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w:t>
      </w:r>
      <w:r w:rsidR="005D0EFE">
        <w:rPr>
          <w:rFonts w:ascii="Sylfaen" w:hAnsi="Sylfaen" w:cs="Sylfaen"/>
          <w:b/>
          <w:lang w:val="en-US"/>
        </w:rPr>
        <w:t>ბიუჯეტი</w:t>
      </w:r>
      <w:r w:rsidRPr="00404F23">
        <w:rPr>
          <w:rFonts w:ascii="Sylfaen" w:hAnsi="Sylfaen" w:cs="Sylfaen"/>
          <w:b/>
          <w:lang w:val="en-US"/>
        </w:rPr>
        <w:t xml:space="preserve">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491" w:type="dxa"/>
        <w:tblInd w:w="-318" w:type="dxa"/>
        <w:tblLayout w:type="fixed"/>
        <w:tblLook w:val="04A0" w:firstRow="1" w:lastRow="0" w:firstColumn="1" w:lastColumn="0" w:noHBand="0" w:noVBand="1"/>
      </w:tblPr>
      <w:tblGrid>
        <w:gridCol w:w="1560"/>
        <w:gridCol w:w="851"/>
        <w:gridCol w:w="1134"/>
        <w:gridCol w:w="1029"/>
        <w:gridCol w:w="955"/>
        <w:gridCol w:w="1134"/>
        <w:gridCol w:w="851"/>
        <w:gridCol w:w="850"/>
        <w:gridCol w:w="1134"/>
        <w:gridCol w:w="993"/>
      </w:tblGrid>
      <w:tr w:rsidR="00B16E2C" w:rsidRPr="00B16E2C" w:rsidTr="00B16E2C">
        <w:trPr>
          <w:trHeight w:val="251"/>
          <w:tblHeader/>
        </w:trPr>
        <w:tc>
          <w:tcPr>
            <w:tcW w:w="1560"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LitNusx" w:eastAsia="Times New Roman" w:hAnsi="LitNusx" w:cs="Arial"/>
                <w:color w:val="000000"/>
                <w:sz w:val="20"/>
                <w:szCs w:val="20"/>
                <w:lang w:val="en-US"/>
              </w:rPr>
            </w:pPr>
            <w:bookmarkStart w:id="0" w:name="RANGE!B3:O55"/>
            <w:r w:rsidRPr="00B16E2C">
              <w:rPr>
                <w:rFonts w:ascii="Sylfaen" w:eastAsia="Times New Roman" w:hAnsi="Sylfaen" w:cs="Sylfaen"/>
                <w:color w:val="000000"/>
                <w:sz w:val="20"/>
                <w:szCs w:val="20"/>
                <w:lang w:val="en-US"/>
              </w:rPr>
              <w:t>დასახელება</w:t>
            </w:r>
            <w:bookmarkEnd w:id="0"/>
          </w:p>
        </w:tc>
        <w:tc>
          <w:tcPr>
            <w:tcW w:w="301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2014 წლის ფაქტი</w:t>
            </w:r>
          </w:p>
        </w:tc>
        <w:tc>
          <w:tcPr>
            <w:tcW w:w="2940" w:type="dxa"/>
            <w:gridSpan w:val="3"/>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2015 წლის ფაქტი</w:t>
            </w:r>
          </w:p>
        </w:tc>
        <w:tc>
          <w:tcPr>
            <w:tcW w:w="2977" w:type="dxa"/>
            <w:gridSpan w:val="3"/>
            <w:tcBorders>
              <w:top w:val="single" w:sz="8" w:space="0" w:color="auto"/>
              <w:left w:val="nil"/>
              <w:bottom w:val="single" w:sz="4" w:space="0" w:color="auto"/>
              <w:right w:val="single" w:sz="8" w:space="0" w:color="000000"/>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2016 წლის გეგმა  </w:t>
            </w:r>
          </w:p>
        </w:tc>
      </w:tr>
      <w:tr w:rsidR="00B16E2C" w:rsidRPr="00B16E2C" w:rsidTr="00B16E2C">
        <w:trPr>
          <w:trHeight w:val="241"/>
          <w:tblHeader/>
        </w:trPr>
        <w:tc>
          <w:tcPr>
            <w:tcW w:w="1560" w:type="dxa"/>
            <w:vMerge/>
            <w:tcBorders>
              <w:top w:val="single" w:sz="8" w:space="0" w:color="auto"/>
              <w:left w:val="single" w:sz="8" w:space="0" w:color="auto"/>
              <w:bottom w:val="single" w:sz="4" w:space="0" w:color="000000"/>
              <w:right w:val="single" w:sz="8" w:space="0" w:color="auto"/>
            </w:tcBorders>
            <w:vAlign w:val="center"/>
            <w:hideMark/>
          </w:tcPr>
          <w:p w:rsidR="00B16E2C" w:rsidRPr="00B16E2C" w:rsidRDefault="00B16E2C" w:rsidP="00B16E2C">
            <w:pPr>
              <w:spacing w:after="0" w:line="240" w:lineRule="auto"/>
              <w:rPr>
                <w:rFonts w:ascii="LitNusx" w:eastAsia="Times New Roman" w:hAnsi="LitNusx" w:cs="Arial"/>
                <w:color w:val="000000"/>
                <w:sz w:val="20"/>
                <w:szCs w:val="20"/>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სულ</w:t>
            </w:r>
          </w:p>
        </w:tc>
        <w:tc>
          <w:tcPr>
            <w:tcW w:w="2163" w:type="dxa"/>
            <w:gridSpan w:val="2"/>
            <w:tcBorders>
              <w:top w:val="single" w:sz="4"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მათ შორის</w:t>
            </w:r>
          </w:p>
        </w:tc>
        <w:tc>
          <w:tcPr>
            <w:tcW w:w="955" w:type="dxa"/>
            <w:vMerge w:val="restart"/>
            <w:tcBorders>
              <w:top w:val="nil"/>
              <w:left w:val="single" w:sz="4"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მათ შორის</w:t>
            </w:r>
          </w:p>
        </w:tc>
      </w:tr>
      <w:tr w:rsidR="00B16E2C" w:rsidRPr="00B16E2C" w:rsidTr="00B16E2C">
        <w:trPr>
          <w:trHeight w:val="968"/>
          <w:tblHeader/>
        </w:trPr>
        <w:tc>
          <w:tcPr>
            <w:tcW w:w="1560" w:type="dxa"/>
            <w:vMerge/>
            <w:tcBorders>
              <w:top w:val="single" w:sz="8" w:space="0" w:color="auto"/>
              <w:left w:val="single" w:sz="8" w:space="0" w:color="auto"/>
              <w:bottom w:val="single" w:sz="4" w:space="0" w:color="000000"/>
              <w:right w:val="single" w:sz="8" w:space="0" w:color="auto"/>
            </w:tcBorders>
            <w:vAlign w:val="center"/>
            <w:hideMark/>
          </w:tcPr>
          <w:p w:rsidR="00B16E2C" w:rsidRPr="00B16E2C" w:rsidRDefault="00B16E2C" w:rsidP="00B16E2C">
            <w:pPr>
              <w:spacing w:after="0" w:line="240" w:lineRule="auto"/>
              <w:rPr>
                <w:rFonts w:ascii="LitNusx" w:eastAsia="Times New Roman" w:hAnsi="LitNusx" w:cs="Arial"/>
                <w:color w:val="000000"/>
                <w:sz w:val="20"/>
                <w:szCs w:val="20"/>
                <w:lang w:val="en-US"/>
              </w:rPr>
            </w:pPr>
          </w:p>
        </w:tc>
        <w:tc>
          <w:tcPr>
            <w:tcW w:w="851" w:type="dxa"/>
            <w:vMerge/>
            <w:tcBorders>
              <w:top w:val="nil"/>
              <w:left w:val="single" w:sz="8" w:space="0" w:color="auto"/>
              <w:bottom w:val="single" w:sz="4" w:space="0" w:color="auto"/>
              <w:right w:val="single" w:sz="4" w:space="0" w:color="auto"/>
            </w:tcBorders>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14"/>
                <w:szCs w:val="14"/>
                <w:lang w:val="en-US"/>
              </w:rPr>
            </w:pPr>
            <w:r w:rsidRPr="00B16E2C">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საკუთარი შემოსავლები</w:t>
            </w:r>
          </w:p>
        </w:tc>
        <w:tc>
          <w:tcPr>
            <w:tcW w:w="955" w:type="dxa"/>
            <w:vMerge/>
            <w:tcBorders>
              <w:top w:val="nil"/>
              <w:left w:val="single" w:sz="4" w:space="0" w:color="auto"/>
              <w:bottom w:val="single" w:sz="4" w:space="0" w:color="auto"/>
              <w:right w:val="single" w:sz="4" w:space="0" w:color="auto"/>
            </w:tcBorders>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14"/>
                <w:szCs w:val="14"/>
                <w:lang w:val="en-US"/>
              </w:rPr>
            </w:pPr>
            <w:r w:rsidRPr="00B16E2C">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14"/>
                <w:szCs w:val="14"/>
                <w:lang w:val="en-US"/>
              </w:rPr>
            </w:pPr>
            <w:r w:rsidRPr="00B16E2C">
              <w:rPr>
                <w:rFonts w:ascii="Sylfaen" w:eastAsia="Times New Roman" w:hAnsi="Sylfaen" w:cs="Arial"/>
                <w:color w:val="000000"/>
                <w:sz w:val="14"/>
                <w:szCs w:val="14"/>
                <w:lang w:val="en-US"/>
              </w:rPr>
              <w:t>სახელმწიფო ბიუჯეტის ფონდებიდან გამოყოფილი ტრანსფერები</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საკუთარი შემოსავლები</w:t>
            </w:r>
          </w:p>
        </w:tc>
      </w:tr>
      <w:tr w:rsidR="00B16E2C" w:rsidRPr="00B16E2C" w:rsidTr="00B16E2C">
        <w:trPr>
          <w:trHeight w:val="49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9 950,2</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3 049,2</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6 901,0</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6 097,7</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9 412,5</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2 963,4</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6 449,1</w:t>
            </w:r>
          </w:p>
        </w:tc>
      </w:tr>
      <w:tr w:rsidR="00B16E2C" w:rsidRPr="00B16E2C" w:rsidTr="00B16E2C">
        <w:trPr>
          <w:trHeight w:val="39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977,0</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977,0</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963,1</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1 230,0</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1 230,0</w:t>
            </w:r>
          </w:p>
        </w:tc>
      </w:tr>
      <w:tr w:rsidR="00B16E2C" w:rsidRPr="00B16E2C" w:rsidTr="00B16E2C">
        <w:trPr>
          <w:trHeight w:val="39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7 493,3</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3 049,2</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4 444,1</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4 306,1</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7 017,5</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2 963,4</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4 054,1</w:t>
            </w:r>
          </w:p>
        </w:tc>
      </w:tr>
      <w:tr w:rsidR="00B16E2C" w:rsidRPr="00B16E2C" w:rsidTr="00B16E2C">
        <w:trPr>
          <w:trHeight w:val="600"/>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1 479,9</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1 479,9</w:t>
            </w:r>
          </w:p>
        </w:tc>
        <w:tc>
          <w:tcPr>
            <w:tcW w:w="955"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828,5</w:t>
            </w:r>
          </w:p>
        </w:tc>
        <w:tc>
          <w:tcPr>
            <w:tcW w:w="850"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1 165,0</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93" w:type="dxa"/>
            <w:tcBorders>
              <w:top w:val="nil"/>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1 165,0</w:t>
            </w:r>
          </w:p>
        </w:tc>
      </w:tr>
      <w:tr w:rsidR="00B16E2C" w:rsidRPr="00B16E2C" w:rsidTr="00B16E2C">
        <w:trPr>
          <w:trHeight w:val="39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6 884,6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598,5</w:t>
            </w:r>
          </w:p>
        </w:tc>
        <w:tc>
          <w:tcPr>
            <w:tcW w:w="1029"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6 286,1</w:t>
            </w:r>
          </w:p>
        </w:tc>
        <w:tc>
          <w:tcPr>
            <w:tcW w:w="955"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494,1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6 558,0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6 776,1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623,5</w:t>
            </w:r>
          </w:p>
        </w:tc>
        <w:tc>
          <w:tcPr>
            <w:tcW w:w="993" w:type="dxa"/>
            <w:tcBorders>
              <w:top w:val="single" w:sz="8" w:space="0" w:color="auto"/>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6 152,6</w:t>
            </w:r>
          </w:p>
        </w:tc>
      </w:tr>
      <w:tr w:rsidR="00B16E2C" w:rsidRPr="00B16E2C" w:rsidTr="00B16E2C">
        <w:trPr>
          <w:trHeight w:val="64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1 368,0</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1 495,2</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1 646,8</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86,1</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1 560,7</w:t>
            </w:r>
          </w:p>
        </w:tc>
      </w:tr>
      <w:tr w:rsidR="00B16E2C" w:rsidRPr="00B16E2C" w:rsidTr="00B16E2C">
        <w:trPr>
          <w:trHeight w:val="570"/>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1 929,5</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598,5</w:t>
            </w:r>
          </w:p>
        </w:tc>
        <w:tc>
          <w:tcPr>
            <w:tcW w:w="1029"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1 331,0</w:t>
            </w:r>
          </w:p>
        </w:tc>
        <w:tc>
          <w:tcPr>
            <w:tcW w:w="955"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274,0</w:t>
            </w:r>
          </w:p>
        </w:tc>
        <w:tc>
          <w:tcPr>
            <w:tcW w:w="851"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706,6</w:t>
            </w:r>
          </w:p>
        </w:tc>
        <w:tc>
          <w:tcPr>
            <w:tcW w:w="850"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1 098,3</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389,9</w:t>
            </w:r>
          </w:p>
        </w:tc>
        <w:tc>
          <w:tcPr>
            <w:tcW w:w="993" w:type="dxa"/>
            <w:tcBorders>
              <w:top w:val="nil"/>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708,4</w:t>
            </w:r>
          </w:p>
        </w:tc>
      </w:tr>
      <w:tr w:rsidR="00B16E2C" w:rsidRPr="00B16E2C" w:rsidTr="00B16E2C">
        <w:trPr>
          <w:trHeight w:val="39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2 739,1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2 739,1</w:t>
            </w:r>
          </w:p>
        </w:tc>
        <w:tc>
          <w:tcPr>
            <w:tcW w:w="955"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3 619,8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3 250,2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49,0</w:t>
            </w:r>
          </w:p>
        </w:tc>
        <w:tc>
          <w:tcPr>
            <w:tcW w:w="993" w:type="dxa"/>
            <w:tcBorders>
              <w:top w:val="single" w:sz="8" w:space="0" w:color="auto"/>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3 201,2</w:t>
            </w:r>
          </w:p>
        </w:tc>
      </w:tr>
      <w:tr w:rsidR="00B16E2C" w:rsidRPr="00B16E2C" w:rsidTr="00B16E2C">
        <w:trPr>
          <w:trHeight w:val="39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102,5</w:t>
            </w:r>
          </w:p>
        </w:tc>
      </w:tr>
      <w:tr w:rsidR="00B16E2C" w:rsidRPr="00B16E2C" w:rsidTr="00B16E2C">
        <w:trPr>
          <w:trHeight w:val="90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820,5</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820,5</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542,6</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569,8</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2,9</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566,9</w:t>
            </w:r>
          </w:p>
        </w:tc>
      </w:tr>
      <w:tr w:rsidR="00B16E2C" w:rsidRPr="00B16E2C" w:rsidTr="00B16E2C">
        <w:trPr>
          <w:trHeight w:val="405"/>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27,5</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27,5</w:t>
            </w:r>
          </w:p>
        </w:tc>
        <w:tc>
          <w:tcPr>
            <w:tcW w:w="955"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82,1</w:t>
            </w:r>
          </w:p>
        </w:tc>
        <w:tc>
          <w:tcPr>
            <w:tcW w:w="851"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15,7</w:t>
            </w:r>
          </w:p>
        </w:tc>
        <w:tc>
          <w:tcPr>
            <w:tcW w:w="850"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108,5</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95,6</w:t>
            </w:r>
          </w:p>
        </w:tc>
        <w:tc>
          <w:tcPr>
            <w:tcW w:w="993" w:type="dxa"/>
            <w:tcBorders>
              <w:top w:val="nil"/>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12,9</w:t>
            </w:r>
          </w:p>
        </w:tc>
      </w:tr>
      <w:tr w:rsidR="00B16E2C" w:rsidRPr="00B16E2C" w:rsidTr="00B16E2C">
        <w:trPr>
          <w:trHeight w:val="57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3 065,6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2 450,7</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614,9</w:t>
            </w:r>
          </w:p>
        </w:tc>
        <w:tc>
          <w:tcPr>
            <w:tcW w:w="955"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2 964,5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-460,3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2 636,4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2 339,9</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296,5</w:t>
            </w:r>
          </w:p>
        </w:tc>
      </w:tr>
      <w:tr w:rsidR="00B16E2C" w:rsidRPr="00B16E2C" w:rsidTr="00B16E2C">
        <w:trPr>
          <w:trHeight w:val="90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4 206,3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3 861,9</w:t>
            </w:r>
          </w:p>
        </w:tc>
        <w:tc>
          <w:tcPr>
            <w:tcW w:w="1029"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344,4</w:t>
            </w:r>
          </w:p>
        </w:tc>
        <w:tc>
          <w:tcPr>
            <w:tcW w:w="955"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2 616,8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235,7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3 060,5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2 638,0</w:t>
            </w:r>
          </w:p>
        </w:tc>
        <w:tc>
          <w:tcPr>
            <w:tcW w:w="993" w:type="dxa"/>
            <w:tcBorders>
              <w:top w:val="single" w:sz="8" w:space="0" w:color="auto"/>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422,5</w:t>
            </w:r>
          </w:p>
        </w:tc>
      </w:tr>
      <w:tr w:rsidR="00B16E2C" w:rsidRPr="00B16E2C" w:rsidTr="00B16E2C">
        <w:trPr>
          <w:trHeight w:val="39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4 228,5</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3 861,9</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366,6</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2 616,8</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252,8</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3 084,5</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2 638,0</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446,5</w:t>
            </w:r>
          </w:p>
        </w:tc>
      </w:tr>
      <w:tr w:rsidR="00B16E2C" w:rsidRPr="00B16E2C" w:rsidTr="00B16E2C">
        <w:trPr>
          <w:trHeight w:val="405"/>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22,2</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22,2</w:t>
            </w:r>
          </w:p>
        </w:tc>
        <w:tc>
          <w:tcPr>
            <w:tcW w:w="955"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17,1</w:t>
            </w:r>
          </w:p>
        </w:tc>
        <w:tc>
          <w:tcPr>
            <w:tcW w:w="850"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24,0</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93" w:type="dxa"/>
            <w:tcBorders>
              <w:top w:val="nil"/>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24,0</w:t>
            </w:r>
          </w:p>
        </w:tc>
      </w:tr>
      <w:tr w:rsidR="00B16E2C" w:rsidRPr="00B16E2C" w:rsidTr="00B16E2C">
        <w:trPr>
          <w:trHeight w:val="51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-1 140,7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-1 411,2</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270,5</w:t>
            </w:r>
          </w:p>
        </w:tc>
        <w:tc>
          <w:tcPr>
            <w:tcW w:w="955"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347,7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-424,1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-298,1</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-126,0</w:t>
            </w:r>
          </w:p>
        </w:tc>
      </w:tr>
      <w:tr w:rsidR="00B16E2C" w:rsidRPr="00B16E2C" w:rsidTr="00B16E2C">
        <w:trPr>
          <w:trHeight w:val="90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-1 140,7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-1 411,2</w:t>
            </w:r>
          </w:p>
        </w:tc>
        <w:tc>
          <w:tcPr>
            <w:tcW w:w="1029"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270,5</w:t>
            </w:r>
          </w:p>
        </w:tc>
        <w:tc>
          <w:tcPr>
            <w:tcW w:w="955"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339,7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-696,0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-393,2</w:t>
            </w:r>
          </w:p>
        </w:tc>
        <w:tc>
          <w:tcPr>
            <w:tcW w:w="993" w:type="dxa"/>
            <w:tcBorders>
              <w:top w:val="single" w:sz="8" w:space="0" w:color="auto"/>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-139,6</w:t>
            </w:r>
          </w:p>
        </w:tc>
      </w:tr>
      <w:tr w:rsidR="00B16E2C" w:rsidRPr="00B16E2C" w:rsidTr="00B16E2C">
        <w:trPr>
          <w:trHeight w:val="420"/>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270,5</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270,5</w:t>
            </w:r>
          </w:p>
        </w:tc>
        <w:tc>
          <w:tcPr>
            <w:tcW w:w="955"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367,9</w:t>
            </w:r>
          </w:p>
        </w:tc>
        <w:tc>
          <w:tcPr>
            <w:tcW w:w="851"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134,3</w:t>
            </w:r>
          </w:p>
        </w:tc>
        <w:tc>
          <w:tcPr>
            <w:tcW w:w="850"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93" w:type="dxa"/>
            <w:tcBorders>
              <w:top w:val="nil"/>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r>
      <w:tr w:rsidR="00B16E2C" w:rsidRPr="00B16E2C" w:rsidTr="00B16E2C">
        <w:trPr>
          <w:trHeight w:val="615"/>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270,5</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 </w:t>
            </w:r>
          </w:p>
        </w:tc>
        <w:tc>
          <w:tcPr>
            <w:tcW w:w="1029"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270,5</w:t>
            </w:r>
          </w:p>
        </w:tc>
        <w:tc>
          <w:tcPr>
            <w:tcW w:w="955"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367,9</w:t>
            </w:r>
          </w:p>
        </w:tc>
        <w:tc>
          <w:tcPr>
            <w:tcW w:w="851"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134,3</w:t>
            </w:r>
          </w:p>
        </w:tc>
        <w:tc>
          <w:tcPr>
            <w:tcW w:w="850"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 </w:t>
            </w:r>
          </w:p>
        </w:tc>
        <w:tc>
          <w:tcPr>
            <w:tcW w:w="993" w:type="dxa"/>
            <w:tcBorders>
              <w:top w:val="nil"/>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 </w:t>
            </w:r>
          </w:p>
        </w:tc>
      </w:tr>
      <w:tr w:rsidR="00B16E2C" w:rsidRPr="00B16E2C" w:rsidTr="00B16E2C">
        <w:trPr>
          <w:trHeight w:val="450"/>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lastRenderedPageBreak/>
              <w:t>კლება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1 411,2</w:t>
            </w:r>
          </w:p>
        </w:tc>
        <w:tc>
          <w:tcPr>
            <w:tcW w:w="1029"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55"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393,2</w:t>
            </w:r>
          </w:p>
        </w:tc>
        <w:tc>
          <w:tcPr>
            <w:tcW w:w="993" w:type="dxa"/>
            <w:tcBorders>
              <w:top w:val="single" w:sz="8" w:space="0" w:color="auto"/>
              <w:left w:val="nil"/>
              <w:bottom w:val="single" w:sz="4"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139,6</w:t>
            </w:r>
          </w:p>
        </w:tc>
      </w:tr>
      <w:tr w:rsidR="00B16E2C" w:rsidRPr="00B16E2C" w:rsidTr="00B16E2C">
        <w:trPr>
          <w:trHeight w:val="630"/>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1 411,2</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1 411,2</w:t>
            </w:r>
          </w:p>
        </w:tc>
        <w:tc>
          <w:tcPr>
            <w:tcW w:w="1029"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 </w:t>
            </w:r>
          </w:p>
        </w:tc>
        <w:tc>
          <w:tcPr>
            <w:tcW w:w="955"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532,8</w:t>
            </w:r>
          </w:p>
        </w:tc>
        <w:tc>
          <w:tcPr>
            <w:tcW w:w="1134" w:type="dxa"/>
            <w:tcBorders>
              <w:top w:val="nil"/>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393,2</w:t>
            </w:r>
          </w:p>
        </w:tc>
        <w:tc>
          <w:tcPr>
            <w:tcW w:w="993" w:type="dxa"/>
            <w:tcBorders>
              <w:top w:val="nil"/>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139,6</w:t>
            </w:r>
          </w:p>
        </w:tc>
      </w:tr>
      <w:tr w:rsidR="00B16E2C" w:rsidRPr="00B16E2C" w:rsidTr="00B16E2C">
        <w:trPr>
          <w:trHeight w:val="63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55"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-108,7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-95,1</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-13,6</w:t>
            </w:r>
          </w:p>
        </w:tc>
      </w:tr>
      <w:tr w:rsidR="00B16E2C" w:rsidRPr="00B16E2C" w:rsidTr="00B16E2C">
        <w:trPr>
          <w:trHeight w:val="40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55"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108,7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95,1</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13,6</w:t>
            </w:r>
          </w:p>
        </w:tc>
      </w:tr>
      <w:tr w:rsidR="00B16E2C" w:rsidRPr="00B16E2C" w:rsidTr="00B16E2C">
        <w:trPr>
          <w:trHeight w:val="39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955"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108,7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95,1</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13,6</w:t>
            </w:r>
          </w:p>
        </w:tc>
      </w:tr>
      <w:tr w:rsidR="00B16E2C" w:rsidRPr="00B16E2C" w:rsidTr="00B16E2C">
        <w:trPr>
          <w:trHeight w:val="40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955"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B16E2C" w:rsidRPr="00B16E2C" w:rsidRDefault="00B16E2C" w:rsidP="00B16E2C">
            <w:pPr>
              <w:spacing w:after="0" w:line="240" w:lineRule="auto"/>
              <w:jc w:val="center"/>
              <w:rPr>
                <w:rFonts w:ascii="Sylfaen" w:eastAsia="Times New Roman" w:hAnsi="Sylfaen" w:cs="Arial"/>
                <w:color w:val="000000"/>
                <w:sz w:val="20"/>
                <w:szCs w:val="20"/>
                <w:lang w:val="en-US"/>
              </w:rPr>
            </w:pPr>
            <w:r w:rsidRPr="00B16E2C">
              <w:rPr>
                <w:rFonts w:ascii="Sylfaen" w:eastAsia="Times New Roman" w:hAnsi="Sylfaen" w:cs="Arial"/>
                <w:color w:val="000000"/>
                <w:sz w:val="20"/>
                <w:szCs w:val="20"/>
                <w:lang w:val="en-US"/>
              </w:rPr>
              <w:t>0,000</w:t>
            </w:r>
          </w:p>
        </w:tc>
      </w:tr>
    </w:tbl>
    <w:p w:rsidR="002F15C0" w:rsidRPr="002F15C0" w:rsidRDefault="002F15C0" w:rsidP="002F15C0">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9436,5</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B16E2C"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B16E2C"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9412,5</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B16E2C"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2963,4</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B16E2C" w:rsidRPr="00F863BF" w:rsidTr="00B16E2C">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16E2C" w:rsidRPr="00F863BF" w:rsidRDefault="00B16E2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16E2C" w:rsidRPr="0010781D" w:rsidRDefault="00B16E2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6E2C" w:rsidRPr="0010781D" w:rsidRDefault="00B16E2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16E2C" w:rsidRPr="0010781D" w:rsidRDefault="00B16E2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16E2C" w:rsidRPr="00593644" w:rsidRDefault="00B16E2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6E2C" w:rsidRPr="00593644" w:rsidRDefault="00B16E2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16E2C" w:rsidRPr="00593644" w:rsidRDefault="00B16E2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rPr>
                <w:sz w:val="18"/>
                <w:szCs w:val="18"/>
              </w:rPr>
            </w:pPr>
            <w:r w:rsidRPr="00B16E2C">
              <w:rPr>
                <w:sz w:val="18"/>
                <w:szCs w:val="18"/>
              </w:rPr>
              <w:t>6 776,1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16E2C" w:rsidRPr="00B16E2C" w:rsidRDefault="00B16E2C" w:rsidP="00B16E2C">
            <w:pPr>
              <w:jc w:val="center"/>
              <w:rPr>
                <w:sz w:val="18"/>
                <w:szCs w:val="18"/>
              </w:rPr>
            </w:pPr>
            <w:r w:rsidRPr="00B16E2C">
              <w:rPr>
                <w:sz w:val="18"/>
                <w:szCs w:val="18"/>
              </w:rPr>
              <w:t>623,5</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16E2C" w:rsidRPr="00B16E2C" w:rsidRDefault="00B16E2C" w:rsidP="00B16E2C">
            <w:pPr>
              <w:jc w:val="center"/>
              <w:rPr>
                <w:sz w:val="18"/>
                <w:szCs w:val="18"/>
              </w:rPr>
            </w:pPr>
            <w:r w:rsidRPr="00B16E2C">
              <w:rPr>
                <w:sz w:val="18"/>
                <w:szCs w:val="18"/>
              </w:rPr>
              <w:t>6 152,6</w:t>
            </w:r>
          </w:p>
        </w:tc>
      </w:tr>
      <w:tr w:rsidR="00B16E2C" w:rsidRPr="00F863BF" w:rsidTr="00B16E2C">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16E2C" w:rsidRPr="00F863BF" w:rsidRDefault="00B16E2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16E2C" w:rsidRPr="0010781D" w:rsidRDefault="00B16E2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B16E2C" w:rsidRPr="0010781D" w:rsidRDefault="00B16E2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B16E2C" w:rsidRPr="0010781D" w:rsidRDefault="00B16E2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B16E2C" w:rsidRPr="00593644" w:rsidRDefault="00B16E2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B16E2C" w:rsidRPr="00593644" w:rsidRDefault="00B16E2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B16E2C" w:rsidRPr="00593644" w:rsidRDefault="00B16E2C"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hideMark/>
          </w:tcPr>
          <w:p w:rsidR="00B16E2C" w:rsidRPr="00B16E2C" w:rsidRDefault="00B16E2C" w:rsidP="00B16E2C">
            <w:pPr>
              <w:rPr>
                <w:sz w:val="18"/>
                <w:szCs w:val="18"/>
              </w:rPr>
            </w:pPr>
            <w:r w:rsidRPr="00B16E2C">
              <w:rPr>
                <w:sz w:val="18"/>
                <w:szCs w:val="18"/>
              </w:rPr>
              <w:t>3 084,5</w:t>
            </w:r>
          </w:p>
        </w:tc>
        <w:tc>
          <w:tcPr>
            <w:tcW w:w="1260" w:type="dxa"/>
            <w:tcBorders>
              <w:top w:val="nil"/>
              <w:left w:val="nil"/>
              <w:bottom w:val="single" w:sz="4" w:space="0" w:color="auto"/>
              <w:right w:val="single" w:sz="4" w:space="0" w:color="auto"/>
            </w:tcBorders>
            <w:shd w:val="clear" w:color="000000" w:fill="FFFFFF"/>
            <w:hideMark/>
          </w:tcPr>
          <w:p w:rsidR="00B16E2C" w:rsidRPr="00B16E2C" w:rsidRDefault="00B16E2C" w:rsidP="00B16E2C">
            <w:pPr>
              <w:rPr>
                <w:sz w:val="18"/>
                <w:szCs w:val="18"/>
              </w:rPr>
            </w:pPr>
            <w:r w:rsidRPr="00B16E2C">
              <w:rPr>
                <w:sz w:val="18"/>
                <w:szCs w:val="18"/>
              </w:rPr>
              <w:t>2 638,0</w:t>
            </w:r>
          </w:p>
        </w:tc>
        <w:tc>
          <w:tcPr>
            <w:tcW w:w="990" w:type="dxa"/>
            <w:tcBorders>
              <w:top w:val="nil"/>
              <w:left w:val="nil"/>
              <w:bottom w:val="single" w:sz="4" w:space="0" w:color="auto"/>
              <w:right w:val="single" w:sz="8" w:space="0" w:color="auto"/>
            </w:tcBorders>
            <w:shd w:val="clear" w:color="000000" w:fill="FFFFFF"/>
            <w:hideMark/>
          </w:tcPr>
          <w:p w:rsidR="00B16E2C" w:rsidRPr="00B16E2C" w:rsidRDefault="00B16E2C" w:rsidP="00B16E2C">
            <w:pPr>
              <w:rPr>
                <w:sz w:val="18"/>
                <w:szCs w:val="18"/>
              </w:rPr>
            </w:pPr>
            <w:r w:rsidRPr="00B16E2C">
              <w:rPr>
                <w:sz w:val="18"/>
                <w:szCs w:val="18"/>
              </w:rPr>
              <w:t>446,5</w:t>
            </w:r>
          </w:p>
        </w:tc>
      </w:tr>
      <w:tr w:rsidR="007641CC"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7641CC" w:rsidRPr="00F863BF" w:rsidRDefault="007641C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F863BF" w:rsidRDefault="007641CC"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108,7</w:t>
            </w:r>
          </w:p>
        </w:tc>
        <w:tc>
          <w:tcPr>
            <w:tcW w:w="1260" w:type="dxa"/>
            <w:tcBorders>
              <w:top w:val="nil"/>
              <w:left w:val="nil"/>
              <w:bottom w:val="single" w:sz="4"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95,1</w:t>
            </w:r>
          </w:p>
        </w:tc>
        <w:tc>
          <w:tcPr>
            <w:tcW w:w="990" w:type="dxa"/>
            <w:tcBorders>
              <w:top w:val="nil"/>
              <w:left w:val="nil"/>
              <w:bottom w:val="single" w:sz="4" w:space="0" w:color="auto"/>
              <w:right w:val="single" w:sz="8"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13,6</w:t>
            </w:r>
          </w:p>
        </w:tc>
      </w:tr>
      <w:tr w:rsidR="007641CC"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7641CC" w:rsidRPr="00F863BF" w:rsidRDefault="007641CC"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10781D" w:rsidRDefault="007641CC"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EB5639" w:rsidRDefault="007641CC"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990" w:type="dxa"/>
            <w:tcBorders>
              <w:top w:val="nil"/>
              <w:left w:val="nil"/>
              <w:bottom w:val="single" w:sz="8" w:space="0" w:color="auto"/>
              <w:right w:val="single" w:sz="8" w:space="0" w:color="auto"/>
            </w:tcBorders>
            <w:shd w:val="clear" w:color="000000" w:fill="FFFFFF"/>
            <w:vAlign w:val="center"/>
            <w:hideMark/>
          </w:tcPr>
          <w:p w:rsidR="007641CC" w:rsidRPr="009D5DAD" w:rsidRDefault="007641CC"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en-US"/>
        </w:rPr>
      </w:pPr>
      <w:r w:rsidRPr="008F2B13">
        <w:rPr>
          <w:rFonts w:ascii="Sylfaen" w:hAnsi="Sylfaen"/>
          <w:lang w:val="ka-GE"/>
        </w:rPr>
        <w:lastRenderedPageBreak/>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A846B8">
        <w:rPr>
          <w:rFonts w:ascii="Sylfaen" w:hAnsi="Sylfaen"/>
          <w:lang w:val="en-US"/>
        </w:rPr>
        <w:t>9412.5</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C85BBA" w:rsidRDefault="00C85BBA" w:rsidP="009C6197">
      <w:pPr>
        <w:rPr>
          <w:rFonts w:ascii="Sylfaen" w:hAnsi="Sylfaen"/>
          <w:lang w:val="en-US"/>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43E2F">
        <w:trPr>
          <w:trHeight w:val="268"/>
          <w:tblHeader/>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43E2F">
        <w:trPr>
          <w:trHeight w:val="273"/>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43E2F">
        <w:trPr>
          <w:trHeight w:val="904"/>
          <w:tblHeader/>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A846B8"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9 412.5</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B16E2C" w:rsidP="00C85BBA">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2963,4</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4733EA">
        <w:trPr>
          <w:trHeight w:val="60"/>
        </w:trPr>
        <w:tc>
          <w:tcPr>
            <w:tcW w:w="766" w:type="pct"/>
            <w:tcBorders>
              <w:top w:val="nil"/>
              <w:left w:val="single" w:sz="8" w:space="0" w:color="auto"/>
              <w:bottom w:val="single" w:sz="4" w:space="0" w:color="auto"/>
              <w:right w:val="single" w:sz="8" w:space="0" w:color="auto"/>
            </w:tcBorders>
            <w:shd w:val="clear" w:color="auto" w:fill="auto"/>
            <w:vAlign w:val="center"/>
          </w:tcPr>
          <w:p w:rsidR="00C85BBA" w:rsidRPr="00C85BBA" w:rsidRDefault="00C85BBA" w:rsidP="00C85BBA">
            <w:pPr>
              <w:spacing w:after="0" w:line="240" w:lineRule="auto"/>
              <w:rPr>
                <w:rFonts w:ascii="Sylfaen" w:eastAsia="Times New Roman" w:hAnsi="Sylfaen" w:cs="Arial"/>
                <w:sz w:val="18"/>
                <w:szCs w:val="18"/>
                <w:lang w:val="en-US"/>
              </w:rPr>
            </w:pPr>
          </w:p>
        </w:tc>
        <w:tc>
          <w:tcPr>
            <w:tcW w:w="417" w:type="pct"/>
            <w:tcBorders>
              <w:top w:val="nil"/>
              <w:left w:val="single" w:sz="8" w:space="0" w:color="auto"/>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9"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8"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1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c>
          <w:tcPr>
            <w:tcW w:w="408" w:type="pct"/>
            <w:tcBorders>
              <w:top w:val="nil"/>
              <w:left w:val="nil"/>
              <w:bottom w:val="single" w:sz="4" w:space="0" w:color="auto"/>
              <w:right w:val="single" w:sz="8" w:space="0" w:color="auto"/>
            </w:tcBorders>
            <w:shd w:val="clear" w:color="000000" w:fill="FFFFFF"/>
            <w:vAlign w:val="center"/>
          </w:tcPr>
          <w:p w:rsidR="00C85BBA" w:rsidRPr="00C85BBA" w:rsidRDefault="00C85BBA" w:rsidP="00C85BBA">
            <w:pPr>
              <w:spacing w:after="0" w:line="240" w:lineRule="auto"/>
              <w:jc w:val="center"/>
              <w:rPr>
                <w:rFonts w:ascii="Sylfaen" w:eastAsia="Times New Roman" w:hAnsi="Sylfaen" w:cs="Arial"/>
                <w:sz w:val="18"/>
                <w:szCs w:val="18"/>
                <w:lang w:val="en-US"/>
              </w:rPr>
            </w:pPr>
          </w:p>
        </w:tc>
      </w:tr>
    </w:tbl>
    <w:p w:rsidR="00C85BBA" w:rsidRPr="00C85BBA" w:rsidRDefault="00C85BBA"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584AA6">
        <w:rPr>
          <w:rFonts w:ascii="Sylfaen" w:hAnsi="Sylfaen"/>
          <w:lang w:val="en-US"/>
        </w:rPr>
        <w:t>7017.5</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1" w:name="RANGE!B4:P44"/>
            <w:r w:rsidRPr="00CC4FD3">
              <w:rPr>
                <w:rFonts w:ascii="Sylfaen" w:eastAsia="Times New Roman" w:hAnsi="Sylfaen" w:cs="Sylfaen"/>
                <w:sz w:val="18"/>
                <w:szCs w:val="18"/>
                <w:lang w:val="en-US"/>
              </w:rPr>
              <w:t>დასახელება</w:t>
            </w:r>
            <w:bookmarkEnd w:id="1"/>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81282">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7017,5</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2 963,4</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2 825,4</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81282" w:rsidP="00CC4FD3">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2140, 1</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6E4A1D" w:rsidRPr="008A2338" w:rsidRDefault="006E4A1D" w:rsidP="009C6197">
      <w:pPr>
        <w:rPr>
          <w:rFonts w:ascii="Sylfaen" w:hAnsi="Sylfaen"/>
          <w:b/>
          <w:lang w:val="en-US"/>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p w:rsidR="00C81282" w:rsidRDefault="00C81282" w:rsidP="009C6197">
      <w:pPr>
        <w:rPr>
          <w:rFonts w:ascii="Sylfaen" w:hAnsi="Sylfaen"/>
          <w:lang w:val="en-US"/>
        </w:rPr>
      </w:pPr>
    </w:p>
    <w:p w:rsidR="00C81282" w:rsidRPr="00C81282" w:rsidRDefault="00C81282" w:rsidP="009C6197">
      <w:pPr>
        <w:rPr>
          <w:rFonts w:ascii="Sylfaen" w:hAnsi="Sylfaen"/>
          <w:lang w:val="en-US"/>
        </w:rPr>
      </w:pP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lastRenderedPageBreak/>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4733EA"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584AA6">
        <w:rPr>
          <w:rFonts w:ascii="Sylfaen" w:hAnsi="Sylfaen"/>
          <w:lang w:val="en-US"/>
        </w:rPr>
        <w:t xml:space="preserve">776.1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p w:rsidR="000E59F1" w:rsidRDefault="000E59F1" w:rsidP="009C6197">
      <w:pPr>
        <w:rPr>
          <w:rFonts w:ascii="Sylfaen" w:hAnsi="Sylfaen"/>
          <w:lang w:val="en-US"/>
        </w:rPr>
      </w:pPr>
    </w:p>
    <w:p w:rsidR="000E59F1" w:rsidRPr="000E59F1" w:rsidRDefault="000E59F1" w:rsidP="009C6197">
      <w:pPr>
        <w:rPr>
          <w:rFonts w:ascii="Sylfaen" w:hAnsi="Sylfaen"/>
          <w:lang w:val="en-US"/>
        </w:rPr>
      </w:pPr>
    </w:p>
    <w:tbl>
      <w:tblPr>
        <w:tblW w:w="5000" w:type="pct"/>
        <w:tblLayout w:type="fixed"/>
        <w:tblLook w:val="04A0" w:firstRow="1" w:lastRow="0" w:firstColumn="1" w:lastColumn="0" w:noHBand="0" w:noVBand="1"/>
      </w:tblPr>
      <w:tblGrid>
        <w:gridCol w:w="1531"/>
        <w:gridCol w:w="851"/>
        <w:gridCol w:w="1133"/>
        <w:gridCol w:w="781"/>
        <w:gridCol w:w="919"/>
        <w:gridCol w:w="1135"/>
        <w:gridCol w:w="855"/>
        <w:gridCol w:w="837"/>
        <w:gridCol w:w="1131"/>
        <w:gridCol w:w="839"/>
      </w:tblGrid>
      <w:tr w:rsidR="00D24A3F" w:rsidRPr="00D24A3F" w:rsidTr="00EA17F9">
        <w:trPr>
          <w:trHeight w:val="254"/>
          <w:tblHeader/>
        </w:trPr>
        <w:tc>
          <w:tcPr>
            <w:tcW w:w="764"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LitNusx" w:eastAsia="Times New Roman" w:hAnsi="LitNusx" w:cs="Arial"/>
                <w:sz w:val="16"/>
                <w:szCs w:val="16"/>
                <w:lang w:val="en-US"/>
              </w:rPr>
            </w:pPr>
            <w:r w:rsidRPr="00D24A3F">
              <w:rPr>
                <w:rFonts w:ascii="Sylfaen" w:eastAsia="Times New Roman" w:hAnsi="Sylfaen" w:cs="Sylfaen"/>
                <w:sz w:val="16"/>
                <w:szCs w:val="16"/>
                <w:lang w:val="en-US"/>
              </w:rPr>
              <w:t>დასახელება</w:t>
            </w:r>
          </w:p>
        </w:tc>
        <w:tc>
          <w:tcPr>
            <w:tcW w:w="138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2014 წლის ფაქტი</w:t>
            </w:r>
          </w:p>
        </w:tc>
        <w:tc>
          <w:tcPr>
            <w:tcW w:w="1453" w:type="pct"/>
            <w:gridSpan w:val="3"/>
            <w:tcBorders>
              <w:top w:val="single" w:sz="8"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2015 წლის ფაქტი</w:t>
            </w:r>
          </w:p>
        </w:tc>
        <w:tc>
          <w:tcPr>
            <w:tcW w:w="1403" w:type="pct"/>
            <w:gridSpan w:val="3"/>
            <w:tcBorders>
              <w:top w:val="single" w:sz="8"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 xml:space="preserve">2016 წლის გეგმა  </w:t>
            </w:r>
          </w:p>
        </w:tc>
      </w:tr>
      <w:tr w:rsidR="00D24A3F" w:rsidRPr="00D24A3F" w:rsidTr="00EA17F9">
        <w:trPr>
          <w:trHeight w:val="289"/>
          <w:tblHeader/>
        </w:trPr>
        <w:tc>
          <w:tcPr>
            <w:tcW w:w="764"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val="restart"/>
            <w:tcBorders>
              <w:top w:val="nil"/>
              <w:left w:val="single" w:sz="8"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56"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94" w:type="pct"/>
            <w:gridSpan w:val="2"/>
            <w:tcBorders>
              <w:top w:val="single" w:sz="4" w:space="0" w:color="auto"/>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c>
          <w:tcPr>
            <w:tcW w:w="4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სულ</w:t>
            </w:r>
          </w:p>
        </w:tc>
        <w:tc>
          <w:tcPr>
            <w:tcW w:w="985" w:type="pct"/>
            <w:gridSpan w:val="2"/>
            <w:tcBorders>
              <w:top w:val="single" w:sz="4" w:space="0" w:color="auto"/>
              <w:left w:val="nil"/>
              <w:bottom w:val="single" w:sz="4" w:space="0" w:color="auto"/>
              <w:right w:val="single" w:sz="8" w:space="0" w:color="000000"/>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მათ შორის</w:t>
            </w:r>
          </w:p>
        </w:tc>
      </w:tr>
      <w:tr w:rsidR="00D24A3F" w:rsidRPr="00D24A3F" w:rsidTr="00EA17F9">
        <w:trPr>
          <w:trHeight w:val="1032"/>
          <w:tblHeader/>
        </w:trPr>
        <w:tc>
          <w:tcPr>
            <w:tcW w:w="764" w:type="pct"/>
            <w:vMerge/>
            <w:tcBorders>
              <w:top w:val="single" w:sz="8" w:space="0" w:color="auto"/>
              <w:left w:val="single" w:sz="8" w:space="0" w:color="auto"/>
              <w:bottom w:val="single" w:sz="4" w:space="0" w:color="auto"/>
              <w:right w:val="single" w:sz="8" w:space="0" w:color="auto"/>
            </w:tcBorders>
            <w:vAlign w:val="center"/>
            <w:hideMark/>
          </w:tcPr>
          <w:p w:rsidR="00D24A3F" w:rsidRPr="00D24A3F" w:rsidRDefault="00D24A3F" w:rsidP="00D24A3F">
            <w:pPr>
              <w:spacing w:after="0" w:line="240" w:lineRule="auto"/>
              <w:rPr>
                <w:rFonts w:ascii="LitNusx" w:eastAsia="Times New Roman" w:hAnsi="LitNusx" w:cs="Arial"/>
                <w:sz w:val="16"/>
                <w:szCs w:val="16"/>
                <w:lang w:val="en-US"/>
              </w:rPr>
            </w:pPr>
          </w:p>
        </w:tc>
        <w:tc>
          <w:tcPr>
            <w:tcW w:w="425" w:type="pct"/>
            <w:vMerge/>
            <w:tcBorders>
              <w:top w:val="nil"/>
              <w:left w:val="single" w:sz="8"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6"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0"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59"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7"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c>
          <w:tcPr>
            <w:tcW w:w="418" w:type="pct"/>
            <w:vMerge/>
            <w:tcBorders>
              <w:top w:val="nil"/>
              <w:left w:val="single" w:sz="4" w:space="0" w:color="auto"/>
              <w:bottom w:val="single" w:sz="4" w:space="0" w:color="auto"/>
              <w:right w:val="single" w:sz="4" w:space="0" w:color="auto"/>
            </w:tcBorders>
            <w:vAlign w:val="center"/>
            <w:hideMark/>
          </w:tcPr>
          <w:p w:rsidR="00D24A3F" w:rsidRPr="00D24A3F" w:rsidRDefault="00D24A3F" w:rsidP="00D24A3F">
            <w:pPr>
              <w:spacing w:after="0" w:line="240" w:lineRule="auto"/>
              <w:rPr>
                <w:rFonts w:ascii="Sylfaen" w:eastAsia="Times New Roman" w:hAnsi="Sylfaen" w:cs="Arial"/>
                <w:sz w:val="16"/>
                <w:szCs w:val="16"/>
                <w:lang w:val="en-US"/>
              </w:rPr>
            </w:pPr>
          </w:p>
        </w:tc>
        <w:tc>
          <w:tcPr>
            <w:tcW w:w="565" w:type="pct"/>
            <w:tcBorders>
              <w:top w:val="nil"/>
              <w:left w:val="nil"/>
              <w:bottom w:val="single" w:sz="4" w:space="0" w:color="auto"/>
              <w:right w:val="single" w:sz="4"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4"/>
                <w:szCs w:val="14"/>
                <w:lang w:val="en-US"/>
              </w:rPr>
            </w:pPr>
            <w:r w:rsidRPr="00D24A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20" w:type="pct"/>
            <w:tcBorders>
              <w:top w:val="nil"/>
              <w:left w:val="nil"/>
              <w:bottom w:val="single" w:sz="4" w:space="0" w:color="auto"/>
              <w:right w:val="single" w:sz="8" w:space="0" w:color="auto"/>
            </w:tcBorders>
            <w:shd w:val="clear" w:color="000000" w:fill="FFFFFF"/>
            <w:vAlign w:val="center"/>
            <w:hideMark/>
          </w:tcPr>
          <w:p w:rsidR="00D24A3F" w:rsidRPr="00D24A3F" w:rsidRDefault="00D24A3F"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საკუთარი შემოსავლები</w:t>
            </w:r>
          </w:p>
        </w:tc>
      </w:tr>
      <w:tr w:rsidR="00EA17F9" w:rsidRPr="00D24A3F" w:rsidTr="00EA17F9">
        <w:trPr>
          <w:trHeight w:val="345"/>
        </w:trPr>
        <w:tc>
          <w:tcPr>
            <w:tcW w:w="764"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EA17F9" w:rsidRPr="00D24A3F" w:rsidRDefault="00EA17F9"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ხარჯები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6 884,6</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6 286,1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494,1</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6 558,0</w:t>
            </w:r>
          </w:p>
        </w:tc>
        <w:tc>
          <w:tcPr>
            <w:tcW w:w="418" w:type="pct"/>
            <w:tcBorders>
              <w:top w:val="single" w:sz="8" w:space="0" w:color="auto"/>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6 776,1</w:t>
            </w:r>
          </w:p>
        </w:tc>
        <w:tc>
          <w:tcPr>
            <w:tcW w:w="565" w:type="pct"/>
            <w:tcBorders>
              <w:top w:val="single" w:sz="8" w:space="0" w:color="auto"/>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623,5</w:t>
            </w:r>
          </w:p>
        </w:tc>
        <w:tc>
          <w:tcPr>
            <w:tcW w:w="420" w:type="pct"/>
            <w:tcBorders>
              <w:top w:val="single" w:sz="8" w:space="0" w:color="auto"/>
              <w:left w:val="nil"/>
              <w:bottom w:val="single" w:sz="4" w:space="0" w:color="auto"/>
              <w:right w:val="single" w:sz="8" w:space="0" w:color="auto"/>
            </w:tcBorders>
            <w:shd w:val="clear" w:color="000000" w:fill="FFFFFF"/>
            <w:hideMark/>
          </w:tcPr>
          <w:p w:rsidR="00EA17F9" w:rsidRPr="00EA17F9" w:rsidRDefault="00EA17F9" w:rsidP="0034793F">
            <w:pPr>
              <w:rPr>
                <w:sz w:val="18"/>
                <w:szCs w:val="18"/>
              </w:rPr>
            </w:pPr>
            <w:r w:rsidRPr="00EA17F9">
              <w:rPr>
                <w:sz w:val="18"/>
                <w:szCs w:val="18"/>
              </w:rPr>
              <w:t>6 152,6</w:t>
            </w:r>
          </w:p>
        </w:tc>
      </w:tr>
      <w:tr w:rsidR="00EA17F9" w:rsidRPr="00D24A3F" w:rsidTr="00EA17F9">
        <w:trPr>
          <w:trHeight w:val="450"/>
        </w:trPr>
        <w:tc>
          <w:tcPr>
            <w:tcW w:w="764" w:type="pct"/>
            <w:tcBorders>
              <w:top w:val="nil"/>
              <w:left w:val="single" w:sz="8" w:space="0" w:color="auto"/>
              <w:bottom w:val="single" w:sz="4" w:space="0" w:color="auto"/>
              <w:right w:val="single" w:sz="8" w:space="0" w:color="auto"/>
            </w:tcBorders>
            <w:shd w:val="clear" w:color="000000" w:fill="FFFFFF"/>
            <w:vAlign w:val="center"/>
            <w:hideMark/>
          </w:tcPr>
          <w:p w:rsidR="00EA17F9" w:rsidRPr="00D24A3F" w:rsidRDefault="00EA17F9"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შრომის ანაზღაურება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566"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1 368,0</w:t>
            </w:r>
          </w:p>
        </w:tc>
        <w:tc>
          <w:tcPr>
            <w:tcW w:w="459"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26,0</w:t>
            </w:r>
          </w:p>
        </w:tc>
        <w:tc>
          <w:tcPr>
            <w:tcW w:w="427"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1 495,2</w:t>
            </w:r>
          </w:p>
        </w:tc>
        <w:tc>
          <w:tcPr>
            <w:tcW w:w="418" w:type="pct"/>
            <w:tcBorders>
              <w:top w:val="nil"/>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1 646,8</w:t>
            </w:r>
          </w:p>
        </w:tc>
        <w:tc>
          <w:tcPr>
            <w:tcW w:w="565" w:type="pct"/>
            <w:tcBorders>
              <w:top w:val="nil"/>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86,1</w:t>
            </w:r>
          </w:p>
        </w:tc>
        <w:tc>
          <w:tcPr>
            <w:tcW w:w="420" w:type="pct"/>
            <w:tcBorders>
              <w:top w:val="nil"/>
              <w:left w:val="nil"/>
              <w:bottom w:val="single" w:sz="4" w:space="0" w:color="auto"/>
              <w:right w:val="single" w:sz="8" w:space="0" w:color="auto"/>
            </w:tcBorders>
            <w:shd w:val="clear" w:color="000000" w:fill="FFFFFF"/>
            <w:hideMark/>
          </w:tcPr>
          <w:p w:rsidR="00EA17F9" w:rsidRPr="00EA17F9" w:rsidRDefault="00EA17F9" w:rsidP="0034793F">
            <w:pPr>
              <w:rPr>
                <w:sz w:val="18"/>
                <w:szCs w:val="18"/>
              </w:rPr>
            </w:pPr>
            <w:r w:rsidRPr="00EA17F9">
              <w:rPr>
                <w:sz w:val="18"/>
                <w:szCs w:val="18"/>
              </w:rPr>
              <w:t>1 560,7</w:t>
            </w:r>
          </w:p>
        </w:tc>
      </w:tr>
      <w:tr w:rsidR="00EA17F9" w:rsidRPr="00D24A3F" w:rsidTr="00EA17F9">
        <w:trPr>
          <w:trHeight w:val="465"/>
        </w:trPr>
        <w:tc>
          <w:tcPr>
            <w:tcW w:w="764" w:type="pct"/>
            <w:tcBorders>
              <w:top w:val="nil"/>
              <w:left w:val="single" w:sz="8" w:space="0" w:color="auto"/>
              <w:bottom w:val="single" w:sz="8" w:space="0" w:color="auto"/>
              <w:right w:val="single" w:sz="8" w:space="0" w:color="auto"/>
            </w:tcBorders>
            <w:shd w:val="clear" w:color="000000" w:fill="FFFFFF"/>
            <w:vAlign w:val="center"/>
            <w:hideMark/>
          </w:tcPr>
          <w:p w:rsidR="00EA17F9" w:rsidRPr="00D24A3F" w:rsidRDefault="00EA17F9"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საქონელი და მომსახურება</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1 929,5</w:t>
            </w:r>
          </w:p>
        </w:tc>
        <w:tc>
          <w:tcPr>
            <w:tcW w:w="566"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598,5</w:t>
            </w:r>
          </w:p>
        </w:tc>
        <w:tc>
          <w:tcPr>
            <w:tcW w:w="390"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1 331,0</w:t>
            </w:r>
          </w:p>
        </w:tc>
        <w:tc>
          <w:tcPr>
            <w:tcW w:w="459"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274,0</w:t>
            </w:r>
          </w:p>
        </w:tc>
        <w:tc>
          <w:tcPr>
            <w:tcW w:w="427"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706,6</w:t>
            </w:r>
          </w:p>
        </w:tc>
        <w:tc>
          <w:tcPr>
            <w:tcW w:w="418" w:type="pct"/>
            <w:tcBorders>
              <w:top w:val="nil"/>
              <w:left w:val="nil"/>
              <w:bottom w:val="single" w:sz="8"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1 098,3</w:t>
            </w:r>
          </w:p>
        </w:tc>
        <w:tc>
          <w:tcPr>
            <w:tcW w:w="565" w:type="pct"/>
            <w:tcBorders>
              <w:top w:val="nil"/>
              <w:left w:val="nil"/>
              <w:bottom w:val="single" w:sz="8"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389,9</w:t>
            </w:r>
          </w:p>
        </w:tc>
        <w:tc>
          <w:tcPr>
            <w:tcW w:w="420" w:type="pct"/>
            <w:tcBorders>
              <w:top w:val="nil"/>
              <w:left w:val="nil"/>
              <w:bottom w:val="single" w:sz="8" w:space="0" w:color="auto"/>
              <w:right w:val="single" w:sz="8" w:space="0" w:color="auto"/>
            </w:tcBorders>
            <w:shd w:val="clear" w:color="000000" w:fill="FFFFFF"/>
            <w:hideMark/>
          </w:tcPr>
          <w:p w:rsidR="00EA17F9" w:rsidRPr="00EA17F9" w:rsidRDefault="00EA17F9" w:rsidP="0034793F">
            <w:pPr>
              <w:rPr>
                <w:sz w:val="18"/>
                <w:szCs w:val="18"/>
              </w:rPr>
            </w:pPr>
            <w:r w:rsidRPr="00EA17F9">
              <w:rPr>
                <w:sz w:val="18"/>
                <w:szCs w:val="18"/>
              </w:rPr>
              <w:t>708,4</w:t>
            </w:r>
          </w:p>
        </w:tc>
      </w:tr>
      <w:tr w:rsidR="00EA17F9" w:rsidRPr="00D24A3F" w:rsidTr="00EA17F9">
        <w:trPr>
          <w:trHeight w:val="438"/>
        </w:trPr>
        <w:tc>
          <w:tcPr>
            <w:tcW w:w="764"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EA17F9" w:rsidRPr="00D24A3F" w:rsidRDefault="00EA17F9"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სუბსიდიები</w:t>
            </w:r>
          </w:p>
        </w:tc>
        <w:tc>
          <w:tcPr>
            <w:tcW w:w="42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566"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2 739,1</w:t>
            </w:r>
          </w:p>
        </w:tc>
        <w:tc>
          <w:tcPr>
            <w:tcW w:w="459"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110,0</w:t>
            </w:r>
          </w:p>
        </w:tc>
        <w:tc>
          <w:tcPr>
            <w:tcW w:w="427" w:type="pct"/>
            <w:tcBorders>
              <w:top w:val="single" w:sz="8" w:space="0" w:color="auto"/>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3 619,8</w:t>
            </w:r>
          </w:p>
        </w:tc>
        <w:tc>
          <w:tcPr>
            <w:tcW w:w="418" w:type="pct"/>
            <w:tcBorders>
              <w:top w:val="single" w:sz="8" w:space="0" w:color="auto"/>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3 250,2</w:t>
            </w:r>
          </w:p>
        </w:tc>
        <w:tc>
          <w:tcPr>
            <w:tcW w:w="565" w:type="pct"/>
            <w:tcBorders>
              <w:top w:val="single" w:sz="8" w:space="0" w:color="auto"/>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49,0</w:t>
            </w:r>
          </w:p>
        </w:tc>
        <w:tc>
          <w:tcPr>
            <w:tcW w:w="420" w:type="pct"/>
            <w:tcBorders>
              <w:top w:val="single" w:sz="8" w:space="0" w:color="auto"/>
              <w:left w:val="nil"/>
              <w:bottom w:val="single" w:sz="4" w:space="0" w:color="auto"/>
              <w:right w:val="single" w:sz="8" w:space="0" w:color="auto"/>
            </w:tcBorders>
            <w:shd w:val="clear" w:color="000000" w:fill="FFFFFF"/>
            <w:hideMark/>
          </w:tcPr>
          <w:p w:rsidR="00EA17F9" w:rsidRPr="00EA17F9" w:rsidRDefault="00EA17F9" w:rsidP="0034793F">
            <w:pPr>
              <w:rPr>
                <w:sz w:val="18"/>
                <w:szCs w:val="18"/>
              </w:rPr>
            </w:pPr>
            <w:r w:rsidRPr="00EA17F9">
              <w:rPr>
                <w:sz w:val="18"/>
                <w:szCs w:val="18"/>
              </w:rPr>
              <w:t>3 201,2</w:t>
            </w:r>
          </w:p>
        </w:tc>
      </w:tr>
      <w:tr w:rsidR="00EA17F9" w:rsidRPr="00D24A3F" w:rsidTr="00EA17F9">
        <w:trPr>
          <w:trHeight w:val="424"/>
        </w:trPr>
        <w:tc>
          <w:tcPr>
            <w:tcW w:w="764" w:type="pct"/>
            <w:tcBorders>
              <w:top w:val="nil"/>
              <w:left w:val="single" w:sz="8" w:space="0" w:color="auto"/>
              <w:bottom w:val="single" w:sz="4" w:space="0" w:color="auto"/>
              <w:right w:val="single" w:sz="8" w:space="0" w:color="auto"/>
            </w:tcBorders>
            <w:shd w:val="clear" w:color="000000" w:fill="FFFFFF"/>
            <w:vAlign w:val="center"/>
            <w:hideMark/>
          </w:tcPr>
          <w:p w:rsidR="00EA17F9" w:rsidRPr="00D24A3F" w:rsidRDefault="00EA17F9"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გრანტები</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566"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59"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427"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178,1</w:t>
            </w:r>
          </w:p>
        </w:tc>
        <w:tc>
          <w:tcPr>
            <w:tcW w:w="418" w:type="pct"/>
            <w:tcBorders>
              <w:top w:val="nil"/>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102,5</w:t>
            </w:r>
          </w:p>
        </w:tc>
        <w:tc>
          <w:tcPr>
            <w:tcW w:w="565" w:type="pct"/>
            <w:tcBorders>
              <w:top w:val="nil"/>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0,0</w:t>
            </w:r>
          </w:p>
        </w:tc>
        <w:tc>
          <w:tcPr>
            <w:tcW w:w="420" w:type="pct"/>
            <w:tcBorders>
              <w:top w:val="nil"/>
              <w:left w:val="nil"/>
              <w:bottom w:val="single" w:sz="4" w:space="0" w:color="auto"/>
              <w:right w:val="single" w:sz="8" w:space="0" w:color="auto"/>
            </w:tcBorders>
            <w:shd w:val="clear" w:color="000000" w:fill="FFFFFF"/>
            <w:hideMark/>
          </w:tcPr>
          <w:p w:rsidR="00EA17F9" w:rsidRPr="00EA17F9" w:rsidRDefault="00EA17F9" w:rsidP="0034793F">
            <w:pPr>
              <w:rPr>
                <w:sz w:val="18"/>
                <w:szCs w:val="18"/>
              </w:rPr>
            </w:pPr>
            <w:r w:rsidRPr="00EA17F9">
              <w:rPr>
                <w:sz w:val="18"/>
                <w:szCs w:val="18"/>
              </w:rPr>
              <w:t>102,5</w:t>
            </w:r>
          </w:p>
        </w:tc>
      </w:tr>
      <w:tr w:rsidR="00EA17F9" w:rsidRPr="00D24A3F" w:rsidTr="00EA17F9">
        <w:trPr>
          <w:trHeight w:val="615"/>
        </w:trPr>
        <w:tc>
          <w:tcPr>
            <w:tcW w:w="764" w:type="pct"/>
            <w:tcBorders>
              <w:top w:val="nil"/>
              <w:left w:val="single" w:sz="8" w:space="0" w:color="auto"/>
              <w:bottom w:val="single" w:sz="4" w:space="0" w:color="auto"/>
              <w:right w:val="single" w:sz="8" w:space="0" w:color="auto"/>
            </w:tcBorders>
            <w:shd w:val="clear" w:color="000000" w:fill="FFFFFF"/>
            <w:vAlign w:val="center"/>
            <w:hideMark/>
          </w:tcPr>
          <w:p w:rsidR="00EA17F9" w:rsidRPr="00D24A3F" w:rsidRDefault="00EA17F9"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სოციალური უზრუნველყოფა</w:t>
            </w:r>
          </w:p>
        </w:tc>
        <w:tc>
          <w:tcPr>
            <w:tcW w:w="425" w:type="pct"/>
            <w:tcBorders>
              <w:top w:val="nil"/>
              <w:left w:val="single" w:sz="8" w:space="0" w:color="auto"/>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566"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820,5</w:t>
            </w:r>
          </w:p>
        </w:tc>
        <w:tc>
          <w:tcPr>
            <w:tcW w:w="459"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2,0</w:t>
            </w:r>
          </w:p>
        </w:tc>
        <w:tc>
          <w:tcPr>
            <w:tcW w:w="427" w:type="pct"/>
            <w:tcBorders>
              <w:top w:val="nil"/>
              <w:left w:val="nil"/>
              <w:bottom w:val="single" w:sz="4"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542,6</w:t>
            </w:r>
          </w:p>
        </w:tc>
        <w:tc>
          <w:tcPr>
            <w:tcW w:w="418" w:type="pct"/>
            <w:tcBorders>
              <w:top w:val="nil"/>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569,8</w:t>
            </w:r>
          </w:p>
        </w:tc>
        <w:tc>
          <w:tcPr>
            <w:tcW w:w="565" w:type="pct"/>
            <w:tcBorders>
              <w:top w:val="nil"/>
              <w:left w:val="nil"/>
              <w:bottom w:val="single" w:sz="4"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2,9</w:t>
            </w:r>
          </w:p>
        </w:tc>
        <w:tc>
          <w:tcPr>
            <w:tcW w:w="420" w:type="pct"/>
            <w:tcBorders>
              <w:top w:val="nil"/>
              <w:left w:val="nil"/>
              <w:bottom w:val="single" w:sz="4" w:space="0" w:color="auto"/>
              <w:right w:val="single" w:sz="8" w:space="0" w:color="auto"/>
            </w:tcBorders>
            <w:shd w:val="clear" w:color="000000" w:fill="FFFFFF"/>
            <w:hideMark/>
          </w:tcPr>
          <w:p w:rsidR="00EA17F9" w:rsidRPr="00EA17F9" w:rsidRDefault="00EA17F9" w:rsidP="0034793F">
            <w:pPr>
              <w:rPr>
                <w:sz w:val="18"/>
                <w:szCs w:val="18"/>
              </w:rPr>
            </w:pPr>
            <w:r w:rsidRPr="00EA17F9">
              <w:rPr>
                <w:sz w:val="18"/>
                <w:szCs w:val="18"/>
              </w:rPr>
              <w:t>566,9</w:t>
            </w:r>
          </w:p>
        </w:tc>
      </w:tr>
      <w:tr w:rsidR="00EA17F9" w:rsidRPr="00D24A3F" w:rsidTr="00EA17F9">
        <w:trPr>
          <w:trHeight w:val="345"/>
        </w:trPr>
        <w:tc>
          <w:tcPr>
            <w:tcW w:w="764" w:type="pct"/>
            <w:tcBorders>
              <w:top w:val="nil"/>
              <w:left w:val="single" w:sz="8" w:space="0" w:color="auto"/>
              <w:bottom w:val="single" w:sz="8" w:space="0" w:color="auto"/>
              <w:right w:val="single" w:sz="8" w:space="0" w:color="auto"/>
            </w:tcBorders>
            <w:shd w:val="clear" w:color="000000" w:fill="FFFFFF"/>
            <w:vAlign w:val="center"/>
            <w:hideMark/>
          </w:tcPr>
          <w:p w:rsidR="00EA17F9" w:rsidRPr="00D24A3F" w:rsidRDefault="00EA17F9" w:rsidP="00D24A3F">
            <w:pPr>
              <w:spacing w:after="0" w:line="240" w:lineRule="auto"/>
              <w:rPr>
                <w:rFonts w:ascii="Sylfaen" w:eastAsia="Times New Roman" w:hAnsi="Sylfaen" w:cs="Arial"/>
                <w:sz w:val="16"/>
                <w:szCs w:val="16"/>
                <w:lang w:val="en-US"/>
              </w:rPr>
            </w:pPr>
            <w:r w:rsidRPr="00D24A3F">
              <w:rPr>
                <w:rFonts w:ascii="Sylfaen" w:eastAsia="Times New Roman" w:hAnsi="Sylfaen" w:cs="Arial"/>
                <w:sz w:val="16"/>
                <w:szCs w:val="16"/>
                <w:lang w:val="en-US"/>
              </w:rPr>
              <w:t>სხვა ხარჯები</w:t>
            </w:r>
          </w:p>
        </w:tc>
        <w:tc>
          <w:tcPr>
            <w:tcW w:w="425" w:type="pct"/>
            <w:tcBorders>
              <w:top w:val="nil"/>
              <w:left w:val="single" w:sz="8" w:space="0" w:color="auto"/>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566"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0,0</w:t>
            </w:r>
          </w:p>
        </w:tc>
        <w:tc>
          <w:tcPr>
            <w:tcW w:w="390"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27,5</w:t>
            </w:r>
          </w:p>
        </w:tc>
        <w:tc>
          <w:tcPr>
            <w:tcW w:w="459"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82,1</w:t>
            </w:r>
          </w:p>
        </w:tc>
        <w:tc>
          <w:tcPr>
            <w:tcW w:w="427" w:type="pct"/>
            <w:tcBorders>
              <w:top w:val="nil"/>
              <w:left w:val="nil"/>
              <w:bottom w:val="single" w:sz="8" w:space="0" w:color="auto"/>
              <w:right w:val="single" w:sz="4" w:space="0" w:color="auto"/>
            </w:tcBorders>
            <w:shd w:val="clear" w:color="000000" w:fill="FFFFFF"/>
            <w:vAlign w:val="center"/>
            <w:hideMark/>
          </w:tcPr>
          <w:p w:rsidR="00EA17F9" w:rsidRPr="00D24A3F" w:rsidRDefault="00EA17F9" w:rsidP="00D24A3F">
            <w:pPr>
              <w:spacing w:after="0" w:line="240" w:lineRule="auto"/>
              <w:jc w:val="center"/>
              <w:rPr>
                <w:rFonts w:ascii="Sylfaen" w:eastAsia="Times New Roman" w:hAnsi="Sylfaen" w:cs="Arial"/>
                <w:sz w:val="16"/>
                <w:szCs w:val="16"/>
                <w:lang w:val="en-US"/>
              </w:rPr>
            </w:pPr>
            <w:r w:rsidRPr="00D24A3F">
              <w:rPr>
                <w:rFonts w:ascii="Sylfaen" w:eastAsia="Times New Roman" w:hAnsi="Sylfaen" w:cs="Arial"/>
                <w:sz w:val="16"/>
                <w:szCs w:val="16"/>
                <w:lang w:val="en-US"/>
              </w:rPr>
              <w:t>15,7</w:t>
            </w:r>
          </w:p>
        </w:tc>
        <w:tc>
          <w:tcPr>
            <w:tcW w:w="418" w:type="pct"/>
            <w:tcBorders>
              <w:top w:val="nil"/>
              <w:left w:val="nil"/>
              <w:bottom w:val="single" w:sz="8"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108,5</w:t>
            </w:r>
          </w:p>
        </w:tc>
        <w:tc>
          <w:tcPr>
            <w:tcW w:w="565" w:type="pct"/>
            <w:tcBorders>
              <w:top w:val="nil"/>
              <w:left w:val="nil"/>
              <w:bottom w:val="single" w:sz="8" w:space="0" w:color="auto"/>
              <w:right w:val="single" w:sz="4" w:space="0" w:color="auto"/>
            </w:tcBorders>
            <w:shd w:val="clear" w:color="000000" w:fill="FFFFFF"/>
            <w:hideMark/>
          </w:tcPr>
          <w:p w:rsidR="00EA17F9" w:rsidRPr="00EA17F9" w:rsidRDefault="00EA17F9" w:rsidP="0034793F">
            <w:pPr>
              <w:rPr>
                <w:sz w:val="18"/>
                <w:szCs w:val="18"/>
              </w:rPr>
            </w:pPr>
            <w:r w:rsidRPr="00EA17F9">
              <w:rPr>
                <w:sz w:val="18"/>
                <w:szCs w:val="18"/>
              </w:rPr>
              <w:t>95,6</w:t>
            </w:r>
          </w:p>
        </w:tc>
        <w:tc>
          <w:tcPr>
            <w:tcW w:w="420" w:type="pct"/>
            <w:tcBorders>
              <w:top w:val="nil"/>
              <w:left w:val="nil"/>
              <w:bottom w:val="single" w:sz="8" w:space="0" w:color="auto"/>
              <w:right w:val="single" w:sz="8" w:space="0" w:color="auto"/>
            </w:tcBorders>
            <w:shd w:val="clear" w:color="000000" w:fill="FFFFFF"/>
            <w:hideMark/>
          </w:tcPr>
          <w:p w:rsidR="00EA17F9" w:rsidRPr="00EA17F9" w:rsidRDefault="00EA17F9" w:rsidP="0034793F">
            <w:pPr>
              <w:rPr>
                <w:sz w:val="18"/>
                <w:szCs w:val="18"/>
              </w:rPr>
            </w:pPr>
            <w:r w:rsidRPr="00EA17F9">
              <w:rPr>
                <w:sz w:val="18"/>
                <w:szCs w:val="18"/>
              </w:rPr>
              <w:t>12,9</w:t>
            </w:r>
          </w:p>
        </w:tc>
      </w:tr>
    </w:tbl>
    <w:p w:rsidR="00D24A3F" w:rsidRDefault="00D24A3F" w:rsidP="009C6197">
      <w:pPr>
        <w:rPr>
          <w:rFonts w:ascii="Sylfaen" w:hAnsi="Sylfaen"/>
          <w:lang w:val="en-US"/>
        </w:rPr>
      </w:pPr>
    </w:p>
    <w:p w:rsidR="00FF60F6" w:rsidRPr="00FF60F6" w:rsidRDefault="00FF60F6"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F44F10">
        <w:rPr>
          <w:rFonts w:ascii="Sylfaen" w:hAnsi="Sylfaen"/>
          <w:lang w:val="ka-GE"/>
        </w:rPr>
        <w:t>3</w:t>
      </w:r>
      <w:r w:rsidR="00F46F90">
        <w:rPr>
          <w:rFonts w:ascii="Sylfaen" w:hAnsi="Sylfaen"/>
          <w:lang w:val="en-US"/>
        </w:rPr>
        <w:t>060.5</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430794">
        <w:rPr>
          <w:rFonts w:ascii="Sylfaen" w:hAnsi="Sylfaen"/>
          <w:lang w:val="ka-GE"/>
        </w:rPr>
        <w:t>3</w:t>
      </w:r>
      <w:r w:rsidR="00F46F90">
        <w:rPr>
          <w:rFonts w:ascii="Sylfaen" w:hAnsi="Sylfaen"/>
          <w:lang w:val="en-US"/>
        </w:rPr>
        <w:t>084.5</w:t>
      </w:r>
      <w:r w:rsidR="00F44F10">
        <w:rPr>
          <w:rFonts w:ascii="Sylfaen" w:hAnsi="Sylfaen"/>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34793F" w:rsidRPr="00252B09" w:rsidTr="004B419F">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77073D" w:rsidRDefault="0034793F"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34793F" w:rsidRPr="0077073D" w:rsidRDefault="0034793F"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34793F" w:rsidRPr="004B419F" w:rsidRDefault="0034793F"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34793F" w:rsidRDefault="0034793F">
            <w:pPr>
              <w:jc w:val="center"/>
              <w:rPr>
                <w:rFonts w:ascii="Sylfaen" w:hAnsi="Sylfaen" w:cs="Arial"/>
                <w:sz w:val="18"/>
                <w:szCs w:val="18"/>
              </w:rPr>
            </w:pPr>
            <w:r>
              <w:rPr>
                <w:rFonts w:ascii="Sylfaen" w:hAnsi="Sylfaen" w:cs="Arial"/>
                <w:sz w:val="18"/>
                <w:szCs w:val="18"/>
              </w:rPr>
              <w:t>2 645,8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34793F" w:rsidRDefault="0034793F">
            <w:pPr>
              <w:jc w:val="center"/>
              <w:rPr>
                <w:rFonts w:ascii="Sylfaen" w:hAnsi="Sylfaen" w:cs="Arial"/>
                <w:sz w:val="18"/>
                <w:szCs w:val="18"/>
              </w:rPr>
            </w:pPr>
            <w:r>
              <w:rPr>
                <w:rFonts w:ascii="Sylfaen" w:hAnsi="Sylfaen" w:cs="Arial"/>
                <w:sz w:val="18"/>
                <w:szCs w:val="18"/>
              </w:rPr>
              <w:t>2 350,6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34793F" w:rsidRDefault="0034793F">
            <w:pPr>
              <w:jc w:val="center"/>
              <w:rPr>
                <w:rFonts w:ascii="Sylfaen" w:hAnsi="Sylfaen" w:cs="Arial"/>
                <w:sz w:val="18"/>
                <w:szCs w:val="18"/>
              </w:rPr>
            </w:pPr>
            <w:r>
              <w:rPr>
                <w:rFonts w:ascii="Sylfaen" w:hAnsi="Sylfaen" w:cs="Arial"/>
                <w:sz w:val="18"/>
                <w:szCs w:val="18"/>
              </w:rPr>
              <w:t>295,2</w:t>
            </w:r>
          </w:p>
        </w:tc>
      </w:tr>
      <w:tr w:rsidR="00172A79" w:rsidRPr="00252B09" w:rsidTr="004B419F">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4731F5"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308.2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4731F5"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4731F5">
              <w:rPr>
                <w:rFonts w:ascii="Sylfaen" w:eastAsia="Times New Roman" w:hAnsi="Sylfaen" w:cs="Arial"/>
                <w:sz w:val="18"/>
                <w:szCs w:val="18"/>
                <w:lang w:val="ka-GE"/>
              </w:rPr>
              <w:t>2</w:t>
            </w:r>
            <w:r w:rsidR="004731F5">
              <w:rPr>
                <w:rFonts w:ascii="Sylfaen" w:eastAsia="Times New Roman" w:hAnsi="Sylfaen" w:cs="Arial"/>
                <w:sz w:val="18"/>
                <w:szCs w:val="18"/>
                <w:lang w:val="en-US"/>
              </w:rPr>
              <w:t>0.8</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4F39FB" w:rsidRDefault="00D27FDF" w:rsidP="005057A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14,9</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D27FD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14,9</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r>
      <w:tr w:rsidR="0034793F"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4793F" w:rsidRPr="0077073D" w:rsidRDefault="0034793F"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34793F" w:rsidRPr="0077073D" w:rsidRDefault="0034793F"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34793F" w:rsidRPr="00252B09" w:rsidRDefault="0034793F"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34793F" w:rsidRPr="00252B09" w:rsidRDefault="0034793F"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34793F" w:rsidRPr="00252B09" w:rsidRDefault="0034793F"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34793F" w:rsidRPr="004B419F" w:rsidRDefault="0034793F"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34793F" w:rsidRPr="004B419F" w:rsidRDefault="0034793F"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34793F" w:rsidRPr="00EB24EB" w:rsidRDefault="0034793F"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34793F" w:rsidRDefault="0034793F">
            <w:pPr>
              <w:jc w:val="center"/>
              <w:rPr>
                <w:rFonts w:ascii="Sylfaen" w:hAnsi="Sylfaen" w:cs="Arial"/>
                <w:sz w:val="18"/>
                <w:szCs w:val="18"/>
              </w:rPr>
            </w:pPr>
            <w:r>
              <w:rPr>
                <w:rFonts w:ascii="Sylfaen" w:hAnsi="Sylfaen" w:cs="Arial"/>
                <w:sz w:val="18"/>
                <w:szCs w:val="18"/>
              </w:rPr>
              <w:t>3 084,5</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34793F" w:rsidRDefault="0034793F">
            <w:pPr>
              <w:jc w:val="center"/>
              <w:rPr>
                <w:rFonts w:ascii="Sylfaen" w:hAnsi="Sylfaen" w:cs="Arial"/>
                <w:sz w:val="18"/>
                <w:szCs w:val="18"/>
              </w:rPr>
            </w:pPr>
            <w:r>
              <w:rPr>
                <w:rFonts w:ascii="Sylfaen" w:hAnsi="Sylfaen" w:cs="Arial"/>
                <w:sz w:val="18"/>
                <w:szCs w:val="18"/>
              </w:rPr>
              <w:t>2 638,0</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34793F" w:rsidRDefault="0034793F">
            <w:pPr>
              <w:jc w:val="center"/>
              <w:rPr>
                <w:rFonts w:ascii="Sylfaen" w:hAnsi="Sylfaen" w:cs="Arial"/>
                <w:sz w:val="18"/>
                <w:szCs w:val="18"/>
              </w:rPr>
            </w:pPr>
            <w:r>
              <w:rPr>
                <w:rFonts w:ascii="Sylfaen" w:hAnsi="Sylfaen" w:cs="Arial"/>
                <w:sz w:val="18"/>
                <w:szCs w:val="18"/>
              </w:rPr>
              <w:t>446,5</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71332" w:rsidRDefault="00F71332" w:rsidP="009C6197">
      <w:pPr>
        <w:rPr>
          <w:rFonts w:ascii="Sylfaen" w:hAnsi="Sylfaen"/>
          <w:b/>
          <w:lang w:val="en-US"/>
        </w:rPr>
      </w:pPr>
    </w:p>
    <w:p w:rsidR="00F71332" w:rsidRDefault="00F71332" w:rsidP="009C6197">
      <w:pPr>
        <w:rPr>
          <w:rFonts w:ascii="Sylfaen" w:hAnsi="Sylfaen"/>
          <w:b/>
          <w:lang w:val="en-US"/>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71332"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34793F" w:rsidRDefault="0034793F" w:rsidP="009C6197">
      <w:pPr>
        <w:rPr>
          <w:rFonts w:ascii="Sylfaen" w:hAnsi="Sylfaen"/>
          <w:lang w:val="en-US"/>
        </w:rPr>
      </w:pPr>
    </w:p>
    <w:tbl>
      <w:tblPr>
        <w:tblW w:w="5229" w:type="pct"/>
        <w:tblInd w:w="-459" w:type="dxa"/>
        <w:tblLayout w:type="fixed"/>
        <w:tblLook w:val="04A0" w:firstRow="1" w:lastRow="0" w:firstColumn="1" w:lastColumn="0" w:noHBand="0" w:noVBand="1"/>
      </w:tblPr>
      <w:tblGrid>
        <w:gridCol w:w="141"/>
        <w:gridCol w:w="557"/>
        <w:gridCol w:w="1713"/>
        <w:gridCol w:w="848"/>
        <w:gridCol w:w="1275"/>
        <w:gridCol w:w="710"/>
        <w:gridCol w:w="712"/>
        <w:gridCol w:w="1133"/>
        <w:gridCol w:w="750"/>
        <w:gridCol w:w="810"/>
        <w:gridCol w:w="1133"/>
        <w:gridCol w:w="689"/>
      </w:tblGrid>
      <w:tr w:rsidR="0034793F" w:rsidRPr="0034793F" w:rsidTr="0034793F">
        <w:trPr>
          <w:gridBefore w:val="1"/>
          <w:wBefore w:w="67" w:type="pct"/>
          <w:trHeight w:val="300"/>
          <w:tblHeader/>
        </w:trPr>
        <w:tc>
          <w:tcPr>
            <w:tcW w:w="266"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ფუნქციონალური კოდი</w:t>
            </w:r>
          </w:p>
        </w:tc>
        <w:tc>
          <w:tcPr>
            <w:tcW w:w="818"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დასახელება</w:t>
            </w:r>
          </w:p>
        </w:tc>
        <w:tc>
          <w:tcPr>
            <w:tcW w:w="1353"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2014 წლის ფაქტი</w:t>
            </w:r>
          </w:p>
        </w:tc>
        <w:tc>
          <w:tcPr>
            <w:tcW w:w="1238" w:type="pct"/>
            <w:gridSpan w:val="3"/>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2015 წლის ფაქტი </w:t>
            </w:r>
          </w:p>
        </w:tc>
        <w:tc>
          <w:tcPr>
            <w:tcW w:w="1258" w:type="pct"/>
            <w:gridSpan w:val="3"/>
            <w:tcBorders>
              <w:top w:val="single" w:sz="8" w:space="0" w:color="auto"/>
              <w:left w:val="nil"/>
              <w:bottom w:val="single" w:sz="4" w:space="0" w:color="auto"/>
              <w:right w:val="single" w:sz="8" w:space="0" w:color="000000"/>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2016 წლის  გეგმა </w:t>
            </w:r>
          </w:p>
        </w:tc>
      </w:tr>
      <w:tr w:rsidR="0034793F" w:rsidRPr="0034793F" w:rsidTr="0034793F">
        <w:trPr>
          <w:gridBefore w:val="1"/>
          <w:wBefore w:w="67" w:type="pct"/>
          <w:trHeight w:val="300"/>
          <w:tblHeader/>
        </w:trPr>
        <w:tc>
          <w:tcPr>
            <w:tcW w:w="266" w:type="pct"/>
            <w:vMerge/>
            <w:tcBorders>
              <w:top w:val="single" w:sz="8" w:space="0" w:color="auto"/>
              <w:left w:val="single" w:sz="8" w:space="0" w:color="auto"/>
              <w:bottom w:val="single" w:sz="4" w:space="0" w:color="auto"/>
              <w:right w:val="single" w:sz="4" w:space="0" w:color="auto"/>
            </w:tcBorders>
            <w:vAlign w:val="center"/>
            <w:hideMark/>
          </w:tcPr>
          <w:p w:rsidR="0034793F" w:rsidRPr="0034793F" w:rsidRDefault="0034793F" w:rsidP="0034793F">
            <w:pPr>
              <w:spacing w:after="0" w:line="240" w:lineRule="auto"/>
              <w:rPr>
                <w:rFonts w:ascii="Sylfaen" w:eastAsia="Times New Roman" w:hAnsi="Sylfaen" w:cs="Arial"/>
                <w:sz w:val="14"/>
                <w:szCs w:val="14"/>
                <w:lang w:val="en-US"/>
              </w:rPr>
            </w:pPr>
          </w:p>
        </w:tc>
        <w:tc>
          <w:tcPr>
            <w:tcW w:w="818" w:type="pct"/>
            <w:vMerge/>
            <w:tcBorders>
              <w:top w:val="single" w:sz="8" w:space="0" w:color="auto"/>
              <w:left w:val="single" w:sz="4" w:space="0" w:color="auto"/>
              <w:bottom w:val="single" w:sz="4" w:space="0" w:color="auto"/>
              <w:right w:val="single" w:sz="8" w:space="0" w:color="auto"/>
            </w:tcBorders>
            <w:vAlign w:val="center"/>
            <w:hideMark/>
          </w:tcPr>
          <w:p w:rsidR="0034793F" w:rsidRPr="0034793F" w:rsidRDefault="0034793F" w:rsidP="0034793F">
            <w:pPr>
              <w:spacing w:after="0" w:line="240" w:lineRule="auto"/>
              <w:rPr>
                <w:rFonts w:ascii="Sylfaen" w:eastAsia="Times New Roman" w:hAnsi="Sylfaen" w:cs="Arial"/>
                <w:sz w:val="14"/>
                <w:szCs w:val="14"/>
                <w:lang w:val="en-US"/>
              </w:rPr>
            </w:pPr>
          </w:p>
        </w:tc>
        <w:tc>
          <w:tcPr>
            <w:tcW w:w="405" w:type="pct"/>
            <w:vMerge w:val="restar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სულ</w:t>
            </w:r>
          </w:p>
        </w:tc>
        <w:tc>
          <w:tcPr>
            <w:tcW w:w="947" w:type="pct"/>
            <w:gridSpan w:val="2"/>
            <w:tcBorders>
              <w:top w:val="single" w:sz="4"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მათ შორის</w:t>
            </w:r>
          </w:p>
        </w:tc>
        <w:tc>
          <w:tcPr>
            <w:tcW w:w="340" w:type="pct"/>
            <w:vMerge w:val="restart"/>
            <w:tcBorders>
              <w:top w:val="nil"/>
              <w:left w:val="single" w:sz="4"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სულ</w:t>
            </w:r>
          </w:p>
        </w:tc>
        <w:tc>
          <w:tcPr>
            <w:tcW w:w="899" w:type="pct"/>
            <w:gridSpan w:val="2"/>
            <w:tcBorders>
              <w:top w:val="single" w:sz="4"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მათ შორის</w:t>
            </w:r>
          </w:p>
        </w:tc>
        <w:tc>
          <w:tcPr>
            <w:tcW w:w="387" w:type="pct"/>
            <w:vMerge w:val="restart"/>
            <w:tcBorders>
              <w:top w:val="nil"/>
              <w:left w:val="single" w:sz="4"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სულ</w:t>
            </w:r>
          </w:p>
        </w:tc>
        <w:tc>
          <w:tcPr>
            <w:tcW w:w="871" w:type="pct"/>
            <w:gridSpan w:val="2"/>
            <w:tcBorders>
              <w:top w:val="single" w:sz="4" w:space="0" w:color="auto"/>
              <w:left w:val="nil"/>
              <w:bottom w:val="single" w:sz="4" w:space="0" w:color="auto"/>
              <w:right w:val="single" w:sz="8" w:space="0" w:color="000000"/>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მათ შორის</w:t>
            </w:r>
          </w:p>
        </w:tc>
      </w:tr>
      <w:tr w:rsidR="0034793F" w:rsidRPr="0034793F" w:rsidTr="0034793F">
        <w:trPr>
          <w:gridBefore w:val="1"/>
          <w:wBefore w:w="67" w:type="pct"/>
          <w:trHeight w:val="1050"/>
          <w:tblHeader/>
        </w:trPr>
        <w:tc>
          <w:tcPr>
            <w:tcW w:w="266" w:type="pct"/>
            <w:vMerge/>
            <w:tcBorders>
              <w:top w:val="single" w:sz="8" w:space="0" w:color="auto"/>
              <w:left w:val="single" w:sz="8" w:space="0" w:color="auto"/>
              <w:bottom w:val="single" w:sz="4" w:space="0" w:color="auto"/>
              <w:right w:val="single" w:sz="4" w:space="0" w:color="auto"/>
            </w:tcBorders>
            <w:vAlign w:val="center"/>
            <w:hideMark/>
          </w:tcPr>
          <w:p w:rsidR="0034793F" w:rsidRPr="0034793F" w:rsidRDefault="0034793F" w:rsidP="0034793F">
            <w:pPr>
              <w:spacing w:after="0" w:line="240" w:lineRule="auto"/>
              <w:rPr>
                <w:rFonts w:ascii="Sylfaen" w:eastAsia="Times New Roman" w:hAnsi="Sylfaen" w:cs="Arial"/>
                <w:sz w:val="14"/>
                <w:szCs w:val="14"/>
                <w:lang w:val="en-US"/>
              </w:rPr>
            </w:pPr>
          </w:p>
        </w:tc>
        <w:tc>
          <w:tcPr>
            <w:tcW w:w="818" w:type="pct"/>
            <w:vMerge/>
            <w:tcBorders>
              <w:top w:val="single" w:sz="8" w:space="0" w:color="auto"/>
              <w:left w:val="single" w:sz="4" w:space="0" w:color="auto"/>
              <w:bottom w:val="single" w:sz="4" w:space="0" w:color="auto"/>
              <w:right w:val="single" w:sz="8" w:space="0" w:color="auto"/>
            </w:tcBorders>
            <w:vAlign w:val="center"/>
            <w:hideMark/>
          </w:tcPr>
          <w:p w:rsidR="0034793F" w:rsidRPr="0034793F" w:rsidRDefault="0034793F" w:rsidP="0034793F">
            <w:pPr>
              <w:spacing w:after="0" w:line="240" w:lineRule="auto"/>
              <w:rPr>
                <w:rFonts w:ascii="Sylfaen" w:eastAsia="Times New Roman" w:hAnsi="Sylfaen" w:cs="Arial"/>
                <w:sz w:val="14"/>
                <w:szCs w:val="14"/>
                <w:lang w:val="en-US"/>
              </w:rPr>
            </w:pPr>
          </w:p>
        </w:tc>
        <w:tc>
          <w:tcPr>
            <w:tcW w:w="405" w:type="pct"/>
            <w:vMerge/>
            <w:tcBorders>
              <w:top w:val="nil"/>
              <w:left w:val="single" w:sz="8" w:space="0" w:color="auto"/>
              <w:bottom w:val="single" w:sz="4" w:space="0" w:color="auto"/>
              <w:right w:val="single" w:sz="4" w:space="0" w:color="auto"/>
            </w:tcBorders>
            <w:vAlign w:val="center"/>
            <w:hideMark/>
          </w:tcPr>
          <w:p w:rsidR="0034793F" w:rsidRPr="0034793F" w:rsidRDefault="0034793F" w:rsidP="0034793F">
            <w:pPr>
              <w:spacing w:after="0" w:line="240" w:lineRule="auto"/>
              <w:rPr>
                <w:rFonts w:ascii="Sylfaen" w:eastAsia="Times New Roman" w:hAnsi="Sylfaen" w:cs="Arial"/>
                <w:sz w:val="14"/>
                <w:szCs w:val="14"/>
                <w:lang w:val="en-US"/>
              </w:rPr>
            </w:pP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საკუთარი შემოსავლები</w:t>
            </w:r>
          </w:p>
        </w:tc>
        <w:tc>
          <w:tcPr>
            <w:tcW w:w="340" w:type="pct"/>
            <w:vMerge/>
            <w:tcBorders>
              <w:top w:val="nil"/>
              <w:left w:val="single" w:sz="4" w:space="0" w:color="auto"/>
              <w:bottom w:val="single" w:sz="4" w:space="0" w:color="auto"/>
              <w:right w:val="single" w:sz="4" w:space="0" w:color="auto"/>
            </w:tcBorders>
            <w:vAlign w:val="center"/>
            <w:hideMark/>
          </w:tcPr>
          <w:p w:rsidR="0034793F" w:rsidRPr="0034793F" w:rsidRDefault="0034793F" w:rsidP="0034793F">
            <w:pPr>
              <w:spacing w:after="0" w:line="240" w:lineRule="auto"/>
              <w:rPr>
                <w:rFonts w:ascii="Sylfaen" w:eastAsia="Times New Roman" w:hAnsi="Sylfaen" w:cs="Arial"/>
                <w:sz w:val="14"/>
                <w:szCs w:val="14"/>
                <w:lang w:val="en-US"/>
              </w:rPr>
            </w:pP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საკუთარი შემოსავლები</w:t>
            </w:r>
          </w:p>
        </w:tc>
        <w:tc>
          <w:tcPr>
            <w:tcW w:w="387" w:type="pct"/>
            <w:vMerge/>
            <w:tcBorders>
              <w:top w:val="nil"/>
              <w:left w:val="single" w:sz="4" w:space="0" w:color="auto"/>
              <w:bottom w:val="single" w:sz="4" w:space="0" w:color="auto"/>
              <w:right w:val="single" w:sz="4" w:space="0" w:color="auto"/>
            </w:tcBorders>
            <w:vAlign w:val="center"/>
            <w:hideMark/>
          </w:tcPr>
          <w:p w:rsidR="0034793F" w:rsidRPr="0034793F" w:rsidRDefault="0034793F" w:rsidP="0034793F">
            <w:pPr>
              <w:spacing w:after="0" w:line="240" w:lineRule="auto"/>
              <w:rPr>
                <w:rFonts w:ascii="Sylfaen" w:eastAsia="Times New Roman" w:hAnsi="Sylfaen" w:cs="Arial"/>
                <w:sz w:val="14"/>
                <w:szCs w:val="14"/>
                <w:lang w:val="en-US"/>
              </w:rPr>
            </w:pP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საკუთარი შემოსავლები</w:t>
            </w:r>
          </w:p>
        </w:tc>
      </w:tr>
      <w:tr w:rsidR="0034793F" w:rsidRPr="0034793F" w:rsidTr="0034793F">
        <w:trPr>
          <w:gridBefore w:val="1"/>
          <w:wBefore w:w="67" w:type="pct"/>
          <w:trHeight w:val="780"/>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701</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საერთო დანიშნულების სახელმწიფო მომსახურება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2 023,4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5,3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2 018,1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2 000,2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2 000,2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2 251,9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2 251,9    </w:t>
            </w:r>
          </w:p>
        </w:tc>
      </w:tr>
      <w:tr w:rsidR="0034793F" w:rsidRPr="0034793F" w:rsidTr="0034793F">
        <w:trPr>
          <w:gridBefore w:val="1"/>
          <w:wBefore w:w="67" w:type="pct"/>
          <w:trHeight w:val="2145"/>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7011</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2 023,4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5,3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2 018,1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2 000,2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2 000,2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2 251,9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2 251,9    </w:t>
            </w:r>
          </w:p>
        </w:tc>
      </w:tr>
      <w:tr w:rsidR="0034793F" w:rsidRPr="0034793F" w:rsidTr="0034793F">
        <w:trPr>
          <w:gridBefore w:val="1"/>
          <w:wBefore w:w="67" w:type="pct"/>
          <w:trHeight w:val="1350"/>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70111</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2 023,4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5,3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2 018,1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2 000,2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2 000,2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2 206,7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2 206,7    </w:t>
            </w:r>
          </w:p>
        </w:tc>
      </w:tr>
      <w:tr w:rsidR="0034793F" w:rsidRPr="0034793F" w:rsidTr="0034793F">
        <w:trPr>
          <w:gridBefore w:val="1"/>
          <w:wBefore w:w="67" w:type="pct"/>
          <w:trHeight w:val="675"/>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70112</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ფინანსური და ფისკალური საქმიანობა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45,2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45,2    </w:t>
            </w:r>
          </w:p>
        </w:tc>
      </w:tr>
      <w:tr w:rsidR="0034793F" w:rsidRPr="0034793F" w:rsidTr="0034793F">
        <w:trPr>
          <w:gridBefore w:val="1"/>
          <w:wBefore w:w="67" w:type="pct"/>
          <w:trHeight w:val="22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702</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თავდაცვა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101,7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101,7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94,6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26,0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68,6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99,1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87,0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12,1    </w:t>
            </w:r>
          </w:p>
        </w:tc>
      </w:tr>
      <w:tr w:rsidR="0034793F" w:rsidRPr="0034793F" w:rsidTr="0034793F">
        <w:trPr>
          <w:gridBefore w:val="1"/>
          <w:wBefore w:w="67" w:type="pct"/>
          <w:trHeight w:val="600"/>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703</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საზოგადოებრივი წესრიგი და უსაფრთხოება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355,7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355,7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178,1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178,1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r>
      <w:tr w:rsidR="0034793F" w:rsidRPr="0034793F" w:rsidTr="0034793F">
        <w:trPr>
          <w:gridBefore w:val="1"/>
          <w:wBefore w:w="67" w:type="pct"/>
          <w:trHeight w:val="405"/>
        </w:trPr>
        <w:tc>
          <w:tcPr>
            <w:tcW w:w="26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7032</w:t>
            </w:r>
          </w:p>
        </w:tc>
        <w:tc>
          <w:tcPr>
            <w:tcW w:w="818"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ხანძარსაწინააღმდეგო დაცვა</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355,7    </w:t>
            </w:r>
          </w:p>
        </w:tc>
        <w:tc>
          <w:tcPr>
            <w:tcW w:w="60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355,7    </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178,1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178,1    </w:t>
            </w:r>
          </w:p>
        </w:tc>
        <w:tc>
          <w:tcPr>
            <w:tcW w:w="387"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r>
      <w:tr w:rsidR="0034793F" w:rsidRPr="0034793F" w:rsidTr="0034793F">
        <w:trPr>
          <w:gridBefore w:val="1"/>
          <w:wBefore w:w="67" w:type="pct"/>
          <w:trHeight w:val="405"/>
        </w:trPr>
        <w:tc>
          <w:tcPr>
            <w:tcW w:w="26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704</w:t>
            </w:r>
          </w:p>
        </w:tc>
        <w:tc>
          <w:tcPr>
            <w:tcW w:w="818"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ეკონომიკური საქმიანობა</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3 347,1    </w:t>
            </w:r>
          </w:p>
        </w:tc>
        <w:tc>
          <w:tcPr>
            <w:tcW w:w="60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2 927,1    </w:t>
            </w:r>
          </w:p>
        </w:tc>
        <w:tc>
          <w:tcPr>
            <w:tcW w:w="33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420,0    </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2 447,4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2 205,5    </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241,9    </w:t>
            </w:r>
          </w:p>
        </w:tc>
        <w:tc>
          <w:tcPr>
            <w:tcW w:w="387"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3 119,1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2 880,1    </w:t>
            </w:r>
          </w:p>
        </w:tc>
        <w:tc>
          <w:tcPr>
            <w:tcW w:w="329"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239,0    </w:t>
            </w:r>
          </w:p>
        </w:tc>
      </w:tr>
      <w:tr w:rsidR="0034793F" w:rsidRPr="0034793F" w:rsidTr="0034793F">
        <w:trPr>
          <w:gridBefore w:val="1"/>
          <w:wBefore w:w="67" w:type="pct"/>
          <w:trHeight w:val="100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7042</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25,0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25,0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11,1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11,1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    </w:t>
            </w:r>
          </w:p>
        </w:tc>
      </w:tr>
      <w:tr w:rsidR="0034793F" w:rsidRPr="0034793F" w:rsidTr="0034793F">
        <w:trPr>
          <w:gridBefore w:val="1"/>
          <w:wBefore w:w="67" w:type="pct"/>
          <w:trHeight w:val="405"/>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70421</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სოფლის მეურნეობა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25,0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25,0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11,1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11,1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    </w:t>
            </w:r>
          </w:p>
        </w:tc>
      </w:tr>
      <w:tr w:rsidR="0034793F" w:rsidRPr="0034793F" w:rsidTr="0034793F">
        <w:trPr>
          <w:gridBefore w:val="1"/>
          <w:wBefore w:w="67" w:type="pct"/>
          <w:trHeight w:val="22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7045</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ტრანსპორტი</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3 322,1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2 927,1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395,0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2 436,3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2 205,5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230,8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3 114,1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2 880,1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234,0    </w:t>
            </w:r>
          </w:p>
        </w:tc>
      </w:tr>
      <w:tr w:rsidR="0034793F" w:rsidRPr="0034793F" w:rsidTr="0034793F">
        <w:trPr>
          <w:gridBefore w:val="1"/>
          <w:wBefore w:w="67" w:type="pct"/>
          <w:trHeight w:val="600"/>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70451</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საავტომობილო ტრანსპორტი და გზები</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3 322,1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2 927,1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395,0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2 436,3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2 205,5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230,8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3 114,1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2 880,1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234,0    </w:t>
            </w:r>
          </w:p>
        </w:tc>
      </w:tr>
      <w:tr w:rsidR="0034793F" w:rsidRPr="0034793F" w:rsidTr="0034793F">
        <w:trPr>
          <w:gridBefore w:val="1"/>
          <w:wBefore w:w="67" w:type="pct"/>
          <w:trHeight w:val="22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705</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გარემოს დაცვა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462,5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169,5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293,0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551,5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32,5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519,0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433,5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1,5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432,0    </w:t>
            </w:r>
          </w:p>
        </w:tc>
      </w:tr>
      <w:tr w:rsidR="0034793F" w:rsidRPr="0034793F" w:rsidTr="0034793F">
        <w:trPr>
          <w:gridBefore w:val="1"/>
          <w:wBefore w:w="67" w:type="pct"/>
          <w:trHeight w:val="780"/>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7051</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453,9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169,5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284,4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519,0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519,0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412,0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412,0    </w:t>
            </w:r>
          </w:p>
        </w:tc>
      </w:tr>
      <w:tr w:rsidR="0034793F" w:rsidRPr="0034793F" w:rsidTr="0034793F">
        <w:trPr>
          <w:gridBefore w:val="1"/>
          <w:wBefore w:w="67" w:type="pct"/>
          <w:trHeight w:val="405"/>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7052</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ჩამდინარე წყლების მართვა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8,6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8,6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32,5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32,5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21,5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1,5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20,0    </w:t>
            </w:r>
          </w:p>
        </w:tc>
      </w:tr>
      <w:tr w:rsidR="0034793F" w:rsidRPr="0034793F" w:rsidTr="0034793F">
        <w:trPr>
          <w:gridBefore w:val="1"/>
          <w:wBefore w:w="67" w:type="pct"/>
          <w:trHeight w:val="58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706</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საბინაო-კომუნალური მეურნეობა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381,3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58,8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322,5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1 071,4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631,2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440,2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494,1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15,6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478,5    </w:t>
            </w:r>
          </w:p>
        </w:tc>
      </w:tr>
      <w:tr w:rsidR="0034793F" w:rsidRPr="0034793F" w:rsidTr="0034793F">
        <w:trPr>
          <w:gridBefore w:val="1"/>
          <w:wBefore w:w="67" w:type="pct"/>
          <w:trHeight w:val="240"/>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7061</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ბინათმშენებლობა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27,5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27,5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0,9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0,9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r>
      <w:tr w:rsidR="0034793F" w:rsidRPr="0034793F" w:rsidTr="0034793F">
        <w:trPr>
          <w:gridBefore w:val="1"/>
          <w:wBefore w:w="67" w:type="pct"/>
          <w:trHeight w:val="22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7063</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წყალმომარაგება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34,8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34,8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195,8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174,9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20,9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64,1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4,4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59,7    </w:t>
            </w:r>
          </w:p>
        </w:tc>
      </w:tr>
      <w:tr w:rsidR="0034793F" w:rsidRPr="0034793F" w:rsidTr="0034793F">
        <w:trPr>
          <w:gridBefore w:val="1"/>
          <w:wBefore w:w="67" w:type="pct"/>
          <w:trHeight w:val="240"/>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7064</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გარე განათება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195,2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58,8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136,4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184,0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3,4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180,6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226,3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226,3    </w:t>
            </w:r>
          </w:p>
        </w:tc>
      </w:tr>
      <w:tr w:rsidR="0034793F" w:rsidRPr="0034793F" w:rsidTr="0034793F">
        <w:trPr>
          <w:gridBefore w:val="1"/>
          <w:wBefore w:w="67" w:type="pct"/>
          <w:trHeight w:val="1170"/>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7066</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123,8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123,8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690,7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452,9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237,8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203,7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11,2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192,5    </w:t>
            </w:r>
          </w:p>
        </w:tc>
      </w:tr>
      <w:tr w:rsidR="0034793F" w:rsidRPr="0034793F" w:rsidTr="0034793F">
        <w:trPr>
          <w:gridBefore w:val="1"/>
          <w:wBefore w:w="67" w:type="pct"/>
          <w:trHeight w:val="405"/>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lastRenderedPageBreak/>
              <w:t>707</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ჯანმრთელობის დაცვა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110,8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110,8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115,0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110,0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107,0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49,0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58,0    </w:t>
            </w:r>
          </w:p>
        </w:tc>
      </w:tr>
      <w:tr w:rsidR="0034793F" w:rsidRPr="0034793F" w:rsidTr="0034793F">
        <w:trPr>
          <w:gridBefore w:val="1"/>
          <w:wBefore w:w="67" w:type="pct"/>
          <w:trHeight w:val="600"/>
        </w:trPr>
        <w:tc>
          <w:tcPr>
            <w:tcW w:w="26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7074</w:t>
            </w:r>
          </w:p>
        </w:tc>
        <w:tc>
          <w:tcPr>
            <w:tcW w:w="818"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საზოგადოებრივი ჯანდაცვის მომსახურება</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110,8    </w:t>
            </w:r>
          </w:p>
        </w:tc>
        <w:tc>
          <w:tcPr>
            <w:tcW w:w="60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110,8    </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115,0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110,0    </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    </w:t>
            </w:r>
          </w:p>
        </w:tc>
        <w:tc>
          <w:tcPr>
            <w:tcW w:w="387"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107,0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49,0    </w:t>
            </w:r>
          </w:p>
        </w:tc>
        <w:tc>
          <w:tcPr>
            <w:tcW w:w="329"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58,0    </w:t>
            </w:r>
          </w:p>
        </w:tc>
      </w:tr>
      <w:tr w:rsidR="0034793F" w:rsidRPr="0034793F" w:rsidTr="0034793F">
        <w:trPr>
          <w:gridBefore w:val="1"/>
          <w:wBefore w:w="67" w:type="pct"/>
          <w:trHeight w:val="58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708</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დასვენება, კულტურა და რელიგია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1 933,5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503,8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1 429,7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1 582,3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96,7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1 485,6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1 399,0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1 396,7    </w:t>
            </w:r>
          </w:p>
        </w:tc>
      </w:tr>
      <w:tr w:rsidR="0034793F" w:rsidRPr="0034793F" w:rsidTr="0034793F">
        <w:trPr>
          <w:gridBefore w:val="1"/>
          <w:wBefore w:w="67" w:type="pct"/>
          <w:trHeight w:val="585"/>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7081</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მომსახურება დასვენებისა და სპორტის სფეროში</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562,9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85,6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477,3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615,0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615,0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498,7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498,7    </w:t>
            </w:r>
          </w:p>
        </w:tc>
      </w:tr>
      <w:tr w:rsidR="0034793F" w:rsidRPr="0034793F" w:rsidTr="0034793F">
        <w:trPr>
          <w:gridBefore w:val="1"/>
          <w:wBefore w:w="67" w:type="pct"/>
          <w:trHeight w:val="585"/>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7082</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მომსახურება კულტურის სფეროში</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1 194,1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418,2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775,9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907,4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91,7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815,7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734,3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2,3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732,0    </w:t>
            </w:r>
          </w:p>
        </w:tc>
      </w:tr>
      <w:tr w:rsidR="0034793F" w:rsidRPr="0034793F" w:rsidTr="0034793F">
        <w:trPr>
          <w:gridBefore w:val="1"/>
          <w:wBefore w:w="67" w:type="pct"/>
          <w:trHeight w:val="780"/>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7083</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28,6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28,6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47,5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47,5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64,0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64,0    </w:t>
            </w:r>
          </w:p>
        </w:tc>
      </w:tr>
      <w:tr w:rsidR="0034793F" w:rsidRPr="0034793F" w:rsidTr="0034793F">
        <w:trPr>
          <w:gridBefore w:val="1"/>
          <w:wBefore w:w="67" w:type="pct"/>
          <w:trHeight w:val="795"/>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7084</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147,9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147,9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12,4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7,4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102,0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102,0    </w:t>
            </w:r>
          </w:p>
        </w:tc>
      </w:tr>
      <w:tr w:rsidR="0034793F" w:rsidRPr="0034793F" w:rsidTr="0034793F">
        <w:trPr>
          <w:gridBefore w:val="1"/>
          <w:wBefore w:w="67" w:type="pct"/>
          <w:trHeight w:val="22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709</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განათლება</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1 578,8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795,9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782,9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1 237,5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1 237,5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1 348,4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296,7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1 051,7    </w:t>
            </w:r>
          </w:p>
        </w:tc>
      </w:tr>
      <w:tr w:rsidR="0034793F" w:rsidRPr="0034793F" w:rsidTr="0034793F">
        <w:trPr>
          <w:gridBefore w:val="1"/>
          <w:wBefore w:w="67" w:type="pct"/>
          <w:trHeight w:val="390"/>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7091</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სკოლამდელი აღზრდა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1 376,9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795,9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581,0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991,7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991,7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818,5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818,5    </w:t>
            </w:r>
          </w:p>
        </w:tc>
      </w:tr>
      <w:tr w:rsidR="0034793F" w:rsidRPr="0034793F" w:rsidTr="0034793F">
        <w:trPr>
          <w:gridBefore w:val="1"/>
          <w:wBefore w:w="67" w:type="pct"/>
          <w:trHeight w:val="405"/>
        </w:trPr>
        <w:tc>
          <w:tcPr>
            <w:tcW w:w="266"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7092</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ზოგადი განათლება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96,0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96,0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136,6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136,6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105,0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105,0    </w:t>
            </w:r>
          </w:p>
        </w:tc>
      </w:tr>
      <w:tr w:rsidR="0034793F" w:rsidRPr="0034793F" w:rsidTr="0034793F">
        <w:trPr>
          <w:gridBefore w:val="1"/>
          <w:wBefore w:w="67" w:type="pct"/>
          <w:trHeight w:val="405"/>
        </w:trPr>
        <w:tc>
          <w:tcPr>
            <w:tcW w:w="26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70923</w:t>
            </w:r>
          </w:p>
        </w:tc>
        <w:tc>
          <w:tcPr>
            <w:tcW w:w="818"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საშუალო ზოგადი განათლება</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96,0    </w:t>
            </w:r>
          </w:p>
        </w:tc>
        <w:tc>
          <w:tcPr>
            <w:tcW w:w="60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96,0    </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136,6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136,6    </w:t>
            </w:r>
          </w:p>
        </w:tc>
        <w:tc>
          <w:tcPr>
            <w:tcW w:w="387"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105,0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105,0    </w:t>
            </w:r>
          </w:p>
        </w:tc>
      </w:tr>
      <w:tr w:rsidR="0034793F" w:rsidRPr="0034793F" w:rsidTr="0034793F">
        <w:trPr>
          <w:gridBefore w:val="1"/>
          <w:wBefore w:w="67" w:type="pct"/>
          <w:trHeight w:val="975"/>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7098</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105,9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105,9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109,2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109,2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424,9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296,7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128,2    </w:t>
            </w:r>
          </w:p>
        </w:tc>
      </w:tr>
      <w:tr w:rsidR="0034793F" w:rsidRPr="0034793F" w:rsidTr="0034793F">
        <w:trPr>
          <w:gridBefore w:val="1"/>
          <w:wBefore w:w="67" w:type="pct"/>
          <w:trHeight w:val="390"/>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710</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სოციალური დაცვა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818,3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818,3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651,7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17,0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634,7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717,2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24,4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692,8    </w:t>
            </w:r>
          </w:p>
        </w:tc>
      </w:tr>
      <w:tr w:rsidR="0034793F" w:rsidRPr="0034793F" w:rsidTr="0034793F">
        <w:trPr>
          <w:gridBefore w:val="1"/>
          <w:wBefore w:w="67" w:type="pct"/>
          <w:trHeight w:val="990"/>
        </w:trPr>
        <w:tc>
          <w:tcPr>
            <w:tcW w:w="266"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7101</w:t>
            </w:r>
          </w:p>
        </w:tc>
        <w:tc>
          <w:tcPr>
            <w:tcW w:w="818"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405" w:type="pct"/>
            <w:tcBorders>
              <w:top w:val="nil"/>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573,8    </w:t>
            </w:r>
          </w:p>
        </w:tc>
        <w:tc>
          <w:tcPr>
            <w:tcW w:w="60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573,8    </w:t>
            </w:r>
          </w:p>
        </w:tc>
        <w:tc>
          <w:tcPr>
            <w:tcW w:w="340"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454,6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454,6    </w:t>
            </w:r>
          </w:p>
        </w:tc>
        <w:tc>
          <w:tcPr>
            <w:tcW w:w="387"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532,8    </w:t>
            </w:r>
          </w:p>
        </w:tc>
        <w:tc>
          <w:tcPr>
            <w:tcW w:w="541" w:type="pct"/>
            <w:tcBorders>
              <w:top w:val="nil"/>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532,8    </w:t>
            </w:r>
          </w:p>
        </w:tc>
      </w:tr>
      <w:tr w:rsidR="0034793F" w:rsidRPr="0034793F" w:rsidTr="0034793F">
        <w:trPr>
          <w:trHeight w:val="600"/>
        </w:trPr>
        <w:tc>
          <w:tcPr>
            <w:tcW w:w="333" w:type="pct"/>
            <w:gridSpan w:val="2"/>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71011</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ავადმყოფთა სოციალური დაცვა</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573,8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573,8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454,6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454,6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532,8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532,8    </w:t>
            </w:r>
          </w:p>
        </w:tc>
      </w:tr>
      <w:tr w:rsidR="0034793F" w:rsidRPr="0034793F" w:rsidTr="0034793F">
        <w:trPr>
          <w:gridBefore w:val="1"/>
          <w:wBefore w:w="67" w:type="pct"/>
          <w:trHeight w:val="675"/>
        </w:trPr>
        <w:tc>
          <w:tcPr>
            <w:tcW w:w="26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7104</w:t>
            </w:r>
          </w:p>
        </w:tc>
        <w:tc>
          <w:tcPr>
            <w:tcW w:w="818"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ოჯახებისა და ბავშვების სოციალური დაცვა</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36,7    </w:t>
            </w:r>
          </w:p>
        </w:tc>
        <w:tc>
          <w:tcPr>
            <w:tcW w:w="60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36,7    </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52,0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52,0    </w:t>
            </w:r>
          </w:p>
        </w:tc>
        <w:tc>
          <w:tcPr>
            <w:tcW w:w="387"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40,0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29"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40,0    </w:t>
            </w:r>
          </w:p>
        </w:tc>
      </w:tr>
      <w:tr w:rsidR="0034793F" w:rsidRPr="0034793F" w:rsidTr="0034793F">
        <w:trPr>
          <w:gridBefore w:val="1"/>
          <w:wBefore w:w="67" w:type="pct"/>
          <w:trHeight w:val="1185"/>
        </w:trPr>
        <w:tc>
          <w:tcPr>
            <w:tcW w:w="26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7107</w:t>
            </w:r>
          </w:p>
        </w:tc>
        <w:tc>
          <w:tcPr>
            <w:tcW w:w="818"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4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206,8    </w:t>
            </w:r>
          </w:p>
        </w:tc>
        <w:tc>
          <w:tcPr>
            <w:tcW w:w="60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206,8    </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143,1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15,0    </w:t>
            </w:r>
          </w:p>
        </w:tc>
        <w:tc>
          <w:tcPr>
            <w:tcW w:w="358"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128,1    </w:t>
            </w:r>
          </w:p>
        </w:tc>
        <w:tc>
          <w:tcPr>
            <w:tcW w:w="387"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142,4    </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22,4    </w:t>
            </w:r>
          </w:p>
        </w:tc>
        <w:tc>
          <w:tcPr>
            <w:tcW w:w="329" w:type="pct"/>
            <w:tcBorders>
              <w:top w:val="single" w:sz="8" w:space="0" w:color="auto"/>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120,0    </w:t>
            </w:r>
          </w:p>
        </w:tc>
      </w:tr>
      <w:tr w:rsidR="0034793F" w:rsidRPr="0034793F" w:rsidTr="0034793F">
        <w:trPr>
          <w:gridBefore w:val="1"/>
          <w:wBefore w:w="67" w:type="pct"/>
          <w:trHeight w:val="990"/>
        </w:trPr>
        <w:tc>
          <w:tcPr>
            <w:tcW w:w="2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right"/>
              <w:rPr>
                <w:rFonts w:ascii="Sylfaen" w:eastAsia="Times New Roman" w:hAnsi="Sylfaen" w:cs="Arial"/>
                <w:sz w:val="14"/>
                <w:szCs w:val="14"/>
                <w:lang w:val="en-US"/>
              </w:rPr>
            </w:pPr>
            <w:r w:rsidRPr="0034793F">
              <w:rPr>
                <w:rFonts w:ascii="Sylfaen" w:eastAsia="Times New Roman" w:hAnsi="Sylfaen" w:cs="Arial"/>
                <w:sz w:val="14"/>
                <w:szCs w:val="14"/>
                <w:lang w:val="en-US"/>
              </w:rPr>
              <w:t>7109</w:t>
            </w:r>
          </w:p>
        </w:tc>
        <w:tc>
          <w:tcPr>
            <w:tcW w:w="818"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40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    </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39"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1,0    </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    </w:t>
            </w:r>
          </w:p>
        </w:tc>
        <w:tc>
          <w:tcPr>
            <w:tcW w:w="358"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c>
          <w:tcPr>
            <w:tcW w:w="387"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    </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2,0    </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0,0    </w:t>
            </w:r>
          </w:p>
        </w:tc>
      </w:tr>
      <w:tr w:rsidR="0034793F" w:rsidRPr="0034793F" w:rsidTr="0034793F">
        <w:trPr>
          <w:gridBefore w:val="1"/>
          <w:wBefore w:w="67" w:type="pct"/>
          <w:trHeight w:val="472"/>
        </w:trPr>
        <w:tc>
          <w:tcPr>
            <w:tcW w:w="266" w:type="pct"/>
            <w:tcBorders>
              <w:top w:val="nil"/>
              <w:left w:val="single" w:sz="8" w:space="0" w:color="auto"/>
              <w:bottom w:val="single" w:sz="8" w:space="0" w:color="auto"/>
              <w:right w:val="single" w:sz="4" w:space="0" w:color="auto"/>
            </w:tcBorders>
            <w:shd w:val="clear" w:color="000000" w:fill="FFFFFF"/>
            <w:noWrap/>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 </w:t>
            </w:r>
          </w:p>
        </w:tc>
        <w:tc>
          <w:tcPr>
            <w:tcW w:w="818"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rPr>
                <w:rFonts w:ascii="Sylfaen" w:eastAsia="Times New Roman" w:hAnsi="Sylfaen" w:cs="Arial"/>
                <w:sz w:val="14"/>
                <w:szCs w:val="14"/>
                <w:lang w:val="en-US"/>
              </w:rPr>
            </w:pPr>
            <w:r w:rsidRPr="0034793F">
              <w:rPr>
                <w:rFonts w:ascii="Sylfaen" w:eastAsia="Times New Roman" w:hAnsi="Sylfaen" w:cs="Arial"/>
                <w:sz w:val="14"/>
                <w:szCs w:val="14"/>
                <w:lang w:val="en-US"/>
              </w:rPr>
              <w:t>სულ</w:t>
            </w:r>
          </w:p>
        </w:tc>
        <w:tc>
          <w:tcPr>
            <w:tcW w:w="405" w:type="pct"/>
            <w:tcBorders>
              <w:top w:val="nil"/>
              <w:left w:val="single" w:sz="8" w:space="0" w:color="auto"/>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11 113,1    </w:t>
            </w:r>
          </w:p>
        </w:tc>
        <w:tc>
          <w:tcPr>
            <w:tcW w:w="60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4 460,4    </w:t>
            </w:r>
          </w:p>
        </w:tc>
        <w:tc>
          <w:tcPr>
            <w:tcW w:w="339"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6 652,7    </w:t>
            </w:r>
          </w:p>
        </w:tc>
        <w:tc>
          <w:tcPr>
            <w:tcW w:w="340"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9 929,7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3 118,9    </w:t>
            </w:r>
          </w:p>
        </w:tc>
        <w:tc>
          <w:tcPr>
            <w:tcW w:w="358"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6 810,8    </w:t>
            </w:r>
          </w:p>
        </w:tc>
        <w:tc>
          <w:tcPr>
            <w:tcW w:w="387"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9 969,3    </w:t>
            </w:r>
          </w:p>
        </w:tc>
        <w:tc>
          <w:tcPr>
            <w:tcW w:w="541" w:type="pct"/>
            <w:tcBorders>
              <w:top w:val="nil"/>
              <w:left w:val="nil"/>
              <w:bottom w:val="single" w:sz="8" w:space="0" w:color="auto"/>
              <w:right w:val="single" w:sz="4"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3 356,6    </w:t>
            </w:r>
          </w:p>
        </w:tc>
        <w:tc>
          <w:tcPr>
            <w:tcW w:w="329" w:type="pct"/>
            <w:tcBorders>
              <w:top w:val="nil"/>
              <w:left w:val="nil"/>
              <w:bottom w:val="single" w:sz="8" w:space="0" w:color="auto"/>
              <w:right w:val="single" w:sz="8" w:space="0" w:color="auto"/>
            </w:tcBorders>
            <w:shd w:val="clear" w:color="000000" w:fill="FFFFFF"/>
            <w:vAlign w:val="center"/>
            <w:hideMark/>
          </w:tcPr>
          <w:p w:rsidR="0034793F" w:rsidRPr="0034793F" w:rsidRDefault="0034793F" w:rsidP="0034793F">
            <w:pPr>
              <w:spacing w:after="0" w:line="240" w:lineRule="auto"/>
              <w:jc w:val="center"/>
              <w:rPr>
                <w:rFonts w:ascii="Sylfaen" w:eastAsia="Times New Roman" w:hAnsi="Sylfaen" w:cs="Arial"/>
                <w:sz w:val="14"/>
                <w:szCs w:val="14"/>
                <w:lang w:val="en-US"/>
              </w:rPr>
            </w:pPr>
            <w:r w:rsidRPr="0034793F">
              <w:rPr>
                <w:rFonts w:ascii="Sylfaen" w:eastAsia="Times New Roman" w:hAnsi="Sylfaen" w:cs="Arial"/>
                <w:sz w:val="14"/>
                <w:szCs w:val="14"/>
                <w:lang w:val="en-US"/>
              </w:rPr>
              <w:t xml:space="preserve">6 612,7    </w:t>
            </w:r>
          </w:p>
        </w:tc>
      </w:tr>
    </w:tbl>
    <w:p w:rsidR="0034793F" w:rsidRPr="0034793F" w:rsidRDefault="0034793F" w:rsidP="009C6197">
      <w:pPr>
        <w:rPr>
          <w:rFonts w:ascii="Sylfaen" w:hAnsi="Sylfaen"/>
          <w:lang w:val="en-US"/>
        </w:rPr>
      </w:pPr>
    </w:p>
    <w:p w:rsidR="00F71332" w:rsidRDefault="00F71332" w:rsidP="009C6197">
      <w:pPr>
        <w:rPr>
          <w:rFonts w:ascii="Sylfaen" w:hAnsi="Sylfaen"/>
          <w:lang w:val="en-US"/>
        </w:rPr>
      </w:pPr>
    </w:p>
    <w:p w:rsidR="00F71332" w:rsidRDefault="00F71332" w:rsidP="009C6197">
      <w:pPr>
        <w:rPr>
          <w:rFonts w:ascii="Sylfaen" w:hAnsi="Sylfaen"/>
          <w:lang w:val="en-US"/>
        </w:rPr>
      </w:pPr>
    </w:p>
    <w:p w:rsidR="000E59F1" w:rsidRDefault="000E59F1" w:rsidP="009C6197">
      <w:pPr>
        <w:rPr>
          <w:rFonts w:ascii="Sylfaen" w:hAnsi="Sylfaen"/>
          <w:lang w:val="en-US"/>
        </w:rPr>
      </w:pPr>
    </w:p>
    <w:p w:rsidR="00E30170" w:rsidRDefault="00E30170"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34793F">
        <w:rPr>
          <w:rFonts w:ascii="Sylfaen" w:hAnsi="Sylfaen"/>
          <w:lang w:val="en-US"/>
        </w:rPr>
        <w:t>424.1</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 42,5</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 xml:space="preserve">„საქართველოს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w:t>
      </w:r>
      <w:r w:rsidR="00805D1C" w:rsidRPr="00FE31B1">
        <w:rPr>
          <w:rFonts w:ascii="Sylfaen" w:hAnsi="Sylfaen" w:cs="Sylfaen"/>
          <w:lang w:val="ka-GE"/>
        </w:rPr>
        <w:lastRenderedPageBreak/>
        <w:t>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610FCB">
        <w:rPr>
          <w:rFonts w:ascii="Sylfaen" w:eastAsia="Sylfaen" w:hAnsi="Sylfaen" w:cs="Sylfaen"/>
          <w:b/>
          <w:color w:val="000000"/>
          <w:lang w:val="en-US"/>
        </w:rPr>
        <w:t>4046.7</w:t>
      </w:r>
      <w:r w:rsidR="001423C3">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610FCB">
        <w:rPr>
          <w:rFonts w:ascii="Sylfaen" w:eastAsia="Sylfaen" w:hAnsi="Sylfaen"/>
          <w:b/>
          <w:color w:val="000000"/>
        </w:rPr>
        <w:t>2416.9</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610FCB">
        <w:rPr>
          <w:rFonts w:ascii="Sylfaen" w:eastAsia="Sylfaen" w:hAnsi="Sylfaen"/>
          <w:b/>
          <w:color w:val="000000"/>
        </w:rPr>
        <w:t>723.9</w:t>
      </w:r>
      <w:r w:rsidR="00300943">
        <w:rPr>
          <w:rFonts w:ascii="Sylfaen" w:eastAsia="Sylfaen" w:hAnsi="Sylfaen"/>
          <w:b/>
          <w:color w:val="000000"/>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300943">
        <w:rPr>
          <w:rFonts w:ascii="Sylfaen" w:hAnsi="Sylfaen"/>
          <w:b/>
          <w:color w:val="000000"/>
          <w:lang w:val="en-US"/>
        </w:rPr>
        <w:t>1</w:t>
      </w:r>
      <w:r w:rsidR="00610FCB">
        <w:rPr>
          <w:rFonts w:ascii="Sylfaen" w:hAnsi="Sylfaen"/>
          <w:b/>
          <w:color w:val="000000"/>
        </w:rPr>
        <w:t>.</w:t>
      </w:r>
      <w:r w:rsidR="00610FCB">
        <w:rPr>
          <w:rFonts w:ascii="Sylfaen" w:hAnsi="Sylfaen"/>
          <w:b/>
          <w:color w:val="000000"/>
          <w:lang w:val="en-US"/>
        </w:rPr>
        <w:t xml:space="preserve">5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03344">
        <w:rPr>
          <w:rFonts w:ascii="Sylfaen" w:hAnsi="Sylfaen"/>
          <w:b/>
          <w:color w:val="000000"/>
          <w:lang w:val="ka-GE"/>
        </w:rPr>
        <w:t>412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w:t>
      </w:r>
      <w:r w:rsidR="00637FBF">
        <w:rPr>
          <w:rFonts w:ascii="Sylfaen" w:eastAsia="Calibri" w:hAnsi="Sylfaen" w:cs="Times New Roman"/>
          <w:lang w:val="ka-GE"/>
        </w:rPr>
        <w:lastRenderedPageBreak/>
        <w:t>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300943">
        <w:rPr>
          <w:rFonts w:ascii="Sylfaen" w:eastAsia="Times New Roman" w:hAnsi="Sylfaen" w:cs="Arial"/>
          <w:b/>
          <w:bCs/>
          <w:lang w:val="en-US"/>
        </w:rPr>
        <w:t xml:space="preserve">64.1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300943">
        <w:rPr>
          <w:rFonts w:ascii="Sylfaen" w:hAnsi="Sylfaen"/>
          <w:b/>
          <w:color w:val="000000"/>
          <w:lang w:val="en-US"/>
        </w:rPr>
        <w:t>207.5</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3A4099">
        <w:rPr>
          <w:rFonts w:ascii="Sylfaen" w:eastAsia="Sylfaen" w:hAnsi="Sylfaen"/>
          <w:b/>
          <w:color w:val="000000"/>
          <w:lang w:val="en-US"/>
        </w:rPr>
        <w:t>203.7</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w:t>
      </w:r>
      <w:r w:rsidR="00AE4A43">
        <w:rPr>
          <w:rFonts w:ascii="Sylfaen" w:hAnsi="Sylfaen"/>
          <w:color w:val="000000"/>
          <w:lang w:val="ka-GE"/>
        </w:rPr>
        <w:lastRenderedPageBreak/>
        <w:t xml:space="preserve">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3A4099">
        <w:rPr>
          <w:rFonts w:ascii="Sylfaen" w:hAnsi="Sylfaen"/>
          <w:b/>
        </w:rPr>
        <w:t>7.2</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13B3B" w:rsidRPr="00974358"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CE180E">
        <w:rPr>
          <w:rFonts w:ascii="Sylfaen" w:hAnsi="Sylfaen"/>
          <w:b/>
          <w:color w:val="000000"/>
          <w:lang w:val="en-US"/>
        </w:rPr>
        <w:t>5</w:t>
      </w:r>
      <w:r w:rsidR="00313B3B">
        <w:rPr>
          <w:rFonts w:ascii="Sylfaen" w:hAnsi="Sylfaen"/>
          <w:b/>
          <w:color w:val="000000"/>
          <w:lang w:val="ka-GE"/>
        </w:rPr>
        <w:t>.0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974358">
        <w:rPr>
          <w:rFonts w:ascii="Sylfaen" w:eastAsia="Sylfaen" w:hAnsi="Sylfaen"/>
          <w:b/>
          <w:color w:val="000000"/>
          <w:lang w:val="ka-GE"/>
        </w:rPr>
        <w:t>)</w:t>
      </w: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CE180E">
        <w:rPr>
          <w:rFonts w:ascii="Sylfaen" w:hAnsi="Sylfaen" w:cs="Sylfaen"/>
          <w:color w:val="000000"/>
          <w:lang w:val="ka-GE"/>
        </w:rPr>
        <w:t xml:space="preserve">მოხდება </w:t>
      </w:r>
      <w:r w:rsidR="007F186E">
        <w:rPr>
          <w:rFonts w:ascii="Sylfaen" w:hAnsi="Sylfaen" w:cs="Sylfaen"/>
          <w:color w:val="000000"/>
          <w:lang w:val="ka-GE"/>
        </w:rPr>
        <w:t xml:space="preserve"> </w:t>
      </w:r>
      <w:r w:rsidR="00CE180E">
        <w:rPr>
          <w:rFonts w:ascii="Sylfaen" w:hAnsi="Sylfaen"/>
          <w:color w:val="000000"/>
          <w:lang w:val="ka-GE"/>
        </w:rPr>
        <w:t>სოფლის მეურნეობის, კერძოდ მეცხოველობის</w:t>
      </w:r>
      <w:r>
        <w:rPr>
          <w:rFonts w:ascii="Sylfaen" w:hAnsi="Sylfaen"/>
          <w:color w:val="000000"/>
          <w:lang w:val="ka-GE"/>
        </w:rPr>
        <w:t xml:space="preserve"> დარგის </w:t>
      </w:r>
      <w:r w:rsidR="00CE180E">
        <w:rPr>
          <w:rFonts w:ascii="Sylfaen" w:hAnsi="Sylfaen"/>
          <w:color w:val="000000"/>
          <w:lang w:val="ka-GE"/>
        </w:rPr>
        <w:t>აღორძინები</w:t>
      </w:r>
      <w:r w:rsidR="00D9366B">
        <w:rPr>
          <w:rFonts w:ascii="Sylfaen" w:hAnsi="Sylfaen"/>
          <w:color w:val="000000"/>
          <w:lang w:val="ka-GE"/>
        </w:rPr>
        <w:t xml:space="preserve">სა და  </w:t>
      </w:r>
      <w:r>
        <w:rPr>
          <w:rFonts w:ascii="Sylfaen" w:hAnsi="Sylfaen"/>
          <w:color w:val="000000"/>
          <w:lang w:val="ka-GE"/>
        </w:rPr>
        <w:t xml:space="preserve">შემდგომ </w:t>
      </w:r>
      <w:r w:rsidR="00CE180E">
        <w:rPr>
          <w:rFonts w:ascii="Sylfaen" w:hAnsi="Sylfaen"/>
          <w:color w:val="000000"/>
          <w:lang w:val="ka-GE"/>
        </w:rPr>
        <w:t>განვითარების ხელშეწყობა (ხელოვნური განაყოფიერების დანერგვა)</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3A4099">
        <w:rPr>
          <w:rFonts w:ascii="Sylfaen" w:eastAsia="Sylfaen" w:hAnsi="Sylfaen" w:cs="Sylfaen"/>
          <w:b/>
          <w:color w:val="000000"/>
          <w:lang w:val="ka-GE"/>
        </w:rPr>
        <w:t>13</w:t>
      </w:r>
      <w:r w:rsidR="003A4099">
        <w:rPr>
          <w:rFonts w:ascii="Sylfaen" w:eastAsia="Sylfaen" w:hAnsi="Sylfaen" w:cs="Sylfaen"/>
          <w:b/>
          <w:color w:val="000000"/>
          <w:lang w:val="en-US"/>
        </w:rPr>
        <w:t>48.4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w:t>
      </w:r>
      <w:proofErr w:type="gramStart"/>
      <w:r w:rsidR="000370FD">
        <w:rPr>
          <w:rFonts w:ascii="Sylfaen" w:eastAsia="Sylfaen" w:hAnsi="Sylfaen"/>
          <w:b/>
          <w:color w:val="000000"/>
        </w:rPr>
        <w:t>ათასი</w:t>
      </w:r>
      <w:proofErr w:type="gramEnd"/>
      <w:r w:rsidR="000370FD">
        <w:rPr>
          <w:rFonts w:ascii="Sylfaen" w:eastAsia="Sylfaen" w:hAnsi="Sylfaen"/>
          <w:b/>
          <w:color w:val="000000"/>
        </w:rPr>
        <w:t xml:space="preserve">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lastRenderedPageBreak/>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Pr="003A4099" w:rsidRDefault="000C3766" w:rsidP="009C6197">
      <w:pPr>
        <w:pStyle w:val="ListParagraph"/>
        <w:spacing w:after="0" w:line="360" w:lineRule="auto"/>
        <w:ind w:left="0"/>
        <w:jc w:val="both"/>
        <w:rPr>
          <w:rFonts w:ascii="Sylfaen" w:hAnsi="Sylfaen"/>
          <w:b/>
          <w:color w:val="000000"/>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3A4099">
        <w:rPr>
          <w:rFonts w:ascii="Sylfaen" w:hAnsi="Sylfaen"/>
          <w:b/>
          <w:color w:val="000000"/>
          <w:lang w:val="ka-GE"/>
        </w:rPr>
        <w:t xml:space="preserve"> 31</w:t>
      </w:r>
      <w:r w:rsidR="003A4099">
        <w:rPr>
          <w:rFonts w:ascii="Sylfaen" w:hAnsi="Sylfaen"/>
          <w:b/>
          <w:color w:val="000000"/>
        </w:rPr>
        <w:t>9.9</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3A4099">
        <w:rPr>
          <w:rFonts w:ascii="Sylfaen" w:eastAsia="Sylfaen" w:hAnsi="Sylfaen" w:cs="Sylfaen"/>
          <w:b/>
          <w:color w:val="000000"/>
          <w:lang w:val="ka-GE"/>
        </w:rPr>
        <w:t>9</w:t>
      </w:r>
      <w:r w:rsidR="003A4099">
        <w:rPr>
          <w:rFonts w:ascii="Sylfaen" w:eastAsia="Sylfaen" w:hAnsi="Sylfaen" w:cs="Sylfaen"/>
          <w:b/>
          <w:color w:val="000000"/>
          <w:lang w:val="en-US"/>
        </w:rPr>
        <w:t>9.0</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xml:space="preserve">, მომღერლების და </w:t>
      </w:r>
      <w:r w:rsidR="009F59D2">
        <w:rPr>
          <w:rFonts w:ascii="Sylfaen" w:hAnsi="Sylfaen"/>
          <w:color w:val="000000"/>
          <w:lang w:val="ka-GE"/>
        </w:rPr>
        <w:lastRenderedPageBreak/>
        <w:t>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D45A54">
        <w:rPr>
          <w:rFonts w:ascii="Sylfaen" w:eastAsia="Sylfaen" w:hAnsi="Sylfaen"/>
          <w:b/>
          <w:color w:val="000000"/>
        </w:rPr>
        <w:t>9</w:t>
      </w:r>
      <w:r w:rsidR="00D45A54">
        <w:rPr>
          <w:rFonts w:ascii="Sylfaen" w:eastAsia="Sylfaen" w:hAnsi="Sylfaen"/>
          <w:b/>
          <w:color w:val="000000"/>
          <w:lang w:val="ka-GE"/>
        </w:rPr>
        <w:t>8</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3A4099">
        <w:rPr>
          <w:rFonts w:ascii="Sylfaen" w:eastAsia="Sylfaen" w:hAnsi="Sylfaen"/>
          <w:b/>
          <w:color w:val="000000"/>
          <w:lang w:val="ka-GE"/>
        </w:rPr>
        <w:t>3</w:t>
      </w:r>
      <w:r w:rsidR="003A4099">
        <w:rPr>
          <w:rFonts w:ascii="Sylfaen" w:eastAsia="Sylfaen" w:hAnsi="Sylfaen"/>
          <w:b/>
          <w:color w:val="000000"/>
          <w:lang w:val="en-US"/>
        </w:rPr>
        <w:t xml:space="preserve">4.3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lastRenderedPageBreak/>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610FCB">
        <w:rPr>
          <w:rFonts w:ascii="Sylfaen" w:eastAsia="Sylfaen" w:hAnsi="Sylfaen" w:cs="Sylfaen"/>
          <w:b/>
          <w:color w:val="000000"/>
          <w:lang w:val="ka-GE"/>
        </w:rPr>
        <w:t>82</w:t>
      </w:r>
      <w:r w:rsidR="00610FCB">
        <w:rPr>
          <w:rFonts w:ascii="Sylfaen" w:eastAsia="Sylfaen" w:hAnsi="Sylfaen" w:cs="Sylfaen"/>
          <w:b/>
          <w:color w:val="000000"/>
          <w:lang w:val="en-US"/>
        </w:rPr>
        <w:t>4.2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lastRenderedPageBreak/>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 xml:space="preserve">გადამტანის წყლის ფაზების აღმოჩენისას წყალსატევების </w:t>
      </w:r>
      <w:r w:rsidRPr="00D71FA5">
        <w:rPr>
          <w:rFonts w:ascii="Sylfaen" w:eastAsia="Times New Roman" w:hAnsi="Sylfaen"/>
          <w:bCs/>
          <w:color w:val="000000"/>
        </w:rPr>
        <w:lastRenderedPageBreak/>
        <w:t>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610FCB">
        <w:rPr>
          <w:rFonts w:ascii="Sylfaen" w:eastAsia="Times New Roman" w:hAnsi="Sylfaen"/>
          <w:b/>
          <w:bCs/>
          <w:color w:val="000000"/>
          <w:lang w:val="ka-GE"/>
        </w:rPr>
        <w:t xml:space="preserve"> 71</w:t>
      </w:r>
      <w:r w:rsidR="00610FCB">
        <w:rPr>
          <w:rFonts w:ascii="Sylfaen" w:eastAsia="Times New Roman" w:hAnsi="Sylfaen"/>
          <w:b/>
          <w:bCs/>
          <w:color w:val="000000"/>
        </w:rPr>
        <w:t>7.2</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E713AE">
        <w:rPr>
          <w:rFonts w:ascii="Sylfaen" w:eastAsia="Times New Roman" w:hAnsi="Sylfaen"/>
          <w:b/>
          <w:bCs/>
          <w:color w:val="000000"/>
          <w:lang w:val="ka-GE"/>
        </w:rPr>
        <w:t>491</w:t>
      </w:r>
      <w:r w:rsidR="00E713AE">
        <w:rPr>
          <w:rFonts w:ascii="Sylfaen" w:eastAsia="Times New Roman" w:hAnsi="Sylfaen"/>
          <w:b/>
          <w:bCs/>
          <w:color w:val="000000"/>
        </w:rPr>
        <w:t>.</w:t>
      </w:r>
      <w:r w:rsidR="00E713A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w:t>
      </w:r>
      <w:r w:rsidRPr="009646B3">
        <w:rPr>
          <w:rFonts w:ascii="Sylfaen" w:hAnsi="Sylfaen" w:cs="Sylfaen"/>
          <w:color w:val="000000"/>
          <w:lang w:val="ka-GE"/>
        </w:rPr>
        <w:lastRenderedPageBreak/>
        <w:t>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ბენეფიციარის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ეს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თანხა</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 xml:space="preserve">გათვალისწინებულია უსინათლოთათვის სასწავლო ცენტრის ამოქმედება, სადაც ისინი ბრაილის </w:t>
      </w:r>
      <w:r w:rsidR="00451072" w:rsidRPr="00B93590">
        <w:rPr>
          <w:rFonts w:ascii="Sylfaen" w:eastAsia="Times New Roman" w:hAnsi="Sylfaen"/>
          <w:color w:val="000000"/>
          <w:lang w:val="ka-GE"/>
        </w:rPr>
        <w:lastRenderedPageBreak/>
        <w:t>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lastRenderedPageBreak/>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C07C49"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r w:rsidR="00B93590">
        <w:rPr>
          <w:rFonts w:ascii="Sylfaen" w:eastAsia="Times New Roman" w:hAnsi="Sylfaen" w:cs="Sylfaen"/>
          <w:color w:val="000000"/>
          <w:lang w:val="ka-GE"/>
        </w:rPr>
        <w:t>პირველი ბავშვის შეძენისას -</w:t>
      </w:r>
      <w:r w:rsidRPr="00DC5827">
        <w:rPr>
          <w:rFonts w:ascii="Sylfaen" w:eastAsia="Times New Roman" w:hAnsi="Sylfaen" w:cs="Sylfaen"/>
          <w:color w:val="000000"/>
          <w:lang w:val="ka-GE"/>
        </w:rPr>
        <w:t xml:space="preserve">100 </w:t>
      </w:r>
      <w:r w:rsidR="00B93590">
        <w:rPr>
          <w:rFonts w:ascii="Sylfaen" w:eastAsia="Times New Roman" w:hAnsi="Sylfaen" w:cs="Sylfaen"/>
          <w:color w:val="000000"/>
          <w:lang w:val="ka-GE"/>
        </w:rPr>
        <w:t>ლარი, მეორე ბავშვის შეძენისას -</w:t>
      </w:r>
      <w:r w:rsidRPr="00DC5827">
        <w:rPr>
          <w:rFonts w:ascii="Sylfaen" w:eastAsia="Times New Roman" w:hAnsi="Sylfaen" w:cs="Sylfaen"/>
          <w:color w:val="000000"/>
          <w:lang w:val="ka-GE"/>
        </w:rPr>
        <w:t>150 ლ</w:t>
      </w:r>
      <w:r w:rsidR="00B93590">
        <w:rPr>
          <w:rFonts w:ascii="Sylfaen" w:eastAsia="Times New Roman" w:hAnsi="Sylfaen" w:cs="Sylfaen"/>
          <w:color w:val="000000"/>
          <w:lang w:val="ka-GE"/>
        </w:rPr>
        <w:t>არი; მესამე ბავშვის შეძენისას -</w:t>
      </w:r>
      <w:r w:rsidRPr="00DC5827">
        <w:rPr>
          <w:rFonts w:ascii="Sylfaen" w:eastAsia="Times New Roman" w:hAnsi="Sylfaen" w:cs="Sylfaen"/>
          <w:color w:val="000000"/>
          <w:lang w:val="ka-GE"/>
        </w:rPr>
        <w:t>200 ლ</w:t>
      </w:r>
      <w:r w:rsidR="00B93590">
        <w:rPr>
          <w:rFonts w:ascii="Sylfaen" w:eastAsia="Times New Roman" w:hAnsi="Sylfaen" w:cs="Sylfaen"/>
          <w:color w:val="000000"/>
          <w:lang w:val="ka-GE"/>
        </w:rPr>
        <w:t>არი, მეოთხე ბავშვის შეძენისას -</w:t>
      </w:r>
      <w:r w:rsidRPr="00DC5827">
        <w:rPr>
          <w:rFonts w:ascii="Sylfaen" w:eastAsia="Times New Roman" w:hAnsi="Sylfaen" w:cs="Sylfaen"/>
          <w:color w:val="000000"/>
          <w:lang w:val="ka-GE"/>
        </w:rPr>
        <w:t>250 ლარი, მ</w:t>
      </w:r>
      <w:r w:rsidR="00B93590">
        <w:rPr>
          <w:rFonts w:ascii="Sylfaen" w:eastAsia="Times New Roman" w:hAnsi="Sylfaen" w:cs="Sylfaen"/>
          <w:color w:val="000000"/>
          <w:lang w:val="ka-GE"/>
        </w:rPr>
        <w:t>ეხუთე ბავშვის შეძენისას -</w:t>
      </w:r>
      <w:r w:rsidRPr="00DC5827">
        <w:rPr>
          <w:rFonts w:ascii="Sylfaen" w:eastAsia="Times New Roman" w:hAnsi="Sylfaen" w:cs="Sylfaen"/>
          <w:color w:val="000000"/>
          <w:lang w:val="ka-GE"/>
        </w:rPr>
        <w:t xml:space="preserve"> 300 </w:t>
      </w:r>
      <w:r w:rsidR="00B93590">
        <w:rPr>
          <w:rFonts w:ascii="Sylfaen" w:eastAsia="Times New Roman" w:hAnsi="Sylfaen" w:cs="Sylfaen"/>
          <w:color w:val="000000"/>
          <w:lang w:val="ka-GE"/>
        </w:rPr>
        <w:t xml:space="preserve"> ლარი </w:t>
      </w:r>
      <w:r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sidR="00B93590">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Pr="00DC5827">
        <w:rPr>
          <w:rFonts w:ascii="Sylfaen" w:eastAsia="Times New Roman" w:hAnsi="Sylfaen" w:cs="Sylfaen"/>
          <w:color w:val="000000"/>
          <w:lang w:val="ka-GE"/>
        </w:rPr>
        <w:t xml:space="preserve"> ლარი. </w:t>
      </w:r>
    </w:p>
    <w:p w:rsidR="00CC10BD" w:rsidRPr="00C07C49" w:rsidRDefault="00B93590" w:rsidP="00312D7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r w:rsidR="00C07C49">
        <w:rPr>
          <w:rFonts w:ascii="Sylfaen" w:eastAsia="Times New Roman" w:hAnsi="Sylfaen" w:cs="Sylfaen"/>
          <w:b/>
          <w:bCs/>
          <w:color w:val="000000"/>
          <w:lang w:val="en-US"/>
        </w:rPr>
        <w:t>;</w:t>
      </w:r>
      <w:r w:rsidR="00C07C49">
        <w:rPr>
          <w:rFonts w:ascii="Sylfaen" w:eastAsia="Times New Roman" w:hAnsi="Sylfaen" w:cs="Times New Roman"/>
          <w:color w:val="000000"/>
          <w:lang w:val="en-US"/>
        </w:rPr>
        <w:t xml:space="preserve"> </w:t>
      </w:r>
      <w:r w:rsidR="00CC10BD"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დაკრძალვის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ხარჯების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თანადაფინანსება</w:t>
      </w:r>
      <w:r w:rsidR="00CC10BD" w:rsidRPr="00DC5827">
        <w:rPr>
          <w:rFonts w:asciiTheme="majorHAnsi" w:eastAsia="Times New Roman" w:hAnsiTheme="majorHAnsi" w:cs="Times New Roman"/>
          <w:color w:val="000000"/>
        </w:rPr>
        <w:t xml:space="preserve"> 250 </w:t>
      </w:r>
      <w:r w:rsidR="00CC10BD" w:rsidRPr="00DC5827">
        <w:rPr>
          <w:rFonts w:ascii="Sylfaen" w:eastAsia="Times New Roman" w:hAnsi="Sylfaen" w:cs="Sylfaen"/>
          <w:color w:val="000000"/>
        </w:rPr>
        <w:t>ლარის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ოდენობით</w:t>
      </w:r>
      <w:r w:rsidR="00CC10BD" w:rsidRPr="00DC5827">
        <w:rPr>
          <w:rFonts w:asciiTheme="majorHAnsi" w:eastAsia="Times New Roman" w:hAnsiTheme="majorHAnsi" w:cs="Times New Roman"/>
          <w:color w:val="000000"/>
        </w:rPr>
        <w:t>.</w:t>
      </w: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610FCB">
        <w:rPr>
          <w:rFonts w:ascii="Sylfaen" w:eastAsia="Times New Roman" w:hAnsi="Sylfaen" w:cs="Times New Roman"/>
          <w:b/>
          <w:color w:val="000000"/>
          <w:lang w:val="en-US"/>
        </w:rPr>
        <w:t>52.4</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610FCB" w:rsidRDefault="00610FC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610FCB" w:rsidRDefault="00610FC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610FCB" w:rsidRDefault="00610FC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610FCB" w:rsidRDefault="00610FCB"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tbl>
      <w:tblPr>
        <w:tblW w:w="10490" w:type="dxa"/>
        <w:tblInd w:w="-459" w:type="dxa"/>
        <w:tblLayout w:type="fixed"/>
        <w:tblLook w:val="04A0" w:firstRow="1" w:lastRow="0" w:firstColumn="1" w:lastColumn="0" w:noHBand="0" w:noVBand="1"/>
      </w:tblPr>
      <w:tblGrid>
        <w:gridCol w:w="709"/>
        <w:gridCol w:w="709"/>
        <w:gridCol w:w="1276"/>
        <w:gridCol w:w="850"/>
        <w:gridCol w:w="1134"/>
        <w:gridCol w:w="709"/>
        <w:gridCol w:w="709"/>
        <w:gridCol w:w="1134"/>
        <w:gridCol w:w="708"/>
        <w:gridCol w:w="709"/>
        <w:gridCol w:w="1134"/>
        <w:gridCol w:w="709"/>
      </w:tblGrid>
      <w:tr w:rsidR="00610FCB" w:rsidRPr="00610FCB" w:rsidTr="00584AA6">
        <w:trPr>
          <w:trHeight w:val="315"/>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proofErr w:type="gramStart"/>
            <w:r w:rsidRPr="00794FB9">
              <w:rPr>
                <w:rFonts w:ascii="Sylfaen" w:eastAsia="Times New Roman" w:hAnsi="Sylfaen" w:cs="Sylfaen"/>
                <w:sz w:val="14"/>
                <w:szCs w:val="14"/>
                <w:lang w:val="en-US"/>
              </w:rPr>
              <w:t>ფუნქც</w:t>
            </w:r>
            <w:proofErr w:type="gramEnd"/>
            <w:r w:rsidRPr="00794FB9">
              <w:rPr>
                <w:rFonts w:ascii="Arial" w:eastAsia="Times New Roman" w:hAnsi="Arial" w:cs="Arial"/>
                <w:sz w:val="14"/>
                <w:szCs w:val="14"/>
                <w:lang w:val="en-US"/>
              </w:rPr>
              <w:t xml:space="preserve">. </w:t>
            </w:r>
            <w:r w:rsidRPr="00794FB9">
              <w:rPr>
                <w:rFonts w:ascii="Sylfaen" w:eastAsia="Times New Roman" w:hAnsi="Sylfaen" w:cs="Sylfaen"/>
                <w:sz w:val="14"/>
                <w:szCs w:val="14"/>
                <w:lang w:val="en-US"/>
              </w:rPr>
              <w:t>კოდი</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proofErr w:type="gramStart"/>
            <w:r w:rsidRPr="00794FB9">
              <w:rPr>
                <w:rFonts w:ascii="Sylfaen" w:eastAsia="Times New Roman" w:hAnsi="Sylfaen" w:cs="Sylfaen"/>
                <w:sz w:val="14"/>
                <w:szCs w:val="14"/>
                <w:lang w:val="en-US"/>
              </w:rPr>
              <w:t>ორგ</w:t>
            </w:r>
            <w:proofErr w:type="gramEnd"/>
            <w:r w:rsidRPr="00794FB9">
              <w:rPr>
                <w:rFonts w:ascii="LitNusx" w:eastAsia="Times New Roman" w:hAnsi="LitNusx" w:cs="Arial"/>
                <w:sz w:val="14"/>
                <w:szCs w:val="14"/>
                <w:lang w:val="en-US"/>
              </w:rPr>
              <w:t xml:space="preserve">. </w:t>
            </w:r>
            <w:r w:rsidRPr="00794FB9">
              <w:rPr>
                <w:rFonts w:ascii="Sylfaen" w:eastAsia="Times New Roman" w:hAnsi="Sylfaen" w:cs="Sylfaen"/>
                <w:sz w:val="14"/>
                <w:szCs w:val="14"/>
                <w:lang w:val="en-US"/>
              </w:rPr>
              <w:t>კოდი</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2014 წლის ფაქტი</w:t>
            </w:r>
          </w:p>
        </w:tc>
        <w:tc>
          <w:tcPr>
            <w:tcW w:w="2551" w:type="dxa"/>
            <w:gridSpan w:val="3"/>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2015 წლის ფაქტი</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2016 წლის გეგმა  </w:t>
            </w:r>
          </w:p>
        </w:tc>
      </w:tr>
      <w:tr w:rsidR="00794FB9" w:rsidRPr="00610FCB" w:rsidTr="00584AA6">
        <w:trPr>
          <w:trHeight w:val="225"/>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610FCB" w:rsidRPr="00794FB9" w:rsidRDefault="00610FCB" w:rsidP="00610FCB">
            <w:pPr>
              <w:spacing w:after="0" w:line="240" w:lineRule="auto"/>
              <w:rPr>
                <w:rFonts w:ascii="Arial" w:eastAsia="Times New Roman" w:hAnsi="Arial" w:cs="Arial"/>
                <w:sz w:val="14"/>
                <w:szCs w:val="14"/>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610FCB" w:rsidRPr="00794FB9" w:rsidRDefault="00610FCB" w:rsidP="00610FCB">
            <w:pPr>
              <w:spacing w:after="0" w:line="240" w:lineRule="auto"/>
              <w:rPr>
                <w:rFonts w:ascii="LitNusx" w:eastAsia="Times New Roman" w:hAnsi="LitNusx" w:cs="Arial"/>
                <w:sz w:val="14"/>
                <w:szCs w:val="14"/>
                <w:lang w:val="en-US"/>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610FCB" w:rsidRPr="00794FB9" w:rsidRDefault="00610FCB" w:rsidP="00610FCB">
            <w:pPr>
              <w:spacing w:after="0" w:line="240" w:lineRule="auto"/>
              <w:rPr>
                <w:rFonts w:ascii="Sylfaen" w:eastAsia="Times New Roman" w:hAnsi="Sylfaen" w:cs="Arial"/>
                <w:sz w:val="14"/>
                <w:szCs w:val="14"/>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მათ შორის</w:t>
            </w:r>
          </w:p>
        </w:tc>
      </w:tr>
      <w:tr w:rsidR="00794FB9" w:rsidRPr="00610FCB" w:rsidTr="00584AA6">
        <w:trPr>
          <w:trHeight w:val="1020"/>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610FCB" w:rsidRPr="00794FB9" w:rsidRDefault="00610FCB" w:rsidP="00610FCB">
            <w:pPr>
              <w:spacing w:after="0" w:line="240" w:lineRule="auto"/>
              <w:rPr>
                <w:rFonts w:ascii="Arial" w:eastAsia="Times New Roman" w:hAnsi="Arial" w:cs="Arial"/>
                <w:sz w:val="14"/>
                <w:szCs w:val="14"/>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610FCB" w:rsidRPr="00794FB9" w:rsidRDefault="00610FCB" w:rsidP="00610FCB">
            <w:pPr>
              <w:spacing w:after="0" w:line="240" w:lineRule="auto"/>
              <w:rPr>
                <w:rFonts w:ascii="LitNusx" w:eastAsia="Times New Roman" w:hAnsi="LitNusx" w:cs="Arial"/>
                <w:sz w:val="14"/>
                <w:szCs w:val="14"/>
                <w:lang w:val="en-US"/>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610FCB" w:rsidRPr="00794FB9" w:rsidRDefault="00610FCB" w:rsidP="00610FCB">
            <w:pPr>
              <w:spacing w:after="0" w:line="240" w:lineRule="auto"/>
              <w:rPr>
                <w:rFonts w:ascii="Sylfaen" w:eastAsia="Times New Roman" w:hAnsi="Sylfaen" w:cs="Arial"/>
                <w:sz w:val="14"/>
                <w:szCs w:val="14"/>
                <w:lang w:val="en-US"/>
              </w:rPr>
            </w:pPr>
          </w:p>
        </w:tc>
        <w:tc>
          <w:tcPr>
            <w:tcW w:w="850" w:type="dxa"/>
            <w:vMerge/>
            <w:tcBorders>
              <w:top w:val="nil"/>
              <w:left w:val="single" w:sz="8" w:space="0" w:color="auto"/>
              <w:bottom w:val="single" w:sz="4" w:space="0" w:color="auto"/>
              <w:right w:val="single" w:sz="4" w:space="0" w:color="auto"/>
            </w:tcBorders>
            <w:vAlign w:val="center"/>
            <w:hideMark/>
          </w:tcPr>
          <w:p w:rsidR="00610FCB" w:rsidRPr="00794FB9" w:rsidRDefault="00610FCB" w:rsidP="00610FCB">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10FCB" w:rsidRPr="00794FB9" w:rsidRDefault="00610FCB" w:rsidP="00610FCB">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10FCB" w:rsidRPr="00794FB9" w:rsidRDefault="00610FCB" w:rsidP="00610FCB">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საკუთარი შემოსავლები</w:t>
            </w:r>
          </w:p>
        </w:tc>
      </w:tr>
      <w:tr w:rsidR="00794FB9" w:rsidRPr="00610FCB" w:rsidTr="00584AA6">
        <w:trPr>
          <w:trHeight w:val="457"/>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ხარაგაულის მუნიციპალიტეტი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4 460,4</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3 118,9</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9 969,3</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3 356,6</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6 612,7</w:t>
            </w:r>
          </w:p>
        </w:tc>
      </w:tr>
      <w:tr w:rsidR="00794FB9" w:rsidRPr="00610FCB" w:rsidTr="00584AA6">
        <w:trPr>
          <w:trHeight w:val="278"/>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142,0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142,0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167,0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167,0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165,0</w:t>
            </w:r>
          </w:p>
        </w:tc>
      </w:tr>
      <w:tr w:rsidR="00794FB9" w:rsidRPr="00610FCB" w:rsidTr="00584AA6">
        <w:trPr>
          <w:trHeight w:val="24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598,5</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494,1</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6 776,1</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623,5</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6 152,6</w:t>
            </w:r>
          </w:p>
        </w:tc>
      </w:tr>
      <w:tr w:rsidR="00794FB9" w:rsidRPr="00610FCB" w:rsidTr="00584AA6">
        <w:trPr>
          <w:trHeight w:val="33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1 368,0</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1 368,0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8"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1 646,8</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86,1</w:t>
            </w:r>
          </w:p>
        </w:tc>
        <w:tc>
          <w:tcPr>
            <w:tcW w:w="709"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1 560,7</w:t>
            </w:r>
          </w:p>
        </w:tc>
      </w:tr>
      <w:tr w:rsidR="00794FB9" w:rsidRPr="00610FCB" w:rsidTr="00584AA6">
        <w:trPr>
          <w:trHeight w:val="30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4 228,5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3 861,9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2 869,6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2 616,8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3 084,5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2 638,0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446,5</w:t>
            </w:r>
          </w:p>
        </w:tc>
      </w:tr>
      <w:tr w:rsidR="00794FB9" w:rsidRPr="00610FCB" w:rsidTr="00584AA6">
        <w:trPr>
          <w:trHeight w:val="31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95,1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w:t>
            </w:r>
          </w:p>
        </w:tc>
      </w:tr>
      <w:tr w:rsidR="00794FB9" w:rsidRPr="00610FCB" w:rsidTr="00584AA6">
        <w:trPr>
          <w:trHeight w:val="964"/>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01 00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2 023,4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2 018,1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2 251,9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2 251,9</w:t>
            </w:r>
          </w:p>
        </w:tc>
      </w:tr>
      <w:tr w:rsidR="00794FB9" w:rsidRPr="00610FCB" w:rsidTr="00584AA6">
        <w:trPr>
          <w:trHeight w:val="357"/>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155,0</w:t>
            </w:r>
          </w:p>
        </w:tc>
      </w:tr>
      <w:tr w:rsidR="00794FB9" w:rsidRPr="00610FCB" w:rsidTr="00584AA6">
        <w:trPr>
          <w:trHeight w:val="237"/>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5,3</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2 170,3</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2 170,3</w:t>
            </w:r>
          </w:p>
        </w:tc>
      </w:tr>
      <w:tr w:rsidR="00794FB9" w:rsidRPr="00610FCB" w:rsidTr="00584AA6">
        <w:trPr>
          <w:trHeight w:val="36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1 144,7</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1 144,7</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1 560,7</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1 560,7</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80,0</w:t>
            </w:r>
          </w:p>
        </w:tc>
      </w:tr>
      <w:tr w:rsidR="00794FB9" w:rsidRPr="00610FCB" w:rsidTr="00584AA6">
        <w:trPr>
          <w:trHeight w:val="376"/>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w:t>
            </w:r>
          </w:p>
        </w:tc>
      </w:tr>
      <w:tr w:rsidR="00794FB9" w:rsidRPr="00610FCB" w:rsidTr="00584AA6">
        <w:trPr>
          <w:trHeight w:val="3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01 01</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ხარაგაულის საკრებულო</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465,6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463,3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543,3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543,3</w:t>
            </w:r>
          </w:p>
        </w:tc>
      </w:tr>
      <w:tr w:rsidR="00794FB9" w:rsidRPr="00610FCB" w:rsidTr="00584AA6">
        <w:trPr>
          <w:trHeight w:val="52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21,0</w:t>
            </w:r>
          </w:p>
        </w:tc>
      </w:tr>
      <w:tr w:rsidR="00794FB9" w:rsidRPr="00610FCB" w:rsidTr="00584AA6">
        <w:trPr>
          <w:trHeight w:val="39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538,0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538,0</w:t>
            </w:r>
          </w:p>
        </w:tc>
      </w:tr>
      <w:tr w:rsidR="00794FB9" w:rsidRPr="00610FCB" w:rsidTr="00584AA6">
        <w:trPr>
          <w:trHeight w:val="36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251,2</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251,2</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313,8</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313,8</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4,6</w:t>
            </w:r>
          </w:p>
        </w:tc>
      </w:tr>
      <w:tr w:rsidR="00794FB9" w:rsidRPr="00610FCB" w:rsidTr="00584AA6">
        <w:trPr>
          <w:trHeight w:val="37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r>
      <w:tr w:rsidR="00794FB9" w:rsidRPr="00610FCB" w:rsidTr="00584AA6">
        <w:trPr>
          <w:trHeight w:val="379"/>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01 02</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ხარაგაულის გამგეობა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1 557,8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1 554,8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1 663,4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1 663,4</w:t>
            </w:r>
          </w:p>
        </w:tc>
      </w:tr>
      <w:tr w:rsidR="00794FB9" w:rsidRPr="00610FCB" w:rsidTr="00584AA6">
        <w:trPr>
          <w:trHeight w:val="453"/>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134,0</w:t>
            </w:r>
          </w:p>
        </w:tc>
      </w:tr>
      <w:tr w:rsidR="00794FB9" w:rsidRPr="00610FCB" w:rsidTr="00584AA6">
        <w:trPr>
          <w:trHeight w:val="283"/>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1 587,1</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1 587,1</w:t>
            </w:r>
          </w:p>
        </w:tc>
      </w:tr>
      <w:tr w:rsidR="00794FB9" w:rsidRPr="00610FCB" w:rsidTr="00584AA6">
        <w:trPr>
          <w:trHeight w:val="36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893,5</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893,5</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1 246,9</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1 246,9</w:t>
            </w:r>
          </w:p>
        </w:tc>
      </w:tr>
      <w:tr w:rsidR="00794FB9" w:rsidRPr="00610FCB" w:rsidTr="00584AA6">
        <w:trPr>
          <w:trHeight w:val="39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75,4</w:t>
            </w:r>
          </w:p>
        </w:tc>
      </w:tr>
      <w:tr w:rsidR="00794FB9" w:rsidRPr="00610FCB" w:rsidTr="00584AA6">
        <w:trPr>
          <w:trHeight w:val="41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r>
      <w:tr w:rsidR="00794FB9" w:rsidRPr="00610FCB" w:rsidTr="00584AA6">
        <w:trPr>
          <w:trHeight w:val="26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01 03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სარეზერვო ფონდი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w:t>
            </w:r>
          </w:p>
        </w:tc>
      </w:tr>
      <w:tr w:rsidR="00794FB9" w:rsidRPr="00610FCB" w:rsidTr="00584AA6">
        <w:trPr>
          <w:trHeight w:val="62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მაჟორიტარი დეპუტატის მომსახურების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157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01 04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97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საქართველოს რეგიონებში განსახორციელებელი პროექტების ფონდის შევსება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692"/>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02 00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87,0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12,1</w:t>
            </w:r>
          </w:p>
        </w:tc>
      </w:tr>
      <w:tr w:rsidR="00794FB9" w:rsidRPr="00610FCB" w:rsidTr="00584AA6">
        <w:trPr>
          <w:trHeight w:val="359"/>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10,0</w:t>
            </w:r>
          </w:p>
        </w:tc>
      </w:tr>
      <w:tr w:rsidR="00794FB9" w:rsidRPr="00610FCB" w:rsidTr="00584AA6">
        <w:trPr>
          <w:trHeight w:val="39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87,0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10,8</w:t>
            </w:r>
          </w:p>
        </w:tc>
      </w:tr>
      <w:tr w:rsidR="00794FB9" w:rsidRPr="00610FCB" w:rsidTr="00584AA6">
        <w:trPr>
          <w:trHeight w:val="36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223,3</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223,3</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8"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86,1</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86,1</w:t>
            </w:r>
          </w:p>
        </w:tc>
        <w:tc>
          <w:tcPr>
            <w:tcW w:w="709"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w:t>
            </w:r>
          </w:p>
        </w:tc>
      </w:tr>
      <w:tr w:rsidR="00794FB9" w:rsidRPr="00610FCB" w:rsidTr="00584AA6">
        <w:trPr>
          <w:trHeight w:val="316"/>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r>
      <w:tr w:rsidR="00794FB9" w:rsidRPr="00610FCB" w:rsidTr="00584AA6">
        <w:trPr>
          <w:trHeight w:val="778"/>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02 01</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355,7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355,7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0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r>
      <w:tr w:rsidR="00794FB9" w:rsidRPr="00610FCB" w:rsidTr="00584AA6">
        <w:trPr>
          <w:trHeight w:val="39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7032</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6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165,2</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165,2</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1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82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შინაგან საქმეთა სამინისტროს ადგილობრივი ორგანოების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618"/>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02 02</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87,0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12,1</w:t>
            </w:r>
          </w:p>
        </w:tc>
      </w:tr>
      <w:tr w:rsidR="00794FB9" w:rsidRPr="00610FCB" w:rsidTr="00584AA6">
        <w:trPr>
          <w:trHeight w:val="414"/>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10,0</w:t>
            </w:r>
          </w:p>
        </w:tc>
      </w:tr>
      <w:tr w:rsidR="00794FB9" w:rsidRPr="00610FCB" w:rsidTr="00584AA6">
        <w:trPr>
          <w:trHeight w:val="39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702</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8"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87,0</w:t>
            </w:r>
          </w:p>
        </w:tc>
        <w:tc>
          <w:tcPr>
            <w:tcW w:w="709" w:type="dxa"/>
            <w:tcBorders>
              <w:top w:val="nil"/>
              <w:left w:val="nil"/>
              <w:bottom w:val="single" w:sz="4"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10,8</w:t>
            </w:r>
          </w:p>
        </w:tc>
      </w:tr>
      <w:tr w:rsidR="00794FB9" w:rsidRPr="00610FCB" w:rsidTr="00584AA6">
        <w:trPr>
          <w:trHeight w:val="36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შრომის ანაზღაურება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58,1</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8"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86,1</w:t>
            </w:r>
          </w:p>
        </w:tc>
        <w:tc>
          <w:tcPr>
            <w:tcW w:w="1134" w:type="dxa"/>
            <w:tcBorders>
              <w:top w:val="nil"/>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86,1</w:t>
            </w:r>
          </w:p>
        </w:tc>
        <w:tc>
          <w:tcPr>
            <w:tcW w:w="709" w:type="dxa"/>
            <w:tcBorders>
              <w:top w:val="nil"/>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67"/>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r>
      <w:tr w:rsidR="00794FB9" w:rsidRPr="00610FCB" w:rsidTr="00584AA6">
        <w:trPr>
          <w:trHeight w:val="64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4 190,9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3 155,4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1 035,5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4 070,3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2 869,2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1 201,1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4 046,7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2 897,2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1 149,5</w:t>
            </w:r>
          </w:p>
        </w:tc>
      </w:tr>
      <w:tr w:rsidR="00794FB9" w:rsidRPr="00610FCB" w:rsidTr="00584AA6">
        <w:trPr>
          <w:trHeight w:val="30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1 431,8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341,1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1 090,7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1 316,8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463,1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853,7</w:t>
            </w:r>
          </w:p>
        </w:tc>
      </w:tr>
      <w:tr w:rsidR="00794FB9" w:rsidRPr="00610FCB" w:rsidTr="00584AA6">
        <w:trPr>
          <w:trHeight w:val="44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2 795,7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2 662,9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2 645,8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2 350,6</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295,2</w:t>
            </w:r>
          </w:p>
        </w:tc>
      </w:tr>
      <w:tr w:rsidR="00794FB9" w:rsidRPr="00610FCB" w:rsidTr="00584AA6">
        <w:trPr>
          <w:trHeight w:val="34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83,5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0,6</w:t>
            </w:r>
          </w:p>
        </w:tc>
      </w:tr>
      <w:tr w:rsidR="00794FB9" w:rsidRPr="00610FCB" w:rsidTr="00584AA6">
        <w:trPr>
          <w:trHeight w:val="90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2 514,0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2 145,0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369,0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1 601,4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1 424,8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2 416,9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2 187,9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229,0</w:t>
            </w:r>
          </w:p>
        </w:tc>
      </w:tr>
      <w:tr w:rsidR="00794FB9" w:rsidRPr="00610FCB" w:rsidTr="00584AA6">
        <w:trPr>
          <w:trHeight w:val="29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37,5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149,4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69,7</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2 241,6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2 145,0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1 379,3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2 134,0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1 975,3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158,7</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0,6</w:t>
            </w:r>
          </w:p>
        </w:tc>
      </w:tr>
      <w:tr w:rsidR="00794FB9" w:rsidRPr="00610FCB" w:rsidTr="00584AA6">
        <w:trPr>
          <w:trHeight w:val="97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03 01 01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1 272,9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1 505,1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1 386,8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2 312,0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2 152,0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160,0</w:t>
            </w:r>
          </w:p>
        </w:tc>
      </w:tr>
      <w:tr w:rsidR="00794FB9" w:rsidRPr="00610FCB" w:rsidTr="00584AA6">
        <w:trPr>
          <w:trHeight w:val="16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37,5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149,4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60,7</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1 272,9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1 361,6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1 349,3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2 038,5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1 939,4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99,1</w:t>
            </w:r>
          </w:p>
        </w:tc>
      </w:tr>
      <w:tr w:rsidR="00794FB9" w:rsidRPr="00610FCB" w:rsidTr="00584AA6">
        <w:trPr>
          <w:trHeight w:val="41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0,2</w:t>
            </w:r>
          </w:p>
        </w:tc>
      </w:tr>
      <w:tr w:rsidR="00794FB9" w:rsidRPr="00610FCB" w:rsidTr="00584AA6">
        <w:trPr>
          <w:trHeight w:val="48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03 01 02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ხიდების ბოგირების აშენება, შეკეთება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59,6</w:t>
            </w:r>
          </w:p>
        </w:tc>
      </w:tr>
      <w:tr w:rsidR="00794FB9" w:rsidRPr="00610FCB" w:rsidTr="00584AA6">
        <w:trPr>
          <w:trHeight w:val="25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0,4</w:t>
            </w:r>
          </w:p>
        </w:tc>
      </w:tr>
      <w:tr w:rsidR="00794FB9" w:rsidRPr="00610FCB" w:rsidTr="00584AA6">
        <w:trPr>
          <w:trHeight w:val="68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03 01 03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ქუჩებისა და ტროტუარების მოწყობა,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788,6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788,6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78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03 01 04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r>
      <w:tr w:rsidR="00794FB9" w:rsidRPr="00610FCB" w:rsidTr="00584AA6">
        <w:trPr>
          <w:trHeight w:val="31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არაფინანსური აქტივების </w:t>
            </w:r>
            <w:r w:rsidRPr="00794FB9">
              <w:rPr>
                <w:rFonts w:ascii="Sylfaen" w:eastAsia="Times New Roman" w:hAnsi="Sylfaen" w:cs="Arial"/>
                <w:sz w:val="14"/>
                <w:szCs w:val="14"/>
                <w:lang w:val="en-US"/>
              </w:rPr>
              <w:lastRenderedPageBreak/>
              <w:t>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lastRenderedPageBreak/>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88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210,8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721,4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723,9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5,9</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718,0</w:t>
            </w:r>
          </w:p>
        </w:tc>
      </w:tr>
      <w:tr w:rsidR="00794FB9" w:rsidRPr="00610FCB" w:rsidTr="00584AA6">
        <w:trPr>
          <w:trHeight w:val="25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589,2</w:t>
            </w:r>
          </w:p>
        </w:tc>
      </w:tr>
      <w:tr w:rsidR="00794FB9" w:rsidRPr="00610FCB" w:rsidTr="00584AA6">
        <w:trPr>
          <w:trHeight w:val="41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210,8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128,8</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1117"/>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xml:space="preserve">03 02 01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0,5</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20,0</w:t>
            </w:r>
          </w:p>
        </w:tc>
      </w:tr>
      <w:tr w:rsidR="00794FB9" w:rsidRPr="00610FCB" w:rsidTr="00584AA6">
        <w:trPr>
          <w:trHeight w:val="34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6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xml:space="preserve">03 02 02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დასუფთავების ღონისძიებები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169,5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412,0</w:t>
            </w:r>
          </w:p>
        </w:tc>
      </w:tr>
      <w:tr w:rsidR="00794FB9" w:rsidRPr="00610FCB" w:rsidTr="00584AA6">
        <w:trPr>
          <w:trHeight w:val="27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411,3</w:t>
            </w:r>
          </w:p>
        </w:tc>
      </w:tr>
      <w:tr w:rsidR="00794FB9" w:rsidRPr="00610FCB" w:rsidTr="00584AA6">
        <w:trPr>
          <w:trHeight w:val="41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169,5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0,7</w:t>
            </w:r>
          </w:p>
        </w:tc>
      </w:tr>
      <w:tr w:rsidR="00794FB9" w:rsidRPr="00610FCB" w:rsidTr="00584AA6">
        <w:trPr>
          <w:trHeight w:val="56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xml:space="preserve">03 02 03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მრავალბინიანი სახლების რეკონსტრუქცია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1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03 02 04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წყლის სისტემის რეაბილიტაცია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195,8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174,9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59,7</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7,6</w:t>
            </w:r>
          </w:p>
        </w:tc>
      </w:tr>
      <w:tr w:rsidR="00794FB9" w:rsidRPr="00610FCB" w:rsidTr="00584AA6">
        <w:trPr>
          <w:trHeight w:val="3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174,9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52,1</w:t>
            </w:r>
          </w:p>
        </w:tc>
      </w:tr>
      <w:tr w:rsidR="00794FB9" w:rsidRPr="00610FCB" w:rsidTr="00584AA6">
        <w:trPr>
          <w:trHeight w:val="45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8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03 02 05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გარე განათების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207,5</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170,3</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37,2</w:t>
            </w:r>
          </w:p>
        </w:tc>
      </w:tr>
      <w:tr w:rsidR="00794FB9" w:rsidRPr="00610FCB" w:rsidTr="00584AA6">
        <w:trPr>
          <w:trHeight w:val="81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03 02 06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18,8</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18,8</w:t>
            </w:r>
          </w:p>
        </w:tc>
      </w:tr>
      <w:tr w:rsidR="00794FB9" w:rsidRPr="00610FCB" w:rsidTr="00584AA6">
        <w:trPr>
          <w:trHeight w:val="56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მუნიციპალიტეტის კეთილმოწყობის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690,7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192,5</w:t>
            </w:r>
          </w:p>
        </w:tc>
      </w:tr>
      <w:tr w:rsidR="00794FB9" w:rsidRPr="00610FCB" w:rsidTr="00584AA6">
        <w:trPr>
          <w:trHeight w:val="32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189,8</w:t>
            </w:r>
          </w:p>
        </w:tc>
      </w:tr>
      <w:tr w:rsidR="00794FB9" w:rsidRPr="00610FCB" w:rsidTr="00584AA6">
        <w:trPr>
          <w:trHeight w:val="23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w:t>
            </w:r>
          </w:p>
        </w:tc>
      </w:tr>
      <w:tr w:rsidR="00794FB9" w:rsidRPr="00610FCB" w:rsidTr="00584AA6">
        <w:trPr>
          <w:trHeight w:val="42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7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03 04 01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192,5</w:t>
            </w:r>
          </w:p>
        </w:tc>
      </w:tr>
      <w:tr w:rsidR="00794FB9" w:rsidRPr="00610FCB" w:rsidTr="00584AA6">
        <w:trPr>
          <w:trHeight w:val="22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189,8</w:t>
            </w:r>
          </w:p>
        </w:tc>
      </w:tr>
      <w:tr w:rsidR="00794FB9" w:rsidRPr="00610FCB" w:rsidTr="00584AA6">
        <w:trPr>
          <w:trHeight w:val="40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w:t>
            </w:r>
          </w:p>
        </w:tc>
      </w:tr>
      <w:tr w:rsidR="00794FB9" w:rsidRPr="00610FCB" w:rsidTr="00584AA6">
        <w:trPr>
          <w:trHeight w:val="56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03 04 02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სასაფლაოების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21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76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03 04 03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101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782,1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780,7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697,2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692,2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303,6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313,2</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1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289,6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507,7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477,1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380,3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375,3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03 06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სოფლის მეურნეობის დაფინანსება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r>
      <w:tr w:rsidR="00794FB9" w:rsidRPr="00610FCB" w:rsidTr="00584AA6">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70421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r>
      <w:tr w:rsidR="00794FB9" w:rsidRPr="00610FCB" w:rsidTr="00584AA6">
        <w:trPr>
          <w:trHeight w:val="32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04 00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795,9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782,9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1 237,5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1 237,5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1 348,4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296,7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1 051,7</w:t>
            </w:r>
          </w:p>
        </w:tc>
      </w:tr>
      <w:tr w:rsidR="00794FB9" w:rsidRPr="00610FCB" w:rsidTr="00584AA6">
        <w:trPr>
          <w:trHeight w:val="29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752,2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1 117,8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1 117,8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1 028,1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1 028,1</w:t>
            </w:r>
          </w:p>
        </w:tc>
      </w:tr>
      <w:tr w:rsidR="00794FB9" w:rsidRPr="00610FCB" w:rsidTr="00584AA6">
        <w:trPr>
          <w:trHeight w:val="38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695,2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287,4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20,8</w:t>
            </w:r>
          </w:p>
        </w:tc>
      </w:tr>
      <w:tr w:rsidR="00794FB9" w:rsidRPr="00610FCB" w:rsidTr="00584AA6">
        <w:trPr>
          <w:trHeight w:val="32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w:t>
            </w:r>
          </w:p>
        </w:tc>
      </w:tr>
      <w:tr w:rsidR="00794FB9" w:rsidRPr="00610FCB" w:rsidTr="00584AA6">
        <w:trPr>
          <w:trHeight w:val="58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xml:space="preserve">04 01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სკოლამდელი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1 376,9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795,9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818,5</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lastRenderedPageBreak/>
              <w:t>7091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651,0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550,3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818,1</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695,2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0,4</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04 02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ზოგადი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70923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r>
      <w:tr w:rsidR="00794FB9" w:rsidRPr="00610FCB" w:rsidTr="00584AA6">
        <w:trPr>
          <w:trHeight w:val="4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04 03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ააიპ მოსწავლე ახალგაზრდობის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105,0</w:t>
            </w:r>
          </w:p>
        </w:tc>
      </w:tr>
      <w:tr w:rsidR="00794FB9" w:rsidRPr="00610FCB" w:rsidTr="00584AA6">
        <w:trPr>
          <w:trHeight w:val="886"/>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04 04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296,7</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23,2</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287,4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20,4</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w:t>
            </w:r>
          </w:p>
        </w:tc>
      </w:tr>
      <w:tr w:rsidR="00794FB9" w:rsidRPr="00610FCB" w:rsidTr="00584AA6">
        <w:trPr>
          <w:trHeight w:val="91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1 933,5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1 582,3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1 396,7</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1 331,3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1 331,3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1 373,3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1 373,3</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602,2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14,9</w:t>
            </w:r>
          </w:p>
        </w:tc>
      </w:tr>
      <w:tr w:rsidR="00794FB9" w:rsidRPr="00610FCB" w:rsidTr="00584AA6">
        <w:trPr>
          <w:trHeight w:val="4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ფინანსური აქტივების ზრდა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w:t>
            </w:r>
          </w:p>
        </w:tc>
      </w:tr>
      <w:tr w:rsidR="00794FB9" w:rsidRPr="00610FCB" w:rsidTr="00584AA6">
        <w:trPr>
          <w:trHeight w:val="43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სპორტის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562,9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477,3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498,7</w:t>
            </w:r>
          </w:p>
        </w:tc>
      </w:tr>
      <w:tr w:rsidR="00794FB9" w:rsidRPr="00610FCB" w:rsidTr="00584AA6">
        <w:trPr>
          <w:trHeight w:val="1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447,6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447,6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490,1</w:t>
            </w:r>
          </w:p>
        </w:tc>
      </w:tr>
      <w:tr w:rsidR="00794FB9" w:rsidRPr="00610FCB" w:rsidTr="00584AA6">
        <w:trPr>
          <w:trHeight w:val="37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r>
      <w:tr w:rsidR="00794FB9" w:rsidRPr="00610FCB" w:rsidTr="00584AA6">
        <w:trPr>
          <w:trHeight w:val="207"/>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w:t>
            </w:r>
          </w:p>
        </w:tc>
      </w:tr>
      <w:tr w:rsidR="00794FB9" w:rsidRPr="00610FCB" w:rsidTr="00584AA6">
        <w:trPr>
          <w:trHeight w:val="527"/>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05 01 01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სპორტული ღონისძიებების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112,5</w:t>
            </w:r>
          </w:p>
        </w:tc>
      </w:tr>
      <w:tr w:rsidR="00794FB9" w:rsidRPr="00610FCB" w:rsidTr="00584AA6">
        <w:trPr>
          <w:trHeight w:val="28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112,5</w:t>
            </w:r>
          </w:p>
        </w:tc>
      </w:tr>
      <w:tr w:rsidR="00794FB9" w:rsidRPr="00610FCB" w:rsidTr="00584AA6">
        <w:trPr>
          <w:trHeight w:val="27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05 01 02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 სპორტის განვითარებისა და მართვის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215,0</w:t>
            </w:r>
          </w:p>
        </w:tc>
      </w:tr>
      <w:tr w:rsidR="00794FB9" w:rsidRPr="00610FCB" w:rsidTr="00584AA6">
        <w:trPr>
          <w:trHeight w:val="27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214,9</w:t>
            </w:r>
          </w:p>
        </w:tc>
      </w:tr>
      <w:tr w:rsidR="00794FB9" w:rsidRPr="00610FCB" w:rsidTr="00584AA6">
        <w:trPr>
          <w:trHeight w:val="26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არაფინანსური </w:t>
            </w:r>
            <w:r w:rsidRPr="00794FB9">
              <w:rPr>
                <w:rFonts w:ascii="Sylfaen" w:eastAsia="Times New Roman" w:hAnsi="Sylfaen" w:cs="Arial"/>
                <w:sz w:val="14"/>
                <w:szCs w:val="14"/>
                <w:lang w:val="en-US"/>
              </w:rPr>
              <w:lastRenderedPageBreak/>
              <w:t>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lastRenderedPageBreak/>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0,1</w:t>
            </w:r>
          </w:p>
        </w:tc>
      </w:tr>
      <w:tr w:rsidR="00794FB9" w:rsidRPr="00610FCB" w:rsidTr="00584AA6">
        <w:trPr>
          <w:trHeight w:val="52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05 01 03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 სპორტული კომპლექსის მშენებლობა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7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05 01 04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საფეხბურთო კლუბი „ჩხერიმელა-2009“-ის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57,5</w:t>
            </w:r>
          </w:p>
        </w:tc>
      </w:tr>
      <w:tr w:rsidR="00794FB9" w:rsidRPr="00610FCB" w:rsidTr="00584AA6">
        <w:trPr>
          <w:trHeight w:val="23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49,0</w:t>
            </w:r>
          </w:p>
        </w:tc>
      </w:tr>
      <w:tr w:rsidR="00794FB9" w:rsidRPr="00610FCB" w:rsidTr="00584AA6">
        <w:trPr>
          <w:trHeight w:val="2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8,5</w:t>
            </w:r>
          </w:p>
        </w:tc>
      </w:tr>
      <w:tr w:rsidR="00794FB9" w:rsidRPr="00610FCB" w:rsidTr="00584AA6">
        <w:trPr>
          <w:trHeight w:val="81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05 01 05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სპორტული ობიეტების მშენებლობა რეაბილიტაცია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1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104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05 01 06</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113,7</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113,7</w:t>
            </w:r>
          </w:p>
        </w:tc>
      </w:tr>
      <w:tr w:rsidR="00794FB9" w:rsidRPr="00610FCB" w:rsidTr="00584AA6">
        <w:trPr>
          <w:trHeight w:val="45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კულტურის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1 194,1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775,9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734,3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732,0</w:t>
            </w:r>
          </w:p>
        </w:tc>
      </w:tr>
      <w:tr w:rsidR="00794FB9" w:rsidRPr="00610FCB" w:rsidTr="00584AA6">
        <w:trPr>
          <w:trHeight w:val="17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719,2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719,2</w:t>
            </w:r>
          </w:p>
        </w:tc>
      </w:tr>
      <w:tr w:rsidR="00794FB9" w:rsidRPr="00610FCB" w:rsidTr="00584AA6">
        <w:trPr>
          <w:trHeight w:val="40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12,8</w:t>
            </w:r>
          </w:p>
        </w:tc>
      </w:tr>
      <w:tr w:rsidR="00794FB9" w:rsidRPr="00610FCB" w:rsidTr="00584AA6">
        <w:trPr>
          <w:trHeight w:val="2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307"/>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 სამუსიკო სკოლა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96,5</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94,5</w:t>
            </w:r>
          </w:p>
        </w:tc>
      </w:tr>
      <w:tr w:rsidR="00794FB9" w:rsidRPr="00610FCB" w:rsidTr="00584AA6">
        <w:trPr>
          <w:trHeight w:val="45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r>
      <w:tr w:rsidR="00794FB9" w:rsidRPr="00610FCB" w:rsidTr="00584AA6">
        <w:trPr>
          <w:trHeight w:val="47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ხალხური შემოქმედების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66,0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66,0</w:t>
            </w:r>
          </w:p>
        </w:tc>
      </w:tr>
      <w:tr w:rsidR="00794FB9" w:rsidRPr="00610FCB" w:rsidTr="00584AA6">
        <w:trPr>
          <w:trHeight w:val="41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კულტურის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687,9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269,7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249,8</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248,0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w:t>
            </w:r>
          </w:p>
        </w:tc>
      </w:tr>
      <w:tr w:rsidR="00794FB9" w:rsidRPr="00610FCB" w:rsidTr="00584AA6">
        <w:trPr>
          <w:trHeight w:val="40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ცენტრალური ბიბლიოთეკა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180,0</w:t>
            </w:r>
          </w:p>
        </w:tc>
      </w:tr>
      <w:tr w:rsidR="00794FB9" w:rsidRPr="00610FCB" w:rsidTr="00584AA6">
        <w:trPr>
          <w:trHeight w:val="7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171,0</w:t>
            </w:r>
          </w:p>
        </w:tc>
      </w:tr>
      <w:tr w:rsidR="00794FB9" w:rsidRPr="00610FCB" w:rsidTr="00584AA6">
        <w:trPr>
          <w:trHeight w:val="4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w:t>
            </w:r>
          </w:p>
        </w:tc>
      </w:tr>
      <w:tr w:rsidR="00794FB9" w:rsidRPr="00610FCB" w:rsidTr="00584AA6">
        <w:trPr>
          <w:trHeight w:val="52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ისტორიული მუზეუმი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88,2</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88,2</w:t>
            </w:r>
          </w:p>
        </w:tc>
      </w:tr>
      <w:tr w:rsidR="00794FB9" w:rsidRPr="00610FCB" w:rsidTr="00584AA6">
        <w:trPr>
          <w:trHeight w:val="75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05 02 06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proofErr w:type="gramStart"/>
            <w:r w:rsidRPr="00794FB9">
              <w:rPr>
                <w:rFonts w:ascii="Sylfaen" w:eastAsia="Times New Roman" w:hAnsi="Sylfaen" w:cs="Arial"/>
                <w:sz w:val="14"/>
                <w:szCs w:val="14"/>
                <w:lang w:val="en-US"/>
              </w:rPr>
              <w:t>რ.თაბუკაშვილის</w:t>
            </w:r>
            <w:proofErr w:type="gramEnd"/>
            <w:r w:rsidRPr="00794FB9">
              <w:rPr>
                <w:rFonts w:ascii="Sylfaen" w:eastAsia="Times New Roman" w:hAnsi="Sylfaen" w:cs="Arial"/>
                <w:sz w:val="14"/>
                <w:szCs w:val="14"/>
                <w:lang w:val="en-US"/>
              </w:rPr>
              <w:t xml:space="preserve"> სახ. სახალხო ლიტერატურული თეატრი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51,5</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51,5</w:t>
            </w:r>
          </w:p>
        </w:tc>
      </w:tr>
      <w:tr w:rsidR="00794FB9" w:rsidRPr="00610FCB" w:rsidTr="00584AA6">
        <w:trPr>
          <w:trHeight w:val="97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05 02 07</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66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64,0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62,0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r>
      <w:tr w:rsidR="00794FB9" w:rsidRPr="00610FCB" w:rsidTr="00584AA6">
        <w:trPr>
          <w:trHeight w:val="63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ახალგაზრდული პროგრამების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12,0</w:t>
            </w:r>
          </w:p>
        </w:tc>
      </w:tr>
      <w:tr w:rsidR="00794FB9" w:rsidRPr="00610FCB" w:rsidTr="00584AA6">
        <w:trPr>
          <w:trHeight w:val="25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05 05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რელიგიის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r>
      <w:tr w:rsidR="00794FB9" w:rsidRPr="00610FCB" w:rsidTr="00584AA6">
        <w:trPr>
          <w:trHeight w:val="276"/>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r>
      <w:tr w:rsidR="00794FB9" w:rsidRPr="00610FCB" w:rsidTr="00584AA6">
        <w:trPr>
          <w:trHeight w:val="74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824,2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73,4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750,8</w:t>
            </w:r>
          </w:p>
        </w:tc>
      </w:tr>
      <w:tr w:rsidR="00794FB9" w:rsidRPr="00610FCB" w:rsidTr="00584AA6">
        <w:trPr>
          <w:trHeight w:val="309"/>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789,8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73,4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716,4</w:t>
            </w:r>
          </w:p>
        </w:tc>
      </w:tr>
      <w:tr w:rsidR="00794FB9" w:rsidRPr="00610FCB" w:rsidTr="00584AA6">
        <w:trPr>
          <w:trHeight w:val="31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34,4</w:t>
            </w:r>
          </w:p>
        </w:tc>
      </w:tr>
      <w:tr w:rsidR="00794FB9" w:rsidRPr="00610FCB" w:rsidTr="00584AA6">
        <w:trPr>
          <w:trHeight w:val="43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 xml:space="preserve">06 01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საზოგადოებრივი ჯანმრთელობის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58,0</w:t>
            </w:r>
          </w:p>
        </w:tc>
      </w:tr>
      <w:tr w:rsidR="00794FB9" w:rsidRPr="00610FCB" w:rsidTr="00584AA6">
        <w:trPr>
          <w:trHeight w:val="434"/>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7074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1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სოციალური პროგრამები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717,2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692,8</w:t>
            </w:r>
          </w:p>
        </w:tc>
      </w:tr>
      <w:tr w:rsidR="00794FB9" w:rsidRPr="00610FCB" w:rsidTr="00584AA6">
        <w:trPr>
          <w:trHeight w:val="25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682,8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24,4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658,4</w:t>
            </w:r>
          </w:p>
        </w:tc>
      </w:tr>
      <w:tr w:rsidR="00794FB9" w:rsidRPr="00610FCB" w:rsidTr="00584AA6">
        <w:trPr>
          <w:trHeight w:val="258"/>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34,4</w:t>
            </w:r>
          </w:p>
        </w:tc>
      </w:tr>
      <w:tr w:rsidR="00794FB9" w:rsidRPr="00610FCB" w:rsidTr="00584AA6">
        <w:trPr>
          <w:trHeight w:val="552"/>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06 02 01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უფასო სასადილოს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r>
      <w:tr w:rsidR="00794FB9" w:rsidRPr="00610FCB" w:rsidTr="00584AA6">
        <w:trPr>
          <w:trHeight w:val="306"/>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90,0</w:t>
            </w:r>
          </w:p>
        </w:tc>
      </w:tr>
      <w:tr w:rsidR="00794FB9" w:rsidRPr="00610FCB" w:rsidTr="00584AA6">
        <w:trPr>
          <w:trHeight w:val="41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1381"/>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06 02 02</w:t>
            </w:r>
          </w:p>
        </w:tc>
        <w:tc>
          <w:tcPr>
            <w:tcW w:w="1276" w:type="dxa"/>
            <w:tcBorders>
              <w:top w:val="single" w:sz="8" w:space="0" w:color="auto"/>
              <w:left w:val="nil"/>
              <w:bottom w:val="single" w:sz="8" w:space="0" w:color="auto"/>
              <w:right w:val="single" w:sz="8" w:space="0" w:color="auto"/>
            </w:tcBorders>
            <w:shd w:val="clear" w:color="000000" w:fill="FFFFFF"/>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491,8</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491,8</w:t>
            </w:r>
          </w:p>
        </w:tc>
      </w:tr>
      <w:tr w:rsidR="00794FB9" w:rsidRPr="00610FCB" w:rsidTr="00584AA6">
        <w:trPr>
          <w:trHeight w:val="1333"/>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06 02 03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41,0</w:t>
            </w:r>
          </w:p>
        </w:tc>
      </w:tr>
      <w:tr w:rsidR="00794FB9" w:rsidRPr="00610FCB" w:rsidTr="00584AA6">
        <w:trPr>
          <w:trHeight w:val="197"/>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6,6</w:t>
            </w:r>
          </w:p>
        </w:tc>
      </w:tr>
      <w:tr w:rsidR="00794FB9" w:rsidRPr="00610FCB" w:rsidTr="00584AA6">
        <w:trPr>
          <w:trHeight w:val="3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არაფინანსური აქტივების ზრდა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34,4</w:t>
            </w:r>
          </w:p>
        </w:tc>
      </w:tr>
      <w:tr w:rsidR="00794FB9" w:rsidRPr="00610FCB" w:rsidTr="00584AA6">
        <w:trPr>
          <w:trHeight w:val="7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06 02 04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40,0</w:t>
            </w:r>
          </w:p>
        </w:tc>
      </w:tr>
      <w:tr w:rsidR="00794FB9" w:rsidRPr="00610FCB" w:rsidTr="00584AA6">
        <w:trPr>
          <w:trHeight w:val="7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06 02 05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ვეტერანთა და ლტოლვილთა დაკრძალვის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r>
      <w:tr w:rsidR="00794FB9" w:rsidRPr="00610FCB" w:rsidTr="00584AA6">
        <w:trPr>
          <w:trHeight w:val="228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LitNusx" w:eastAsia="Times New Roman" w:hAnsi="LitNusx" w:cs="Arial"/>
                <w:sz w:val="14"/>
                <w:szCs w:val="14"/>
                <w:lang w:val="en-US"/>
              </w:rPr>
            </w:pPr>
            <w:r w:rsidRPr="00794FB9">
              <w:rPr>
                <w:rFonts w:ascii="LitNusx" w:eastAsia="Times New Roman" w:hAnsi="LitNusx" w:cs="Arial"/>
                <w:sz w:val="14"/>
                <w:szCs w:val="14"/>
                <w:lang w:val="en-US"/>
              </w:rPr>
              <w:t>06 02 06</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794FB9">
              <w:rPr>
                <w:rFonts w:ascii="Cambria" w:eastAsia="Times New Roman" w:hAnsi="Cambria" w:cs="Arial"/>
                <w:sz w:val="14"/>
                <w:szCs w:val="14"/>
                <w:lang w:val="en-US"/>
              </w:rPr>
              <w:t> </w:t>
            </w:r>
            <w:r w:rsidRPr="00794FB9">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30,0</w:t>
            </w:r>
          </w:p>
        </w:tc>
      </w:tr>
      <w:tr w:rsidR="00794FB9" w:rsidRPr="00610FCB" w:rsidTr="00584AA6">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Arial" w:eastAsia="Times New Roman" w:hAnsi="Arial" w:cs="Arial"/>
                <w:sz w:val="14"/>
                <w:szCs w:val="14"/>
                <w:lang w:val="en-US"/>
              </w:rPr>
            </w:pPr>
            <w:r w:rsidRPr="00794FB9">
              <w:rPr>
                <w:rFonts w:ascii="Arial" w:eastAsia="Times New Roman" w:hAnsi="Arial" w:cs="Arial"/>
                <w:sz w:val="14"/>
                <w:szCs w:val="14"/>
                <w:lang w:val="en-US"/>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rPr>
                <w:rFonts w:ascii="Sylfaen" w:eastAsia="Times New Roman" w:hAnsi="Sylfaen" w:cs="Arial"/>
                <w:sz w:val="14"/>
                <w:szCs w:val="14"/>
                <w:lang w:val="en-US"/>
              </w:rPr>
            </w:pPr>
            <w:r w:rsidRPr="00794FB9">
              <w:rPr>
                <w:rFonts w:ascii="Sylfaen" w:eastAsia="Times New Roman" w:hAnsi="Sylfaen" w:cs="Arial"/>
                <w:sz w:val="14"/>
                <w:szCs w:val="14"/>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15,0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52,4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22,4</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10FCB" w:rsidRPr="00794FB9" w:rsidRDefault="00610FCB" w:rsidP="00610FCB">
            <w:pPr>
              <w:spacing w:after="0" w:line="240" w:lineRule="auto"/>
              <w:jc w:val="center"/>
              <w:rPr>
                <w:rFonts w:ascii="Sylfaen" w:eastAsia="Times New Roman" w:hAnsi="Sylfaen" w:cs="Arial"/>
                <w:sz w:val="14"/>
                <w:szCs w:val="14"/>
                <w:lang w:val="en-US"/>
              </w:rPr>
            </w:pPr>
            <w:r w:rsidRPr="00794FB9">
              <w:rPr>
                <w:rFonts w:ascii="Sylfaen" w:eastAsia="Times New Roman" w:hAnsi="Sylfaen" w:cs="Arial"/>
                <w:sz w:val="14"/>
                <w:szCs w:val="14"/>
                <w:lang w:val="en-US"/>
              </w:rPr>
              <w:t>30,0</w:t>
            </w:r>
          </w:p>
        </w:tc>
      </w:tr>
    </w:tbl>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bookmarkStart w:id="3" w:name="_GoBack"/>
      <w:bookmarkEnd w:id="3"/>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1F" w:rsidRDefault="00764A1F" w:rsidP="009021C8">
      <w:pPr>
        <w:spacing w:after="0" w:line="240" w:lineRule="auto"/>
      </w:pPr>
      <w:r>
        <w:separator/>
      </w:r>
    </w:p>
  </w:endnote>
  <w:endnote w:type="continuationSeparator" w:id="0">
    <w:p w:rsidR="00764A1F" w:rsidRDefault="00764A1F"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1F" w:rsidRDefault="00764A1F" w:rsidP="009021C8">
      <w:pPr>
        <w:spacing w:after="0" w:line="240" w:lineRule="auto"/>
      </w:pPr>
      <w:r>
        <w:separator/>
      </w:r>
    </w:p>
  </w:footnote>
  <w:footnote w:type="continuationSeparator" w:id="0">
    <w:p w:rsidR="00764A1F" w:rsidRDefault="00764A1F"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A9" w:rsidRDefault="00BE63A9">
    <w:pPr>
      <w:pStyle w:val="Header"/>
      <w:rPr>
        <w:rFonts w:ascii="Sylfaen" w:hAnsi="Sylfaen"/>
        <w:lang w:val="ka-GE"/>
      </w:rPr>
    </w:pPr>
  </w:p>
  <w:p w:rsidR="00BE63A9" w:rsidRPr="00BF5C4E" w:rsidRDefault="00BE63A9">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1592F"/>
    <w:rsid w:val="000206A5"/>
    <w:rsid w:val="00024C3A"/>
    <w:rsid w:val="00026A88"/>
    <w:rsid w:val="000316A5"/>
    <w:rsid w:val="000370FD"/>
    <w:rsid w:val="00040300"/>
    <w:rsid w:val="00041704"/>
    <w:rsid w:val="000449B5"/>
    <w:rsid w:val="00047BA4"/>
    <w:rsid w:val="000502CE"/>
    <w:rsid w:val="00050718"/>
    <w:rsid w:val="000520D1"/>
    <w:rsid w:val="0005271A"/>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E59F1"/>
    <w:rsid w:val="000F01D1"/>
    <w:rsid w:val="000F6368"/>
    <w:rsid w:val="00101332"/>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15C0"/>
    <w:rsid w:val="002F5113"/>
    <w:rsid w:val="002F5174"/>
    <w:rsid w:val="002F60E4"/>
    <w:rsid w:val="003007BD"/>
    <w:rsid w:val="00300943"/>
    <w:rsid w:val="00300947"/>
    <w:rsid w:val="00303F41"/>
    <w:rsid w:val="0030456C"/>
    <w:rsid w:val="0031128C"/>
    <w:rsid w:val="00312785"/>
    <w:rsid w:val="003128DE"/>
    <w:rsid w:val="00312D75"/>
    <w:rsid w:val="00313B3B"/>
    <w:rsid w:val="003157CA"/>
    <w:rsid w:val="00315E8A"/>
    <w:rsid w:val="003208E9"/>
    <w:rsid w:val="0032417C"/>
    <w:rsid w:val="00326017"/>
    <w:rsid w:val="00332A1C"/>
    <w:rsid w:val="003412F0"/>
    <w:rsid w:val="00343586"/>
    <w:rsid w:val="0034793F"/>
    <w:rsid w:val="00352099"/>
    <w:rsid w:val="00353538"/>
    <w:rsid w:val="00355421"/>
    <w:rsid w:val="003571F2"/>
    <w:rsid w:val="003614F7"/>
    <w:rsid w:val="00365A70"/>
    <w:rsid w:val="00371196"/>
    <w:rsid w:val="003726BD"/>
    <w:rsid w:val="00374275"/>
    <w:rsid w:val="00380BD2"/>
    <w:rsid w:val="00380C7D"/>
    <w:rsid w:val="00384F37"/>
    <w:rsid w:val="003925A9"/>
    <w:rsid w:val="00393B9B"/>
    <w:rsid w:val="003A0552"/>
    <w:rsid w:val="003A403C"/>
    <w:rsid w:val="003A4099"/>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1F5"/>
    <w:rsid w:val="00473267"/>
    <w:rsid w:val="004733EA"/>
    <w:rsid w:val="0047767C"/>
    <w:rsid w:val="00481497"/>
    <w:rsid w:val="00481581"/>
    <w:rsid w:val="004869F3"/>
    <w:rsid w:val="004906C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4441F"/>
    <w:rsid w:val="005447C7"/>
    <w:rsid w:val="00545EC2"/>
    <w:rsid w:val="005516CF"/>
    <w:rsid w:val="00551727"/>
    <w:rsid w:val="00552BA8"/>
    <w:rsid w:val="00552D27"/>
    <w:rsid w:val="00553EA1"/>
    <w:rsid w:val="00554DEC"/>
    <w:rsid w:val="0055558A"/>
    <w:rsid w:val="00556E41"/>
    <w:rsid w:val="00556F11"/>
    <w:rsid w:val="005610B0"/>
    <w:rsid w:val="00565CFB"/>
    <w:rsid w:val="00572506"/>
    <w:rsid w:val="005742FC"/>
    <w:rsid w:val="00580AAC"/>
    <w:rsid w:val="00582C5B"/>
    <w:rsid w:val="00584AA6"/>
    <w:rsid w:val="00593644"/>
    <w:rsid w:val="00594A9D"/>
    <w:rsid w:val="005A287F"/>
    <w:rsid w:val="005A677D"/>
    <w:rsid w:val="005A7A3D"/>
    <w:rsid w:val="005B06C4"/>
    <w:rsid w:val="005B3C40"/>
    <w:rsid w:val="005B6995"/>
    <w:rsid w:val="005B74AC"/>
    <w:rsid w:val="005C01E4"/>
    <w:rsid w:val="005C0F40"/>
    <w:rsid w:val="005C1B0F"/>
    <w:rsid w:val="005C3ED7"/>
    <w:rsid w:val="005C51C9"/>
    <w:rsid w:val="005C7C9F"/>
    <w:rsid w:val="005D0EFE"/>
    <w:rsid w:val="005D6AFC"/>
    <w:rsid w:val="005E245F"/>
    <w:rsid w:val="005E66B8"/>
    <w:rsid w:val="005E6BB4"/>
    <w:rsid w:val="005E7B91"/>
    <w:rsid w:val="005F4068"/>
    <w:rsid w:val="00600704"/>
    <w:rsid w:val="00600C5A"/>
    <w:rsid w:val="006017F9"/>
    <w:rsid w:val="00605E21"/>
    <w:rsid w:val="00610FCB"/>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802EA"/>
    <w:rsid w:val="00681BC0"/>
    <w:rsid w:val="00683264"/>
    <w:rsid w:val="00685C46"/>
    <w:rsid w:val="006A0F5D"/>
    <w:rsid w:val="006A15CC"/>
    <w:rsid w:val="006A1D88"/>
    <w:rsid w:val="006A4093"/>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641CC"/>
    <w:rsid w:val="00764A1F"/>
    <w:rsid w:val="0077073D"/>
    <w:rsid w:val="007737D2"/>
    <w:rsid w:val="00775C48"/>
    <w:rsid w:val="0078197C"/>
    <w:rsid w:val="007861E3"/>
    <w:rsid w:val="0079157C"/>
    <w:rsid w:val="00791990"/>
    <w:rsid w:val="007923BF"/>
    <w:rsid w:val="00794FB9"/>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E746E"/>
    <w:rsid w:val="008F2B13"/>
    <w:rsid w:val="008F2E0C"/>
    <w:rsid w:val="008F5CBC"/>
    <w:rsid w:val="008F5D50"/>
    <w:rsid w:val="008F7E0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D5DAD"/>
    <w:rsid w:val="009E118D"/>
    <w:rsid w:val="009E249F"/>
    <w:rsid w:val="009E6911"/>
    <w:rsid w:val="009E7918"/>
    <w:rsid w:val="009F59D2"/>
    <w:rsid w:val="009F64AE"/>
    <w:rsid w:val="00A00610"/>
    <w:rsid w:val="00A00696"/>
    <w:rsid w:val="00A01318"/>
    <w:rsid w:val="00A0425E"/>
    <w:rsid w:val="00A07F40"/>
    <w:rsid w:val="00A10E79"/>
    <w:rsid w:val="00A158D4"/>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60F21"/>
    <w:rsid w:val="00A62B34"/>
    <w:rsid w:val="00A666AB"/>
    <w:rsid w:val="00A72203"/>
    <w:rsid w:val="00A80ACF"/>
    <w:rsid w:val="00A8358A"/>
    <w:rsid w:val="00A846B8"/>
    <w:rsid w:val="00A864A9"/>
    <w:rsid w:val="00A86B50"/>
    <w:rsid w:val="00A908F2"/>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620B"/>
    <w:rsid w:val="00AE0CA3"/>
    <w:rsid w:val="00AE1E6F"/>
    <w:rsid w:val="00AE35BD"/>
    <w:rsid w:val="00AE4A43"/>
    <w:rsid w:val="00AF1263"/>
    <w:rsid w:val="00AF1EDA"/>
    <w:rsid w:val="00AF3E02"/>
    <w:rsid w:val="00AF4D08"/>
    <w:rsid w:val="00AF7411"/>
    <w:rsid w:val="00B03344"/>
    <w:rsid w:val="00B1250E"/>
    <w:rsid w:val="00B15780"/>
    <w:rsid w:val="00B15A82"/>
    <w:rsid w:val="00B16E2C"/>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E63A9"/>
    <w:rsid w:val="00BF47F5"/>
    <w:rsid w:val="00BF5C4E"/>
    <w:rsid w:val="00BF62EF"/>
    <w:rsid w:val="00BF7275"/>
    <w:rsid w:val="00C01781"/>
    <w:rsid w:val="00C01D02"/>
    <w:rsid w:val="00C06065"/>
    <w:rsid w:val="00C0742F"/>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39A6"/>
    <w:rsid w:val="00C73AC2"/>
    <w:rsid w:val="00C74FC7"/>
    <w:rsid w:val="00C7512D"/>
    <w:rsid w:val="00C75AC6"/>
    <w:rsid w:val="00C80672"/>
    <w:rsid w:val="00C8128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3449"/>
    <w:rsid w:val="00CC3A78"/>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3FAF"/>
    <w:rsid w:val="00D45A54"/>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962"/>
    <w:rsid w:val="00DA2D8B"/>
    <w:rsid w:val="00DA663C"/>
    <w:rsid w:val="00DA70D5"/>
    <w:rsid w:val="00DB04DB"/>
    <w:rsid w:val="00DB7A82"/>
    <w:rsid w:val="00DD1E9E"/>
    <w:rsid w:val="00DD3991"/>
    <w:rsid w:val="00DD4B03"/>
    <w:rsid w:val="00DD707E"/>
    <w:rsid w:val="00DE2616"/>
    <w:rsid w:val="00DF2714"/>
    <w:rsid w:val="00DF2C51"/>
    <w:rsid w:val="00DF7EDB"/>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79B8"/>
    <w:rsid w:val="00E37E13"/>
    <w:rsid w:val="00E42A58"/>
    <w:rsid w:val="00E43780"/>
    <w:rsid w:val="00E46C6E"/>
    <w:rsid w:val="00E52438"/>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96399"/>
    <w:rsid w:val="00EA17F9"/>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6F90"/>
    <w:rsid w:val="00F47D0F"/>
    <w:rsid w:val="00F50E8F"/>
    <w:rsid w:val="00F528DE"/>
    <w:rsid w:val="00F52AF7"/>
    <w:rsid w:val="00F53817"/>
    <w:rsid w:val="00F547FD"/>
    <w:rsid w:val="00F62CCE"/>
    <w:rsid w:val="00F65E8B"/>
    <w:rsid w:val="00F668F9"/>
    <w:rsid w:val="00F669C2"/>
    <w:rsid w:val="00F6798E"/>
    <w:rsid w:val="00F71332"/>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ED92D-356B-4F81-823D-4650E4C0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2982-50A7-499B-957A-BF5EB585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6186</TotalTime>
  <Pages>1</Pages>
  <Words>9222</Words>
  <Characters>52567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574</cp:revision>
  <cp:lastPrinted>2016-01-20T07:17:00Z</cp:lastPrinted>
  <dcterms:created xsi:type="dcterms:W3CDTF">2012-06-25T08:43:00Z</dcterms:created>
  <dcterms:modified xsi:type="dcterms:W3CDTF">2016-08-01T12:17:00Z</dcterms:modified>
</cp:coreProperties>
</file>