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1" w:tblpY="-75"/>
        <w:tblW w:w="13446" w:type="dxa"/>
        <w:tblLook w:val="04A0" w:firstRow="1" w:lastRow="0" w:firstColumn="1" w:lastColumn="0" w:noHBand="0" w:noVBand="1"/>
      </w:tblPr>
      <w:tblGrid>
        <w:gridCol w:w="10751"/>
        <w:gridCol w:w="1279"/>
        <w:gridCol w:w="1416"/>
      </w:tblGrid>
      <w:tr w:rsidR="00B96149" w:rsidRPr="00B96149" w:rsidTr="007F47EF">
        <w:tc>
          <w:tcPr>
            <w:tcW w:w="10751" w:type="dxa"/>
          </w:tcPr>
          <w:tbl>
            <w:tblPr>
              <w:tblW w:w="10337" w:type="dxa"/>
              <w:tblInd w:w="198" w:type="dxa"/>
              <w:tblLook w:val="04A0" w:firstRow="1" w:lastRow="0" w:firstColumn="1" w:lastColumn="0" w:noHBand="0" w:noVBand="1"/>
            </w:tblPr>
            <w:tblGrid>
              <w:gridCol w:w="2548"/>
              <w:gridCol w:w="4992"/>
              <w:gridCol w:w="2797"/>
            </w:tblGrid>
            <w:tr w:rsidR="007F47EF" w:rsidRPr="007F47EF" w:rsidTr="004739D5">
              <w:trPr>
                <w:trHeight w:val="2380"/>
              </w:trPr>
              <w:tc>
                <w:tcPr>
                  <w:tcW w:w="2548" w:type="dxa"/>
                </w:tcPr>
                <w:p w:rsidR="007F47EF" w:rsidRPr="007F47EF" w:rsidRDefault="007F47EF" w:rsidP="007F47EF">
                  <w:pPr>
                    <w:framePr w:hSpace="180" w:wrap="around" w:vAnchor="text" w:hAnchor="page" w:x="1" w:y="-75"/>
                    <w:spacing w:after="0" w:line="240" w:lineRule="auto"/>
                    <w:rPr>
                      <w:rFonts w:ascii="Sylfaen" w:eastAsia="LitNusx" w:hAnsi="Sylfaen" w:cs="Times New Roman"/>
                      <w:lang w:val="ka-GE"/>
                    </w:rPr>
                  </w:pPr>
                  <w:r w:rsidRPr="007F47EF">
                    <w:rPr>
                      <w:rFonts w:ascii="Sylfaen" w:eastAsia="LitNusx" w:hAnsi="Sylfaen" w:cs="Times New Roman"/>
                      <w:lang w:val="en-US"/>
                    </w:rPr>
                    <w:drawing>
                      <wp:anchor distT="0" distB="0" distL="114300" distR="114300" simplePos="0" relativeHeight="251662336" behindDoc="1" locked="0" layoutInCell="1" allowOverlap="1" wp14:anchorId="7FD731E4" wp14:editId="7DA1F0AF">
                        <wp:simplePos x="0" y="0"/>
                        <wp:positionH relativeFrom="column">
                          <wp:posOffset>184785</wp:posOffset>
                        </wp:positionH>
                        <wp:positionV relativeFrom="paragraph">
                          <wp:posOffset>33655</wp:posOffset>
                        </wp:positionV>
                        <wp:extent cx="790575" cy="1498600"/>
                        <wp:effectExtent l="0" t="0" r="0" b="0"/>
                        <wp:wrapThrough wrapText="bothSides">
                          <wp:wrapPolygon edited="0">
                            <wp:start x="0" y="0"/>
                            <wp:lineTo x="0" y="21417"/>
                            <wp:lineTo x="21340" y="21417"/>
                            <wp:lineTo x="21340" y="0"/>
                            <wp:lineTo x="0" y="0"/>
                          </wp:wrapPolygon>
                        </wp:wrapThrough>
                        <wp:docPr id="3" name="Picture 3" descr="patara ger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tara gerb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75" cy="1498600"/>
                                </a:xfrm>
                                <a:prstGeom prst="rect">
                                  <a:avLst/>
                                </a:prstGeom>
                                <a:noFill/>
                              </pic:spPr>
                            </pic:pic>
                          </a:graphicData>
                        </a:graphic>
                        <wp14:sizeRelH relativeFrom="page">
                          <wp14:pctWidth>0</wp14:pctWidth>
                        </wp14:sizeRelH>
                        <wp14:sizeRelV relativeFrom="page">
                          <wp14:pctHeight>0</wp14:pctHeight>
                        </wp14:sizeRelV>
                      </wp:anchor>
                    </w:drawing>
                  </w:r>
                </w:p>
              </w:tc>
              <w:tc>
                <w:tcPr>
                  <w:tcW w:w="4992" w:type="dxa"/>
                </w:tcPr>
                <w:p w:rsidR="007F47EF" w:rsidRPr="007F47EF" w:rsidRDefault="007F47EF" w:rsidP="007F47EF">
                  <w:pPr>
                    <w:framePr w:hSpace="180" w:wrap="around" w:vAnchor="text" w:hAnchor="page" w:x="1" w:y="-75"/>
                    <w:spacing w:after="0" w:line="240" w:lineRule="auto"/>
                    <w:rPr>
                      <w:rFonts w:ascii="Sylfaen" w:eastAsia="LitNusx" w:hAnsi="Sylfaen" w:cs="Times New Roman"/>
                      <w:b/>
                      <w:lang w:val="ka-GE"/>
                    </w:rPr>
                  </w:pPr>
                  <w:r w:rsidRPr="007F47EF">
                    <w:rPr>
                      <w:rFonts w:ascii="Sylfaen" w:eastAsia="LitNusx" w:hAnsi="Sylfaen" w:cs="Times New Roman"/>
                      <w:b/>
                      <w:lang w:val="en-US"/>
                    </w:rPr>
                    <w:t xml:space="preserve">       </w:t>
                  </w:r>
                </w:p>
                <w:p w:rsidR="007F47EF" w:rsidRPr="007F47EF" w:rsidRDefault="007F47EF" w:rsidP="007F47EF">
                  <w:pPr>
                    <w:framePr w:hSpace="180" w:wrap="around" w:vAnchor="text" w:hAnchor="page" w:x="1" w:y="-75"/>
                    <w:spacing w:after="0" w:line="240" w:lineRule="auto"/>
                    <w:rPr>
                      <w:rFonts w:ascii="Sylfaen" w:eastAsia="LitNusx" w:hAnsi="Sylfaen" w:cs="Times New Roman"/>
                      <w:b/>
                      <w:lang w:val="ka-GE"/>
                    </w:rPr>
                  </w:pPr>
                </w:p>
                <w:p w:rsidR="007F47EF" w:rsidRPr="007F47EF" w:rsidRDefault="007F47EF" w:rsidP="007F47EF">
                  <w:pPr>
                    <w:framePr w:hSpace="180" w:wrap="around" w:vAnchor="text" w:hAnchor="page" w:x="1" w:y="-75"/>
                    <w:spacing w:after="0" w:line="240" w:lineRule="auto"/>
                    <w:rPr>
                      <w:rFonts w:ascii="Sylfaen" w:eastAsia="LitNusx" w:hAnsi="Sylfaen" w:cs="Times New Roman"/>
                      <w:b/>
                      <w:lang w:val="ka-GE"/>
                    </w:rPr>
                  </w:pPr>
                </w:p>
                <w:p w:rsidR="007F47EF" w:rsidRPr="007F47EF" w:rsidRDefault="007F47EF" w:rsidP="007F47EF">
                  <w:pPr>
                    <w:framePr w:hSpace="180" w:wrap="around" w:vAnchor="text" w:hAnchor="page" w:x="1" w:y="-75"/>
                    <w:spacing w:after="0" w:line="240" w:lineRule="auto"/>
                    <w:rPr>
                      <w:rFonts w:ascii="Sylfaen" w:eastAsia="LitNusx" w:hAnsi="Sylfaen" w:cs="Times New Roman"/>
                      <w:b/>
                      <w:lang w:val="en-US"/>
                    </w:rPr>
                  </w:pPr>
                  <w:r w:rsidRPr="007F47EF">
                    <w:rPr>
                      <w:rFonts w:ascii="Sylfaen" w:eastAsia="LitNusx" w:hAnsi="Sylfaen" w:cs="Times New Roman"/>
                      <w:b/>
                      <w:lang w:val="en-US"/>
                    </w:rPr>
                    <w:t xml:space="preserve"> </w:t>
                  </w:r>
                  <w:r w:rsidRPr="007F47EF">
                    <w:rPr>
                      <w:rFonts w:ascii="Sylfaen" w:eastAsia="LitNusx" w:hAnsi="Sylfaen" w:cs="Times New Roman"/>
                      <w:b/>
                      <w:lang w:val="ka-GE"/>
                    </w:rPr>
                    <w:t xml:space="preserve">ხარაგაულის მუნიციპალიტეტის </w:t>
                  </w:r>
                  <w:r w:rsidRPr="007F47EF">
                    <w:rPr>
                      <w:rFonts w:ascii="Sylfaen" w:eastAsia="LitNusx" w:hAnsi="Sylfaen" w:cs="Times New Roman"/>
                      <w:b/>
                      <w:lang w:val="en-US"/>
                    </w:rPr>
                    <w:t xml:space="preserve">          </w:t>
                  </w:r>
                </w:p>
                <w:p w:rsidR="007F47EF" w:rsidRPr="007F47EF" w:rsidRDefault="007F47EF" w:rsidP="007F47EF">
                  <w:pPr>
                    <w:framePr w:hSpace="180" w:wrap="around" w:vAnchor="text" w:hAnchor="page" w:x="1" w:y="-75"/>
                    <w:spacing w:after="0" w:line="240" w:lineRule="auto"/>
                    <w:rPr>
                      <w:rFonts w:ascii="Sylfaen" w:eastAsia="LitNusx" w:hAnsi="Sylfaen" w:cs="Times New Roman"/>
                      <w:b/>
                      <w:lang w:val="ka-GE"/>
                    </w:rPr>
                  </w:pPr>
                  <w:r w:rsidRPr="007F47EF">
                    <w:rPr>
                      <w:rFonts w:ascii="Sylfaen" w:eastAsia="LitNusx" w:hAnsi="Sylfaen" w:cs="Times New Roman"/>
                      <w:b/>
                      <w:lang w:val="ka-GE"/>
                    </w:rPr>
                    <w:t xml:space="preserve">                  საკრებულოს </w:t>
                  </w:r>
                </w:p>
              </w:tc>
              <w:tc>
                <w:tcPr>
                  <w:tcW w:w="2797" w:type="dxa"/>
                </w:tcPr>
                <w:p w:rsidR="007F47EF" w:rsidRPr="007F47EF" w:rsidRDefault="007F47EF" w:rsidP="007F47EF">
                  <w:pPr>
                    <w:framePr w:hSpace="180" w:wrap="around" w:vAnchor="text" w:hAnchor="page" w:x="1" w:y="-75"/>
                    <w:spacing w:after="0" w:line="240" w:lineRule="auto"/>
                    <w:rPr>
                      <w:rFonts w:ascii="Sylfaen" w:eastAsia="LitNusx" w:hAnsi="Sylfaen" w:cs="Times New Roman"/>
                    </w:rPr>
                  </w:pPr>
                  <w:r w:rsidRPr="007F47EF">
                    <w:rPr>
                      <w:rFonts w:ascii="Sylfaen" w:eastAsia="LitNusx" w:hAnsi="Sylfaen" w:cs="Times New Roman"/>
                      <w:b/>
                      <w:lang w:val="en-US"/>
                    </w:rPr>
                    <w:t xml:space="preserve">  </w:t>
                  </w:r>
                  <w:r w:rsidRPr="007F47EF">
                    <w:rPr>
                      <w:rFonts w:ascii="Sylfaen" w:eastAsia="LitNusx" w:hAnsi="Sylfaen" w:cs="Times New Roman"/>
                      <w:b/>
                      <w:lang w:val="en-US"/>
                    </w:rPr>
                    <w:drawing>
                      <wp:inline distT="0" distB="0" distL="0" distR="0" wp14:anchorId="21649E76" wp14:editId="2C1FD0E3">
                        <wp:extent cx="905510" cy="1167765"/>
                        <wp:effectExtent l="0" t="0" r="0" b="0"/>
                        <wp:docPr id="2" name="Picture 2" descr="ger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5510" cy="1167765"/>
                                </a:xfrm>
                                <a:prstGeom prst="rect">
                                  <a:avLst/>
                                </a:prstGeom>
                                <a:noFill/>
                                <a:ln>
                                  <a:noFill/>
                                </a:ln>
                              </pic:spPr>
                            </pic:pic>
                          </a:graphicData>
                        </a:graphic>
                      </wp:inline>
                    </w:drawing>
                  </w:r>
                </w:p>
              </w:tc>
            </w:tr>
          </w:tbl>
          <w:p w:rsidR="007F47EF" w:rsidRPr="007F47EF" w:rsidRDefault="007F47EF" w:rsidP="007F47EF">
            <w:pPr>
              <w:spacing w:after="0" w:line="240" w:lineRule="auto"/>
              <w:rPr>
                <w:rFonts w:ascii="Sylfaen" w:eastAsia="LitNusx" w:hAnsi="Sylfaen" w:cs="Times New Roman"/>
                <w:lang w:val="en-US"/>
              </w:rPr>
            </w:pPr>
          </w:p>
          <w:p w:rsidR="007F47EF" w:rsidRPr="007F47EF" w:rsidRDefault="007F47EF" w:rsidP="007F47EF">
            <w:pPr>
              <w:spacing w:after="0" w:line="240" w:lineRule="auto"/>
              <w:rPr>
                <w:rFonts w:ascii="Sylfaen" w:eastAsia="LitNusx" w:hAnsi="Sylfaen" w:cs="Times New Roman"/>
                <w:b/>
                <w:lang w:val="en-US"/>
              </w:rPr>
            </w:pPr>
            <w:r w:rsidRPr="007F47EF">
              <w:rPr>
                <w:rFonts w:ascii="Sylfaen" w:eastAsia="LitNusx" w:hAnsi="Sylfaen" w:cs="Times New Roman"/>
                <w:b/>
              </w:rPr>
              <w:t xml:space="preserve">                                      </w:t>
            </w:r>
            <w:r w:rsidRPr="007F47EF">
              <w:rPr>
                <w:rFonts w:ascii="Sylfaen" w:eastAsia="LitNusx" w:hAnsi="Sylfaen" w:cs="Times New Roman"/>
                <w:b/>
                <w:lang w:val="ka-GE"/>
              </w:rPr>
              <w:t xml:space="preserve">                                          დადგენილება</w:t>
            </w:r>
            <w:r w:rsidRPr="007F47EF">
              <w:rPr>
                <w:rFonts w:ascii="Sylfaen" w:eastAsia="LitNusx" w:hAnsi="Sylfaen" w:cs="Times New Roman"/>
                <w:b/>
              </w:rPr>
              <w:t xml:space="preserve"> #</w:t>
            </w:r>
            <w:r w:rsidRPr="007F47EF">
              <w:rPr>
                <w:rFonts w:ascii="Sylfaen" w:eastAsia="LitNusx" w:hAnsi="Sylfaen" w:cs="Times New Roman"/>
                <w:b/>
                <w:lang w:val="ka-GE"/>
              </w:rPr>
              <w:t xml:space="preserve"> </w:t>
            </w:r>
            <w:r>
              <w:rPr>
                <w:rFonts w:ascii="Sylfaen" w:eastAsia="LitNusx" w:hAnsi="Sylfaen" w:cs="Times New Roman"/>
                <w:b/>
                <w:lang w:val="ka-GE"/>
              </w:rPr>
              <w:t>27</w:t>
            </w:r>
            <w:bookmarkStart w:id="0" w:name="_GoBack"/>
            <w:bookmarkEnd w:id="0"/>
          </w:p>
          <w:p w:rsidR="007F47EF" w:rsidRPr="007F47EF" w:rsidRDefault="007F47EF" w:rsidP="007F47EF">
            <w:pPr>
              <w:spacing w:after="0" w:line="240" w:lineRule="auto"/>
              <w:rPr>
                <w:rFonts w:ascii="Sylfaen" w:eastAsia="LitNusx" w:hAnsi="Sylfaen" w:cs="Times New Roman"/>
                <w:b/>
                <w:lang w:val="en-US"/>
              </w:rPr>
            </w:pPr>
            <w:r w:rsidRPr="007F47EF">
              <w:rPr>
                <w:rFonts w:ascii="Sylfaen" w:eastAsia="LitNusx" w:hAnsi="Sylfaen" w:cs="Times New Roman"/>
                <w:b/>
                <w:lang w:val="ka-GE"/>
              </w:rPr>
              <w:t xml:space="preserve">         </w:t>
            </w:r>
            <w:r w:rsidRPr="007F47EF">
              <w:rPr>
                <w:rFonts w:ascii="Sylfaen" w:eastAsia="LitNusx" w:hAnsi="Sylfaen" w:cs="Times New Roman"/>
                <w:b/>
                <w:lang w:val="en-US"/>
              </w:rPr>
              <w:t xml:space="preserve">06 </w:t>
            </w:r>
            <w:r w:rsidRPr="007F47EF">
              <w:rPr>
                <w:rFonts w:ascii="Sylfaen" w:eastAsia="LitNusx" w:hAnsi="Sylfaen" w:cs="Times New Roman"/>
                <w:b/>
                <w:lang w:val="ka-GE"/>
              </w:rPr>
              <w:t>ივლისი   2015 წელი</w:t>
            </w:r>
          </w:p>
          <w:p w:rsidR="007F47EF" w:rsidRPr="007F47EF" w:rsidRDefault="007F47EF" w:rsidP="007F47EF">
            <w:pPr>
              <w:spacing w:after="0" w:line="240" w:lineRule="auto"/>
              <w:rPr>
                <w:rFonts w:ascii="Sylfaen" w:eastAsia="LitNusx" w:hAnsi="Sylfaen" w:cs="Times New Roman"/>
                <w:b/>
                <w:lang w:val="en-US"/>
              </w:rPr>
            </w:pPr>
          </w:p>
          <w:p w:rsidR="007F47EF" w:rsidRPr="007F47EF" w:rsidRDefault="007F47EF" w:rsidP="007F47EF">
            <w:pPr>
              <w:spacing w:after="0" w:line="240" w:lineRule="auto"/>
              <w:rPr>
                <w:rFonts w:ascii="Sylfaen" w:eastAsia="LitNusx" w:hAnsi="Sylfaen" w:cs="Times New Roman"/>
                <w:b/>
                <w:lang w:val="ka-GE"/>
              </w:rPr>
            </w:pPr>
            <w:r w:rsidRPr="007F47EF">
              <w:rPr>
                <w:rFonts w:ascii="Sylfaen" w:eastAsia="LitNusx" w:hAnsi="Sylfaen" w:cs="Times New Roman"/>
              </w:rPr>
              <w:pict>
                <v:line id="_x0000_s1027" style="position:absolute;z-index:251661312" from="-37.35pt,7.4pt" to="560.25pt,9.35pt" strokeweight="3pt">
                  <v:stroke linestyle="thinThin"/>
                </v:line>
              </w:pict>
            </w:r>
          </w:p>
          <w:p w:rsidR="007F47EF" w:rsidRPr="007F47EF" w:rsidRDefault="007F47EF" w:rsidP="007F47EF">
            <w:pPr>
              <w:spacing w:after="0" w:line="240" w:lineRule="auto"/>
              <w:rPr>
                <w:rFonts w:ascii="Sylfaen" w:eastAsia="LitNusx" w:hAnsi="Sylfaen" w:cs="Times New Roman"/>
                <w:b/>
                <w:lang w:val="ka-GE"/>
              </w:rPr>
            </w:pPr>
            <w:r w:rsidRPr="007F47EF">
              <w:rPr>
                <w:rFonts w:ascii="Sylfaen" w:eastAsia="LitNusx" w:hAnsi="Sylfaen" w:cs="Times New Roman"/>
                <w:b/>
                <w:lang w:val="en-US"/>
              </w:rPr>
              <w:t xml:space="preserve">  </w:t>
            </w:r>
            <w:r w:rsidRPr="007F47EF">
              <w:rPr>
                <w:rFonts w:ascii="Sylfaen" w:eastAsia="LitNusx" w:hAnsi="Sylfaen" w:cs="Times New Roman"/>
                <w:b/>
                <w:lang w:val="ka-GE"/>
              </w:rPr>
              <w:t xml:space="preserve">         </w:t>
            </w:r>
            <w:r w:rsidRPr="007F47EF">
              <w:rPr>
                <w:rFonts w:ascii="Sylfaen" w:eastAsia="LitNusx" w:hAnsi="Sylfaen" w:cs="Times New Roman"/>
                <w:b/>
                <w:lang w:val="en-US"/>
              </w:rPr>
              <w:t>56-00</w:t>
            </w:r>
          </w:p>
          <w:p w:rsidR="007F47EF" w:rsidRPr="007F47EF" w:rsidRDefault="007F47EF" w:rsidP="007F47EF">
            <w:pPr>
              <w:spacing w:after="0" w:line="240" w:lineRule="auto"/>
              <w:rPr>
                <w:rFonts w:ascii="Sylfaen" w:eastAsia="LitNusx" w:hAnsi="Sylfaen" w:cs="Times New Roman"/>
                <w:b/>
                <w:lang w:val="en-US"/>
              </w:rPr>
            </w:pPr>
            <w:r w:rsidRPr="007F47EF">
              <w:rPr>
                <w:rFonts w:ascii="Sylfaen" w:eastAsia="LitNusx" w:hAnsi="Sylfaen" w:cs="Times New Roman"/>
                <w:b/>
                <w:lang w:val="ka-GE"/>
              </w:rPr>
              <w:t xml:space="preserve">                                                                                                                           დ.ხარაგაული</w:t>
            </w:r>
            <w:r w:rsidRPr="007F47EF">
              <w:rPr>
                <w:rFonts w:ascii="Sylfaen" w:eastAsia="LitNusx" w:hAnsi="Sylfaen" w:cs="Times New Roman"/>
                <w:b/>
                <w:lang w:val="en-US"/>
              </w:rPr>
              <w:t xml:space="preserve"> 9</w:t>
            </w:r>
            <w:r w:rsidRPr="007F47EF">
              <w:rPr>
                <w:rFonts w:ascii="Sylfaen" w:eastAsia="LitNusx" w:hAnsi="Sylfaen" w:cs="Times New Roman"/>
                <w:b/>
                <w:lang w:val="ka-GE"/>
              </w:rPr>
              <w:t xml:space="preserve"> აპრილის ქუჩა</w:t>
            </w:r>
            <w:r w:rsidRPr="007F47EF">
              <w:rPr>
                <w:rFonts w:ascii="Sylfaen" w:eastAsia="LitNusx" w:hAnsi="Sylfaen" w:cs="Times New Roman"/>
                <w:b/>
                <w:lang w:val="en-US"/>
              </w:rPr>
              <w:t xml:space="preserve">  #15</w:t>
            </w:r>
          </w:p>
          <w:p w:rsidR="00B96149" w:rsidRPr="00B96149" w:rsidRDefault="00B96149" w:rsidP="00B96149">
            <w:pPr>
              <w:spacing w:after="0" w:line="240" w:lineRule="auto"/>
              <w:rPr>
                <w:rFonts w:ascii="Sylfaen" w:eastAsia="LitNusx" w:hAnsi="Sylfaen" w:cs="Times New Roman"/>
                <w:lang w:val="ka-GE"/>
              </w:rPr>
            </w:pPr>
          </w:p>
        </w:tc>
        <w:tc>
          <w:tcPr>
            <w:tcW w:w="1279" w:type="dxa"/>
          </w:tcPr>
          <w:p w:rsidR="00B96149" w:rsidRPr="00B96149" w:rsidRDefault="00B96149" w:rsidP="00B96149">
            <w:pPr>
              <w:spacing w:after="0" w:line="240" w:lineRule="auto"/>
              <w:jc w:val="center"/>
              <w:rPr>
                <w:rFonts w:ascii="Sylfaen" w:eastAsia="Times New Roman" w:hAnsi="Sylfaen" w:cs="Times New Roman"/>
                <w:b/>
                <w:noProof/>
                <w:lang w:val="ka-GE" w:eastAsia="ru-RU"/>
              </w:rPr>
            </w:pPr>
            <w:r w:rsidRPr="00B96149">
              <w:rPr>
                <w:rFonts w:ascii="Sylfaen" w:eastAsia="Times New Roman" w:hAnsi="Sylfaen" w:cs="Times New Roman"/>
                <w:b/>
                <w:noProof/>
                <w:sz w:val="28"/>
                <w:szCs w:val="28"/>
                <w:lang w:val="ka-GE" w:eastAsia="ru-RU"/>
              </w:rPr>
              <w:t xml:space="preserve"> </w:t>
            </w:r>
          </w:p>
        </w:tc>
        <w:tc>
          <w:tcPr>
            <w:tcW w:w="1416" w:type="dxa"/>
          </w:tcPr>
          <w:p w:rsidR="00B96149" w:rsidRPr="00B96149" w:rsidRDefault="00B96149" w:rsidP="00B96149">
            <w:pPr>
              <w:spacing w:after="0" w:line="240" w:lineRule="auto"/>
              <w:jc w:val="center"/>
              <w:rPr>
                <w:rFonts w:ascii="Times New Roman" w:eastAsia="Times New Roman" w:hAnsi="Times New Roman" w:cs="Times New Roman"/>
                <w:noProof/>
                <w:sz w:val="20"/>
                <w:szCs w:val="20"/>
                <w:lang w:eastAsia="ru-RU"/>
              </w:rPr>
            </w:pPr>
          </w:p>
        </w:tc>
      </w:tr>
    </w:tbl>
    <w:p w:rsidR="00B96149" w:rsidRPr="00B96149" w:rsidRDefault="00B96149" w:rsidP="00B96149">
      <w:pPr>
        <w:spacing w:after="0" w:line="240" w:lineRule="auto"/>
        <w:jc w:val="center"/>
        <w:rPr>
          <w:rFonts w:ascii="Times New Roman" w:eastAsia="Times New Roman" w:hAnsi="Times New Roman" w:cs="Times New Roman"/>
          <w:noProof/>
          <w:sz w:val="20"/>
          <w:szCs w:val="20"/>
          <w:lang w:val="en-US" w:eastAsia="ru-RU"/>
        </w:rPr>
      </w:pPr>
    </w:p>
    <w:p w:rsidR="00B96149" w:rsidRPr="00B96149" w:rsidRDefault="00B96149" w:rsidP="007F47EF">
      <w:pPr>
        <w:spacing w:after="0" w:line="360" w:lineRule="auto"/>
        <w:rPr>
          <w:rFonts w:ascii="AcadNusx" w:eastAsia="Times New Roman" w:hAnsi="AcadNusx" w:cs="Times New Roman"/>
          <w:b/>
          <w:noProof/>
          <w:sz w:val="20"/>
          <w:szCs w:val="20"/>
          <w:lang w:val="en-US" w:eastAsia="ru-RU"/>
        </w:rPr>
      </w:pPr>
      <w:r w:rsidRPr="00B96149">
        <w:rPr>
          <w:rFonts w:ascii="Sylfaen" w:eastAsia="Times New Roman" w:hAnsi="Sylfaen" w:cs="Times New Roman"/>
          <w:b/>
          <w:noProof/>
          <w:sz w:val="36"/>
          <w:szCs w:val="36"/>
          <w:lang w:eastAsia="ru-RU"/>
        </w:rPr>
        <w:t xml:space="preserve">     </w:t>
      </w:r>
      <w:r w:rsidR="005230F6">
        <w:rPr>
          <w:rFonts w:ascii="Sylfaen" w:eastAsia="Times New Roman" w:hAnsi="Sylfaen" w:cs="Times New Roman"/>
          <w:b/>
          <w:noProof/>
          <w:sz w:val="36"/>
          <w:szCs w:val="36"/>
          <w:lang w:eastAsia="ru-RU"/>
        </w:rPr>
        <w:t xml:space="preserve">                      </w:t>
      </w:r>
    </w:p>
    <w:p w:rsidR="00B96149" w:rsidRPr="00B96149" w:rsidRDefault="00B96149" w:rsidP="00B96149">
      <w:pPr>
        <w:spacing w:after="0" w:line="240" w:lineRule="auto"/>
        <w:rPr>
          <w:rFonts w:ascii="Sylfaen" w:eastAsia="Times New Roman" w:hAnsi="Sylfaen" w:cs="Times New Roman"/>
          <w:noProof/>
          <w:sz w:val="20"/>
          <w:szCs w:val="20"/>
          <w:lang w:val="ka-GE" w:eastAsia="ru-RU"/>
        </w:rPr>
      </w:pPr>
    </w:p>
    <w:p w:rsidR="00681BB6" w:rsidRPr="00681BB6" w:rsidRDefault="00681BB6" w:rsidP="00681BB6">
      <w:pPr>
        <w:spacing w:after="0" w:line="360" w:lineRule="auto"/>
        <w:rPr>
          <w:rFonts w:ascii="Sylfaen" w:eastAsia="Times New Roman" w:hAnsi="Sylfaen" w:cs="Sylfaen"/>
          <w:b/>
          <w:iCs/>
          <w:noProof/>
          <w:lang w:val="ka-GE" w:eastAsia="ru-RU"/>
        </w:rPr>
      </w:pPr>
      <w:r w:rsidRPr="00681BB6">
        <w:rPr>
          <w:rFonts w:ascii="Sylfaen" w:eastAsia="Times New Roman" w:hAnsi="Sylfaen" w:cs="Sylfaen"/>
          <w:b/>
          <w:noProof/>
          <w:lang w:val="en-US" w:eastAsia="ru-RU"/>
        </w:rPr>
        <w:t xml:space="preserve">     </w:t>
      </w:r>
      <w:r w:rsidRPr="00681BB6">
        <w:rPr>
          <w:rFonts w:ascii="Sylfaen" w:eastAsia="Times New Roman" w:hAnsi="Sylfaen" w:cs="Sylfaen"/>
          <w:b/>
          <w:iCs/>
          <w:noProof/>
          <w:lang w:val="ka-GE" w:eastAsia="ru-RU"/>
        </w:rPr>
        <w:t xml:space="preserve">ხარაგაულის  მუნიციპალიტეტის </w:t>
      </w:r>
      <w:r w:rsidRPr="00681BB6">
        <w:rPr>
          <w:rFonts w:ascii="Sylfaen" w:eastAsia="Times New Roman" w:hAnsi="Sylfaen" w:cs="Sylfaen"/>
          <w:b/>
          <w:iCs/>
          <w:noProof/>
          <w:lang w:val="en-US" w:eastAsia="ru-RU"/>
        </w:rPr>
        <w:t xml:space="preserve">საკრებულოს 2014 წლის </w:t>
      </w:r>
      <w:r w:rsidRPr="00681BB6">
        <w:rPr>
          <w:rFonts w:ascii="Sylfaen" w:eastAsia="Times New Roman" w:hAnsi="Sylfaen" w:cs="Sylfaen"/>
          <w:b/>
          <w:iCs/>
          <w:noProof/>
          <w:lang w:val="ka-GE" w:eastAsia="ru-RU"/>
        </w:rPr>
        <w:t xml:space="preserve"> 22 დეკემბრის #53 დადგენილებაში ,,</w:t>
      </w:r>
      <w:r w:rsidRPr="00681BB6">
        <w:rPr>
          <w:rFonts w:ascii="Sylfaen" w:eastAsia="Times New Roman" w:hAnsi="Sylfaen" w:cs="Sylfaen"/>
          <w:b/>
          <w:iCs/>
          <w:noProof/>
          <w:lang w:val="en-US" w:eastAsia="ru-RU"/>
        </w:rPr>
        <w:t xml:space="preserve">   </w:t>
      </w:r>
      <w:r w:rsidRPr="00681BB6">
        <w:rPr>
          <w:rFonts w:ascii="Sylfaen" w:eastAsia="Times New Roman" w:hAnsi="Sylfaen" w:cs="Sylfaen"/>
          <w:b/>
          <w:iCs/>
          <w:noProof/>
          <w:lang w:val="ka-GE" w:eastAsia="ru-RU"/>
        </w:rPr>
        <w:t xml:space="preserve"> </w:t>
      </w:r>
      <w:r w:rsidRPr="00681BB6">
        <w:rPr>
          <w:rFonts w:ascii="Sylfaen" w:eastAsia="Times New Roman" w:hAnsi="Sylfaen" w:cs="Sylfaen"/>
          <w:b/>
          <w:iCs/>
          <w:noProof/>
          <w:lang w:val="en-US" w:eastAsia="ru-RU"/>
        </w:rPr>
        <w:t>ხარაგაულის მუნიციპალიტეტის თვითმმართველი ერთეულის 20</w:t>
      </w:r>
      <w:r w:rsidRPr="00681BB6">
        <w:rPr>
          <w:rFonts w:ascii="Sylfaen" w:eastAsia="Times New Roman" w:hAnsi="Sylfaen" w:cs="Sylfaen"/>
          <w:b/>
          <w:iCs/>
          <w:noProof/>
          <w:lang w:val="ka-GE" w:eastAsia="ru-RU"/>
        </w:rPr>
        <w:t>1</w:t>
      </w:r>
      <w:r w:rsidRPr="00681BB6">
        <w:rPr>
          <w:rFonts w:ascii="Sylfaen" w:eastAsia="Times New Roman" w:hAnsi="Sylfaen" w:cs="Sylfaen"/>
          <w:b/>
          <w:iCs/>
          <w:noProof/>
          <w:lang w:val="en-US" w:eastAsia="ru-RU"/>
        </w:rPr>
        <w:t>5</w:t>
      </w:r>
      <w:r w:rsidRPr="00681BB6">
        <w:rPr>
          <w:rFonts w:ascii="Sylfaen" w:eastAsia="Times New Roman" w:hAnsi="Sylfaen" w:cs="Sylfaen"/>
          <w:b/>
          <w:iCs/>
          <w:noProof/>
          <w:lang w:val="ka-GE" w:eastAsia="ru-RU"/>
        </w:rPr>
        <w:t xml:space="preserve"> </w:t>
      </w:r>
      <w:r w:rsidRPr="00681BB6">
        <w:rPr>
          <w:rFonts w:ascii="Sylfaen" w:eastAsia="Times New Roman" w:hAnsi="Sylfaen" w:cs="Sylfaen"/>
          <w:b/>
          <w:iCs/>
          <w:noProof/>
          <w:lang w:val="en-US" w:eastAsia="ru-RU"/>
        </w:rPr>
        <w:t xml:space="preserve">წლის ბიუჯეტის </w:t>
      </w:r>
      <w:r w:rsidRPr="00681BB6">
        <w:rPr>
          <w:rFonts w:ascii="Sylfaen" w:eastAsia="Times New Roman" w:hAnsi="Sylfaen" w:cs="Sylfaen"/>
          <w:b/>
          <w:iCs/>
          <w:noProof/>
          <w:lang w:val="ka-GE" w:eastAsia="ru-RU"/>
        </w:rPr>
        <w:t xml:space="preserve"> </w:t>
      </w:r>
      <w:r w:rsidRPr="00681BB6">
        <w:rPr>
          <w:rFonts w:ascii="Sylfaen" w:eastAsia="Times New Roman" w:hAnsi="Sylfaen" w:cs="Sylfaen"/>
          <w:b/>
          <w:iCs/>
          <w:noProof/>
          <w:lang w:val="en-US" w:eastAsia="ru-RU"/>
        </w:rPr>
        <w:t>დამტკიცების  შესახებ</w:t>
      </w:r>
      <w:r w:rsidRPr="00681BB6">
        <w:rPr>
          <w:rFonts w:ascii="Sylfaen" w:eastAsia="Times New Roman" w:hAnsi="Sylfaen" w:cs="Sylfaen"/>
          <w:b/>
          <w:iCs/>
          <w:noProof/>
          <w:lang w:val="ka-GE" w:eastAsia="ru-RU"/>
        </w:rPr>
        <w:t>“ ცვლილების შეტანის თაობაზე</w:t>
      </w:r>
    </w:p>
    <w:p w:rsidR="00681BB6" w:rsidRPr="00681BB6" w:rsidRDefault="00681BB6" w:rsidP="00681BB6">
      <w:pPr>
        <w:spacing w:after="0" w:line="360" w:lineRule="auto"/>
        <w:rPr>
          <w:rFonts w:ascii="Sylfaen" w:eastAsia="Times New Roman" w:hAnsi="Sylfaen" w:cs="Sylfaen"/>
          <w:noProof/>
          <w:lang w:val="en-US" w:eastAsia="ru-RU"/>
        </w:rPr>
      </w:pPr>
      <w:r w:rsidRPr="00681BB6">
        <w:rPr>
          <w:rFonts w:ascii="Sylfaen" w:eastAsia="Times New Roman" w:hAnsi="Sylfaen" w:cs="Sylfaen"/>
          <w:b/>
          <w:noProof/>
          <w:lang w:val="en-US" w:eastAsia="ru-RU"/>
        </w:rPr>
        <w:t xml:space="preserve">  </w:t>
      </w:r>
      <w:r w:rsidRPr="00681BB6">
        <w:rPr>
          <w:rFonts w:ascii="Sylfaen" w:eastAsia="Times New Roman" w:hAnsi="Sylfaen" w:cs="Sylfaen"/>
          <w:noProof/>
          <w:lang w:val="ka-GE" w:eastAsia="ru-RU"/>
        </w:rPr>
        <w:t xml:space="preserve">,,ნორმატიული აქტების შესახებ“ საქართველოს კანონის </w:t>
      </w:r>
      <w:r w:rsidRPr="00681BB6">
        <w:rPr>
          <w:rFonts w:ascii="Sylfaen" w:eastAsia="Times New Roman" w:hAnsi="Sylfaen" w:cs="Sylfaen"/>
          <w:noProof/>
          <w:lang w:val="en-US" w:eastAsia="ru-RU"/>
        </w:rPr>
        <w:t>მე–</w:t>
      </w:r>
      <w:r w:rsidRPr="00681BB6">
        <w:rPr>
          <w:rFonts w:ascii="Sylfaen" w:eastAsia="Times New Roman" w:hAnsi="Sylfaen" w:cs="Sylfaen"/>
          <w:noProof/>
          <w:lang w:val="ka-GE" w:eastAsia="ru-RU"/>
        </w:rPr>
        <w:t>2</w:t>
      </w:r>
      <w:r w:rsidRPr="00681BB6">
        <w:rPr>
          <w:rFonts w:ascii="Sylfaen" w:eastAsia="Times New Roman" w:hAnsi="Sylfaen" w:cs="Sylfaen"/>
          <w:noProof/>
          <w:lang w:val="en-US" w:eastAsia="ru-RU"/>
        </w:rPr>
        <w:t xml:space="preserve">0 </w:t>
      </w:r>
      <w:r w:rsidRPr="00681BB6">
        <w:rPr>
          <w:rFonts w:ascii="Sylfaen" w:eastAsia="Times New Roman" w:hAnsi="Sylfaen" w:cs="Sylfaen"/>
          <w:noProof/>
          <w:lang w:val="ka-GE" w:eastAsia="ru-RU"/>
        </w:rPr>
        <w:t xml:space="preserve"> მუხლის საფუძველზე</w:t>
      </w:r>
    </w:p>
    <w:p w:rsidR="00681BB6" w:rsidRPr="00681BB6" w:rsidRDefault="00681BB6" w:rsidP="00681BB6">
      <w:pPr>
        <w:spacing w:after="0" w:line="360" w:lineRule="auto"/>
        <w:rPr>
          <w:rFonts w:ascii="Sylfaen" w:eastAsia="Times New Roman" w:hAnsi="Sylfaen" w:cs="Sylfaen"/>
          <w:b/>
          <w:noProof/>
          <w:lang w:val="en-US" w:eastAsia="ru-RU"/>
        </w:rPr>
      </w:pPr>
      <w:r w:rsidRPr="00681BB6">
        <w:rPr>
          <w:rFonts w:ascii="Sylfaen" w:eastAsia="Times New Roman" w:hAnsi="Sylfaen" w:cs="Sylfaen"/>
          <w:b/>
          <w:noProof/>
          <w:lang w:val="en-US" w:eastAsia="ru-RU"/>
        </w:rPr>
        <w:t xml:space="preserve">   </w:t>
      </w:r>
      <w:r w:rsidRPr="00681BB6">
        <w:rPr>
          <w:rFonts w:ascii="Sylfaen" w:eastAsia="Times New Roman" w:hAnsi="Sylfaen" w:cs="Sylfaen"/>
          <w:b/>
          <w:noProof/>
          <w:lang w:val="ka-GE" w:eastAsia="ru-RU"/>
        </w:rPr>
        <w:t>ხარაგაულის მუნიციპალიტეტის საკრებულო ადგენს:</w:t>
      </w:r>
    </w:p>
    <w:p w:rsidR="00681BB6" w:rsidRPr="00681BB6" w:rsidRDefault="00681BB6" w:rsidP="00681BB6">
      <w:pPr>
        <w:spacing w:after="0" w:line="360" w:lineRule="auto"/>
        <w:rPr>
          <w:rFonts w:ascii="Sylfaen" w:eastAsia="Times New Roman" w:hAnsi="Sylfaen" w:cs="Sylfaen"/>
          <w:b/>
          <w:noProof/>
          <w:lang w:val="en-US" w:eastAsia="ru-RU"/>
        </w:rPr>
      </w:pPr>
      <w:r w:rsidRPr="00681BB6">
        <w:rPr>
          <w:rFonts w:ascii="Sylfaen" w:eastAsia="Times New Roman" w:hAnsi="Sylfaen" w:cs="Sylfaen"/>
          <w:b/>
          <w:noProof/>
          <w:lang w:val="en-US" w:eastAsia="ru-RU"/>
        </w:rPr>
        <w:t xml:space="preserve">  </w:t>
      </w:r>
      <w:r w:rsidRPr="00681BB6">
        <w:rPr>
          <w:rFonts w:ascii="Sylfaen" w:eastAsia="Times New Roman" w:hAnsi="Sylfaen" w:cs="Sylfaen"/>
          <w:b/>
          <w:noProof/>
          <w:lang w:val="ka-GE" w:eastAsia="ru-RU"/>
        </w:rPr>
        <w:t xml:space="preserve">მუხლი 1. </w:t>
      </w:r>
      <w:r w:rsidRPr="00681BB6">
        <w:rPr>
          <w:rFonts w:ascii="Sylfaen" w:eastAsia="Times New Roman" w:hAnsi="Sylfaen" w:cs="Sylfaen"/>
          <w:noProof/>
          <w:lang w:val="ka-GE" w:eastAsia="ru-RU"/>
        </w:rPr>
        <w:t xml:space="preserve">შეტანილი იქნეს ცვლილება   </w:t>
      </w:r>
      <w:r w:rsidRPr="00681BB6">
        <w:rPr>
          <w:rFonts w:ascii="Sylfaen" w:eastAsia="Times New Roman" w:hAnsi="Sylfaen" w:cs="Sylfaen"/>
          <w:noProof/>
          <w:lang w:val="en-US" w:eastAsia="ru-RU"/>
        </w:rPr>
        <w:t>ხარაგაულის მუნიციპალიტეტის თვითმმართველი ერთეულის      20</w:t>
      </w:r>
      <w:r w:rsidRPr="00681BB6">
        <w:rPr>
          <w:rFonts w:ascii="Sylfaen" w:eastAsia="Times New Roman" w:hAnsi="Sylfaen" w:cs="Sylfaen"/>
          <w:noProof/>
          <w:lang w:val="ka-GE" w:eastAsia="ru-RU"/>
        </w:rPr>
        <w:t xml:space="preserve">15  </w:t>
      </w:r>
      <w:r w:rsidRPr="00681BB6">
        <w:rPr>
          <w:rFonts w:ascii="Sylfaen" w:eastAsia="Times New Roman" w:hAnsi="Sylfaen" w:cs="Sylfaen"/>
          <w:noProof/>
          <w:lang w:val="en-US" w:eastAsia="ru-RU"/>
        </w:rPr>
        <w:t xml:space="preserve">წლის ბიუჯეტის </w:t>
      </w:r>
      <w:r w:rsidRPr="00681BB6">
        <w:rPr>
          <w:rFonts w:ascii="Sylfaen" w:eastAsia="Times New Roman" w:hAnsi="Sylfaen" w:cs="Sylfaen"/>
          <w:noProof/>
          <w:lang w:val="ka-GE" w:eastAsia="ru-RU"/>
        </w:rPr>
        <w:t xml:space="preserve"> </w:t>
      </w:r>
      <w:r w:rsidRPr="00681BB6">
        <w:rPr>
          <w:rFonts w:ascii="Sylfaen" w:eastAsia="Times New Roman" w:hAnsi="Sylfaen" w:cs="Sylfaen"/>
          <w:noProof/>
          <w:lang w:val="en-US" w:eastAsia="ru-RU"/>
        </w:rPr>
        <w:t>დამტკიცების  შესახებ</w:t>
      </w:r>
      <w:r w:rsidRPr="00681BB6">
        <w:rPr>
          <w:rFonts w:ascii="Sylfaen" w:eastAsia="Times New Roman" w:hAnsi="Sylfaen" w:cs="Sylfaen"/>
          <w:noProof/>
          <w:lang w:val="ka-GE" w:eastAsia="ru-RU"/>
        </w:rPr>
        <w:t xml:space="preserve"> ხარაგაულის მუნიციპალიტეტის საკრებულოს 2014  წლის  22  დეკემბრის # 53   დადგენილებაში</w:t>
      </w:r>
      <w:r w:rsidRPr="00681BB6">
        <w:rPr>
          <w:rFonts w:ascii="Sylfaen" w:eastAsia="Times New Roman" w:hAnsi="Sylfaen" w:cs="Sylfaen"/>
          <w:b/>
          <w:noProof/>
          <w:lang w:val="ka-GE" w:eastAsia="ru-RU"/>
        </w:rPr>
        <w:t xml:space="preserve">  (საქართველოს საკანონმდებლო მაცნე  ვებგვერდი  </w:t>
      </w:r>
      <w:r w:rsidRPr="00681BB6">
        <w:rPr>
          <w:rFonts w:ascii="Sylfaen" w:eastAsia="Times New Roman" w:hAnsi="Sylfaen" w:cs="Sylfaen"/>
          <w:b/>
          <w:noProof/>
          <w:lang w:eastAsia="ru-RU"/>
        </w:rPr>
        <w:t>23/12/2014</w:t>
      </w:r>
      <w:r w:rsidRPr="00681BB6">
        <w:rPr>
          <w:rFonts w:ascii="Sylfaen" w:eastAsia="Times New Roman" w:hAnsi="Sylfaen" w:cs="Sylfaen"/>
          <w:b/>
          <w:noProof/>
          <w:lang w:val="ka-GE" w:eastAsia="ru-RU"/>
        </w:rPr>
        <w:t xml:space="preserve">) .    </w:t>
      </w:r>
    </w:p>
    <w:p w:rsidR="00681BB6" w:rsidRDefault="00681BB6" w:rsidP="00B96149">
      <w:pPr>
        <w:spacing w:after="0" w:line="360" w:lineRule="auto"/>
        <w:rPr>
          <w:rFonts w:ascii="Sylfaen" w:eastAsia="Times New Roman" w:hAnsi="Sylfaen" w:cs="Sylfaen"/>
          <w:b/>
          <w:noProof/>
          <w:lang w:val="en-US" w:eastAsia="ru-RU"/>
        </w:rPr>
      </w:pPr>
      <w:r>
        <w:rPr>
          <w:rFonts w:ascii="Sylfaen" w:eastAsia="Times New Roman" w:hAnsi="Sylfaen" w:cs="Sylfaen"/>
          <w:b/>
          <w:noProof/>
          <w:lang w:val="en-US" w:eastAsia="ru-RU"/>
        </w:rPr>
        <w:t>1.</w:t>
      </w:r>
    </w:p>
    <w:p w:rsidR="00B96149" w:rsidRPr="00681BB6" w:rsidRDefault="00B96149" w:rsidP="00681BB6">
      <w:pPr>
        <w:spacing w:after="0" w:line="360" w:lineRule="auto"/>
        <w:rPr>
          <w:rFonts w:ascii="Sylfaen" w:eastAsia="Times New Roman" w:hAnsi="Sylfaen" w:cs="Sylfaen"/>
          <w:noProof/>
          <w:lang w:val="en-US" w:eastAsia="ru-RU"/>
        </w:rPr>
      </w:pPr>
      <w:r w:rsidRPr="00B96149">
        <w:rPr>
          <w:rFonts w:ascii="Sylfaen" w:eastAsia="Times New Roman" w:hAnsi="Sylfaen" w:cs="Times New Roman"/>
          <w:noProof/>
          <w:lang w:val="ka-GE" w:eastAsia="ru-RU"/>
        </w:rPr>
        <w:t>დადგენილების პირველი მუხლი ჩამოყალიბდეს ახალი რედაქციით:</w:t>
      </w:r>
    </w:p>
    <w:p w:rsidR="00B96149" w:rsidRPr="00B96149" w:rsidRDefault="008C4719" w:rsidP="00B96149">
      <w:pPr>
        <w:spacing w:after="0" w:line="360" w:lineRule="auto"/>
        <w:ind w:left="45"/>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B96149" w:rsidRPr="00B60DF4">
        <w:rPr>
          <w:rFonts w:ascii="Sylfaen" w:eastAsia="Times New Roman" w:hAnsi="Sylfaen" w:cs="Times New Roman"/>
          <w:noProof/>
          <w:lang w:val="ka-GE" w:eastAsia="ru-RU"/>
        </w:rPr>
        <w:t>მუხლი 1.</w:t>
      </w:r>
      <w:r w:rsidR="00B96149" w:rsidRPr="00B96149">
        <w:rPr>
          <w:rFonts w:ascii="Sylfaen" w:eastAsia="Times New Roman" w:hAnsi="Sylfaen" w:cs="Times New Roman"/>
          <w:noProof/>
          <w:lang w:val="ka-GE" w:eastAsia="ru-RU"/>
        </w:rPr>
        <w:t xml:space="preserve"> ხარაგაულის მუნიციპალიტე</w:t>
      </w:r>
      <w:r w:rsidR="00A93ABB">
        <w:rPr>
          <w:rFonts w:ascii="Sylfaen" w:eastAsia="Times New Roman" w:hAnsi="Sylfaen" w:cs="Times New Roman"/>
          <w:noProof/>
          <w:lang w:val="ka-GE" w:eastAsia="ru-RU"/>
        </w:rPr>
        <w:t>ტის თვითმმართველი ერთეულის  2015</w:t>
      </w:r>
      <w:r w:rsidR="00B96149" w:rsidRPr="00B96149">
        <w:rPr>
          <w:rFonts w:ascii="Sylfaen" w:eastAsia="Times New Roman" w:hAnsi="Sylfaen" w:cs="Times New Roman"/>
          <w:noProof/>
          <w:lang w:val="ka-GE" w:eastAsia="ru-RU"/>
        </w:rPr>
        <w:t xml:space="preserve">  წლის ბიუჯეტის ბალანსი</w:t>
      </w:r>
    </w:p>
    <w:p w:rsidR="0070429E" w:rsidRPr="004108A0" w:rsidRDefault="00B96149" w:rsidP="004108A0">
      <w:pPr>
        <w:spacing w:after="0" w:line="360" w:lineRule="auto"/>
        <w:ind w:left="45"/>
        <w:rPr>
          <w:rFonts w:ascii="Sylfaen" w:eastAsia="Times New Roman" w:hAnsi="Sylfaen" w:cs="Times New Roman"/>
          <w:noProof/>
          <w:lang w:val="en-US" w:eastAsia="ru-RU"/>
        </w:rPr>
      </w:pPr>
      <w:r w:rsidRPr="00B96149">
        <w:rPr>
          <w:rFonts w:ascii="Sylfaen" w:eastAsia="Times New Roman" w:hAnsi="Sylfaen" w:cs="Times New Roman"/>
          <w:noProof/>
          <w:lang w:val="ka-GE" w:eastAsia="ru-RU"/>
        </w:rPr>
        <w:t>განისაზღვროს ხარაგაულის მუნიციპალიტე</w:t>
      </w:r>
      <w:r w:rsidR="00A93ABB">
        <w:rPr>
          <w:rFonts w:ascii="Sylfaen" w:eastAsia="Times New Roman" w:hAnsi="Sylfaen" w:cs="Times New Roman"/>
          <w:noProof/>
          <w:lang w:val="ka-GE" w:eastAsia="ru-RU"/>
        </w:rPr>
        <w:t>ტის თვითმმართველი ერთეულის  2015</w:t>
      </w:r>
      <w:r w:rsidRPr="00B96149">
        <w:rPr>
          <w:rFonts w:ascii="Sylfaen" w:eastAsia="Times New Roman" w:hAnsi="Sylfaen" w:cs="Times New Roman"/>
          <w:noProof/>
          <w:lang w:val="ka-GE" w:eastAsia="ru-RU"/>
        </w:rPr>
        <w:t xml:space="preserve">  წლის ბიუჯეტის ბალანსი თანდართული რედაქციით.  </w:t>
      </w:r>
    </w:p>
    <w:tbl>
      <w:tblPr>
        <w:tblW w:w="10757" w:type="dxa"/>
        <w:tblInd w:w="-1060" w:type="dxa"/>
        <w:tblLayout w:type="fixed"/>
        <w:tblLook w:val="04A0" w:firstRow="1" w:lastRow="0" w:firstColumn="1" w:lastColumn="0" w:noHBand="0" w:noVBand="1"/>
      </w:tblPr>
      <w:tblGrid>
        <w:gridCol w:w="1708"/>
        <w:gridCol w:w="810"/>
        <w:gridCol w:w="1440"/>
        <w:gridCol w:w="990"/>
        <w:gridCol w:w="810"/>
        <w:gridCol w:w="1350"/>
        <w:gridCol w:w="810"/>
        <w:gridCol w:w="720"/>
        <w:gridCol w:w="1350"/>
        <w:gridCol w:w="769"/>
      </w:tblGrid>
      <w:tr w:rsidR="0070429E" w:rsidRPr="0070429E" w:rsidTr="0070429E">
        <w:trPr>
          <w:trHeight w:val="330"/>
          <w:tblHeader/>
        </w:trPr>
        <w:tc>
          <w:tcPr>
            <w:tcW w:w="1708"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LitNusx" w:eastAsia="Times New Roman" w:hAnsi="LitNusx" w:cs="Arial"/>
                <w:sz w:val="16"/>
                <w:szCs w:val="16"/>
                <w:lang w:val="en-US"/>
              </w:rPr>
            </w:pPr>
            <w:bookmarkStart w:id="1" w:name="RANGE!B3:L39"/>
            <w:r w:rsidRPr="0070429E">
              <w:rPr>
                <w:rFonts w:ascii="Sylfaen" w:eastAsia="Times New Roman" w:hAnsi="Sylfaen" w:cs="Sylfaen"/>
                <w:sz w:val="16"/>
                <w:szCs w:val="16"/>
                <w:lang w:val="en-US"/>
              </w:rPr>
              <w:t>დასახელება</w:t>
            </w:r>
            <w:bookmarkEnd w:id="1"/>
          </w:p>
        </w:tc>
        <w:tc>
          <w:tcPr>
            <w:tcW w:w="3240"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2013 წლის ფაქტი</w:t>
            </w:r>
          </w:p>
        </w:tc>
        <w:tc>
          <w:tcPr>
            <w:tcW w:w="2970" w:type="dxa"/>
            <w:gridSpan w:val="3"/>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2014 წლის ფაქტი</w:t>
            </w:r>
          </w:p>
        </w:tc>
        <w:tc>
          <w:tcPr>
            <w:tcW w:w="2839" w:type="dxa"/>
            <w:gridSpan w:val="3"/>
            <w:tcBorders>
              <w:top w:val="single" w:sz="8" w:space="0" w:color="auto"/>
              <w:left w:val="nil"/>
              <w:bottom w:val="single" w:sz="4" w:space="0" w:color="auto"/>
              <w:right w:val="single" w:sz="8" w:space="0" w:color="000000"/>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2015 წლის გეგმა</w:t>
            </w:r>
          </w:p>
        </w:tc>
      </w:tr>
      <w:tr w:rsidR="0070429E" w:rsidRPr="0070429E" w:rsidTr="0070429E">
        <w:trPr>
          <w:trHeight w:val="300"/>
          <w:tblHeader/>
        </w:trPr>
        <w:tc>
          <w:tcPr>
            <w:tcW w:w="1708" w:type="dxa"/>
            <w:vMerge/>
            <w:tcBorders>
              <w:top w:val="single" w:sz="8" w:space="0" w:color="auto"/>
              <w:left w:val="single" w:sz="8" w:space="0" w:color="auto"/>
              <w:bottom w:val="single" w:sz="4" w:space="0" w:color="auto"/>
              <w:right w:val="single" w:sz="8" w:space="0" w:color="auto"/>
            </w:tcBorders>
            <w:vAlign w:val="center"/>
            <w:hideMark/>
          </w:tcPr>
          <w:p w:rsidR="0070429E" w:rsidRPr="0070429E" w:rsidRDefault="0070429E" w:rsidP="0070429E">
            <w:pPr>
              <w:spacing w:after="0" w:line="240" w:lineRule="auto"/>
              <w:rPr>
                <w:rFonts w:ascii="LitNusx" w:eastAsia="Times New Roman" w:hAnsi="LitNusx" w:cs="Arial"/>
                <w:sz w:val="16"/>
                <w:szCs w:val="16"/>
                <w:lang w:val="en-US"/>
              </w:rPr>
            </w:pPr>
          </w:p>
        </w:tc>
        <w:tc>
          <w:tcPr>
            <w:tcW w:w="810" w:type="dxa"/>
            <w:vMerge w:val="restart"/>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სულ</w:t>
            </w:r>
          </w:p>
        </w:tc>
        <w:tc>
          <w:tcPr>
            <w:tcW w:w="2430" w:type="dxa"/>
            <w:gridSpan w:val="2"/>
            <w:tcBorders>
              <w:top w:val="single" w:sz="4"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მათ შორის</w:t>
            </w:r>
          </w:p>
        </w:tc>
        <w:tc>
          <w:tcPr>
            <w:tcW w:w="810" w:type="dxa"/>
            <w:vMerge w:val="restart"/>
            <w:tcBorders>
              <w:top w:val="nil"/>
              <w:left w:val="single" w:sz="4"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სულ</w:t>
            </w:r>
          </w:p>
        </w:tc>
        <w:tc>
          <w:tcPr>
            <w:tcW w:w="2160" w:type="dxa"/>
            <w:gridSpan w:val="2"/>
            <w:tcBorders>
              <w:top w:val="single" w:sz="4"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მათ შორის</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სულ</w:t>
            </w:r>
          </w:p>
        </w:tc>
        <w:tc>
          <w:tcPr>
            <w:tcW w:w="2119" w:type="dxa"/>
            <w:gridSpan w:val="2"/>
            <w:tcBorders>
              <w:top w:val="single" w:sz="4" w:space="0" w:color="auto"/>
              <w:left w:val="nil"/>
              <w:bottom w:val="single" w:sz="4" w:space="0" w:color="auto"/>
              <w:right w:val="single" w:sz="8" w:space="0" w:color="000000"/>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მათ შორის</w:t>
            </w:r>
          </w:p>
        </w:tc>
      </w:tr>
      <w:tr w:rsidR="0070429E" w:rsidRPr="0070429E" w:rsidTr="0070429E">
        <w:trPr>
          <w:trHeight w:val="1111"/>
          <w:tblHeader/>
        </w:trPr>
        <w:tc>
          <w:tcPr>
            <w:tcW w:w="1708" w:type="dxa"/>
            <w:vMerge/>
            <w:tcBorders>
              <w:top w:val="single" w:sz="8" w:space="0" w:color="auto"/>
              <w:left w:val="single" w:sz="8" w:space="0" w:color="auto"/>
              <w:bottom w:val="single" w:sz="4" w:space="0" w:color="auto"/>
              <w:right w:val="single" w:sz="8" w:space="0" w:color="auto"/>
            </w:tcBorders>
            <w:vAlign w:val="center"/>
            <w:hideMark/>
          </w:tcPr>
          <w:p w:rsidR="0070429E" w:rsidRPr="0070429E" w:rsidRDefault="0070429E" w:rsidP="0070429E">
            <w:pPr>
              <w:spacing w:after="0" w:line="240" w:lineRule="auto"/>
              <w:rPr>
                <w:rFonts w:ascii="LitNusx" w:eastAsia="Times New Roman" w:hAnsi="LitNusx" w:cs="Arial"/>
                <w:sz w:val="16"/>
                <w:szCs w:val="16"/>
                <w:lang w:val="en-US"/>
              </w:rPr>
            </w:pPr>
          </w:p>
        </w:tc>
        <w:tc>
          <w:tcPr>
            <w:tcW w:w="810" w:type="dxa"/>
            <w:vMerge/>
            <w:tcBorders>
              <w:top w:val="nil"/>
              <w:left w:val="single" w:sz="8" w:space="0" w:color="auto"/>
              <w:bottom w:val="single" w:sz="4" w:space="0" w:color="auto"/>
              <w:right w:val="single" w:sz="4" w:space="0" w:color="auto"/>
            </w:tcBorders>
            <w:vAlign w:val="center"/>
            <w:hideMark/>
          </w:tcPr>
          <w:p w:rsidR="0070429E" w:rsidRPr="0070429E" w:rsidRDefault="0070429E" w:rsidP="0070429E">
            <w:pPr>
              <w:spacing w:after="0" w:line="240" w:lineRule="auto"/>
              <w:rPr>
                <w:rFonts w:ascii="Sylfaen" w:eastAsia="Times New Roman" w:hAnsi="Sylfaen" w:cs="Arial"/>
                <w:sz w:val="16"/>
                <w:szCs w:val="16"/>
                <w:lang w:val="en-US"/>
              </w:rPr>
            </w:pP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საკუთარი შემოსავლები</w:t>
            </w:r>
          </w:p>
        </w:tc>
        <w:tc>
          <w:tcPr>
            <w:tcW w:w="810" w:type="dxa"/>
            <w:vMerge/>
            <w:tcBorders>
              <w:top w:val="nil"/>
              <w:left w:val="single" w:sz="4" w:space="0" w:color="auto"/>
              <w:bottom w:val="single" w:sz="4" w:space="0" w:color="auto"/>
              <w:right w:val="single" w:sz="4" w:space="0" w:color="auto"/>
            </w:tcBorders>
            <w:vAlign w:val="center"/>
            <w:hideMark/>
          </w:tcPr>
          <w:p w:rsidR="0070429E" w:rsidRPr="0070429E" w:rsidRDefault="0070429E" w:rsidP="0070429E">
            <w:pPr>
              <w:spacing w:after="0" w:line="240" w:lineRule="auto"/>
              <w:rPr>
                <w:rFonts w:ascii="Sylfaen" w:eastAsia="Times New Roman" w:hAnsi="Sylfaen" w:cs="Arial"/>
                <w:sz w:val="16"/>
                <w:szCs w:val="16"/>
                <w:lang w:val="en-US"/>
              </w:rPr>
            </w:pP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საკუთარი შემოსავლები</w:t>
            </w:r>
          </w:p>
        </w:tc>
        <w:tc>
          <w:tcPr>
            <w:tcW w:w="720" w:type="dxa"/>
            <w:vMerge/>
            <w:tcBorders>
              <w:top w:val="nil"/>
              <w:left w:val="single" w:sz="4" w:space="0" w:color="auto"/>
              <w:bottom w:val="single" w:sz="4" w:space="0" w:color="auto"/>
              <w:right w:val="single" w:sz="4" w:space="0" w:color="auto"/>
            </w:tcBorders>
            <w:vAlign w:val="center"/>
            <w:hideMark/>
          </w:tcPr>
          <w:p w:rsidR="0070429E" w:rsidRPr="0070429E" w:rsidRDefault="0070429E" w:rsidP="0070429E">
            <w:pPr>
              <w:spacing w:after="0" w:line="240" w:lineRule="auto"/>
              <w:rPr>
                <w:rFonts w:ascii="Sylfaen" w:eastAsia="Times New Roman" w:hAnsi="Sylfaen" w:cs="Arial"/>
                <w:sz w:val="16"/>
                <w:szCs w:val="16"/>
                <w:lang w:val="en-US"/>
              </w:rPr>
            </w:pP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საკუთარი შემოსავლები</w:t>
            </w:r>
          </w:p>
        </w:tc>
      </w:tr>
      <w:tr w:rsidR="0070429E" w:rsidRPr="0070429E" w:rsidTr="0070429E">
        <w:trPr>
          <w:trHeight w:val="446"/>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შემოსავლები</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8,829.9</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3,461.8</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5,368.1</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9,950.2</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3,049.2</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6,901.0</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sidR="002B0003">
              <w:rPr>
                <w:rFonts w:ascii="Sylfaen" w:eastAsia="Times New Roman" w:hAnsi="Sylfaen" w:cs="Arial"/>
                <w:sz w:val="16"/>
                <w:szCs w:val="16"/>
                <w:lang w:val="ka-GE"/>
              </w:rPr>
              <w:t>627,6</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E065AF" w:rsidRDefault="002B0003"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6,409.1</w:t>
            </w:r>
          </w:p>
        </w:tc>
      </w:tr>
      <w:tr w:rsidR="0070429E" w:rsidRPr="0070429E" w:rsidTr="0070429E">
        <w:trPr>
          <w:trHeight w:val="39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გადასახადები</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281.7</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281.7</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977.0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977.0</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880.0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880.0</w:t>
            </w:r>
          </w:p>
        </w:tc>
      </w:tr>
      <w:tr w:rsidR="0070429E" w:rsidRPr="0070429E" w:rsidTr="0070429E">
        <w:trPr>
          <w:trHeight w:val="39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გრანტები</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7,151.5</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3,461.8</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3,689.7</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7,493.3</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3,049.2</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4,444.1</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2B0003" w:rsidRDefault="002B0003"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7524,6</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E065AF" w:rsidRDefault="002B0003"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4,306.1</w:t>
            </w:r>
          </w:p>
        </w:tc>
      </w:tr>
      <w:tr w:rsidR="0070429E" w:rsidRPr="0070429E" w:rsidTr="0070429E">
        <w:trPr>
          <w:trHeight w:val="405"/>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lastRenderedPageBreak/>
              <w:t>სხვა შემოსავლები</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1,396.7</w:t>
            </w:r>
          </w:p>
        </w:tc>
        <w:tc>
          <w:tcPr>
            <w:tcW w:w="144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1,396.7</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1,479.9</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1,479.9</w:t>
            </w:r>
          </w:p>
        </w:tc>
        <w:tc>
          <w:tcPr>
            <w:tcW w:w="72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1,223.0</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69" w:type="dxa"/>
            <w:tcBorders>
              <w:top w:val="nil"/>
              <w:left w:val="nil"/>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1,223.0</w:t>
            </w:r>
          </w:p>
        </w:tc>
      </w:tr>
      <w:tr w:rsidR="0070429E" w:rsidRPr="0070429E" w:rsidTr="0070429E">
        <w:trPr>
          <w:trHeight w:val="390"/>
        </w:trPr>
        <w:tc>
          <w:tcPr>
            <w:tcW w:w="170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ხარჯები</w:t>
            </w:r>
          </w:p>
        </w:tc>
        <w:tc>
          <w:tcPr>
            <w:tcW w:w="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5,467.5</w:t>
            </w:r>
          </w:p>
        </w:tc>
        <w:tc>
          <w:tcPr>
            <w:tcW w:w="144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641.3</w:t>
            </w:r>
          </w:p>
        </w:tc>
        <w:tc>
          <w:tcPr>
            <w:tcW w:w="99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4,826.2</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6,884.6</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598.5</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6,286.1</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72</w:t>
            </w:r>
            <w:r w:rsidR="00EB6A44">
              <w:rPr>
                <w:rFonts w:ascii="Sylfaen" w:eastAsia="Times New Roman" w:hAnsi="Sylfaen" w:cs="Arial"/>
                <w:sz w:val="16"/>
                <w:szCs w:val="16"/>
                <w:lang w:val="ka-GE"/>
              </w:rPr>
              <w:t>59.8</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4</w:t>
            </w:r>
            <w:r>
              <w:rPr>
                <w:rFonts w:ascii="Sylfaen" w:eastAsia="Times New Roman" w:hAnsi="Sylfaen" w:cs="Arial"/>
                <w:sz w:val="16"/>
                <w:szCs w:val="16"/>
                <w:lang w:val="ka-GE"/>
              </w:rPr>
              <w:t>51</w:t>
            </w:r>
            <w:r>
              <w:rPr>
                <w:rFonts w:ascii="Sylfaen" w:eastAsia="Times New Roman" w:hAnsi="Sylfaen" w:cs="Arial"/>
                <w:sz w:val="16"/>
                <w:szCs w:val="16"/>
                <w:lang w:val="en-US"/>
              </w:rPr>
              <w:t>.</w:t>
            </w:r>
            <w:r>
              <w:rPr>
                <w:rFonts w:ascii="Sylfaen" w:eastAsia="Times New Roman" w:hAnsi="Sylfaen" w:cs="Arial"/>
                <w:sz w:val="16"/>
                <w:szCs w:val="16"/>
                <w:lang w:val="ka-GE"/>
              </w:rPr>
              <w:t>4</w:t>
            </w:r>
          </w:p>
        </w:tc>
        <w:tc>
          <w:tcPr>
            <w:tcW w:w="769" w:type="dxa"/>
            <w:tcBorders>
              <w:top w:val="single" w:sz="8" w:space="0" w:color="auto"/>
              <w:left w:val="nil"/>
              <w:bottom w:val="single" w:sz="4"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6,</w:t>
            </w:r>
            <w:r w:rsidR="00EB6A44">
              <w:rPr>
                <w:rFonts w:ascii="Sylfaen" w:eastAsia="Times New Roman" w:hAnsi="Sylfaen" w:cs="Arial"/>
                <w:sz w:val="16"/>
                <w:szCs w:val="16"/>
                <w:lang w:val="ka-GE"/>
              </w:rPr>
              <w:t>808.4</w:t>
            </w:r>
          </w:p>
        </w:tc>
      </w:tr>
      <w:tr w:rsidR="0070429E" w:rsidRPr="0070429E" w:rsidTr="0070429E">
        <w:trPr>
          <w:trHeight w:val="48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შრომის ანაზღაურება</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1,379.1</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1,379.1</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1,368.0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1,368.0</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1,498.6</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26.0</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1,472.6</w:t>
            </w:r>
          </w:p>
        </w:tc>
      </w:tr>
      <w:tr w:rsidR="0070429E" w:rsidRPr="0070429E" w:rsidTr="0070429E">
        <w:trPr>
          <w:trHeight w:val="750"/>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საქონელი და მომსახურება</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1,421.1</w:t>
            </w:r>
          </w:p>
        </w:tc>
        <w:tc>
          <w:tcPr>
            <w:tcW w:w="144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563.0</w:t>
            </w:r>
          </w:p>
        </w:tc>
        <w:tc>
          <w:tcPr>
            <w:tcW w:w="99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858.1</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1,929.5</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598.5</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1,331.0</w:t>
            </w:r>
          </w:p>
        </w:tc>
        <w:tc>
          <w:tcPr>
            <w:tcW w:w="720" w:type="dxa"/>
            <w:tcBorders>
              <w:top w:val="nil"/>
              <w:left w:val="nil"/>
              <w:bottom w:val="single" w:sz="8"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1</w:t>
            </w:r>
            <w:r>
              <w:rPr>
                <w:rFonts w:ascii="Sylfaen" w:eastAsia="Times New Roman" w:hAnsi="Sylfaen" w:cs="Arial"/>
                <w:sz w:val="16"/>
                <w:szCs w:val="16"/>
                <w:lang w:val="ka-GE"/>
              </w:rPr>
              <w:t>170.5</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E065AF" w:rsidRDefault="00E065AF" w:rsidP="00E065A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259.6</w:t>
            </w:r>
          </w:p>
        </w:tc>
        <w:tc>
          <w:tcPr>
            <w:tcW w:w="769" w:type="dxa"/>
            <w:tcBorders>
              <w:top w:val="nil"/>
              <w:left w:val="nil"/>
              <w:bottom w:val="single" w:sz="8"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Pr>
                <w:rFonts w:ascii="Sylfaen" w:eastAsia="Times New Roman" w:hAnsi="Sylfaen" w:cs="Arial"/>
                <w:sz w:val="16"/>
                <w:szCs w:val="16"/>
                <w:lang w:val="ka-GE"/>
              </w:rPr>
              <w:t>10.9</w:t>
            </w:r>
          </w:p>
        </w:tc>
      </w:tr>
      <w:tr w:rsidR="0070429E" w:rsidRPr="0070429E" w:rsidTr="0070429E">
        <w:trPr>
          <w:trHeight w:val="390"/>
        </w:trPr>
        <w:tc>
          <w:tcPr>
            <w:tcW w:w="170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სუბსიდიები</w:t>
            </w:r>
          </w:p>
        </w:tc>
        <w:tc>
          <w:tcPr>
            <w:tcW w:w="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2,052.6</w:t>
            </w:r>
          </w:p>
        </w:tc>
        <w:tc>
          <w:tcPr>
            <w:tcW w:w="144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11.4</w:t>
            </w:r>
          </w:p>
        </w:tc>
        <w:tc>
          <w:tcPr>
            <w:tcW w:w="99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2,041.2</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2,739.1</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2,739.1</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35</w:t>
            </w:r>
            <w:r>
              <w:rPr>
                <w:rFonts w:ascii="Sylfaen" w:eastAsia="Times New Roman" w:hAnsi="Sylfaen" w:cs="Arial"/>
                <w:sz w:val="16"/>
                <w:szCs w:val="16"/>
                <w:lang w:val="ka-GE"/>
              </w:rPr>
              <w:t>79.1</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110.0</w:t>
            </w:r>
          </w:p>
        </w:tc>
        <w:tc>
          <w:tcPr>
            <w:tcW w:w="769" w:type="dxa"/>
            <w:tcBorders>
              <w:top w:val="single" w:sz="8" w:space="0" w:color="auto"/>
              <w:left w:val="nil"/>
              <w:bottom w:val="single" w:sz="4" w:space="0" w:color="auto"/>
              <w:right w:val="single" w:sz="8" w:space="0" w:color="auto"/>
            </w:tcBorders>
            <w:shd w:val="clear" w:color="000000" w:fill="FFFFFF"/>
            <w:vAlign w:val="center"/>
            <w:hideMark/>
          </w:tcPr>
          <w:p w:rsidR="0070429E" w:rsidRPr="00E065AF" w:rsidRDefault="00D126A6"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w:t>
            </w:r>
            <w:r w:rsidR="00E065AF">
              <w:rPr>
                <w:rFonts w:ascii="Sylfaen" w:eastAsia="Times New Roman" w:hAnsi="Sylfaen" w:cs="Arial"/>
                <w:sz w:val="16"/>
                <w:szCs w:val="16"/>
                <w:lang w:val="ka-GE"/>
              </w:rPr>
              <w:t>469.1</w:t>
            </w:r>
          </w:p>
        </w:tc>
      </w:tr>
      <w:tr w:rsidR="0070429E" w:rsidRPr="0070429E" w:rsidTr="0070429E">
        <w:trPr>
          <w:trHeight w:val="39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გრანტები</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70429E" w:rsidRDefault="00BE5DA2" w:rsidP="0070429E">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305.0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BE5DA2" w:rsidP="0070429E">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305.0</w:t>
            </w:r>
          </w:p>
        </w:tc>
      </w:tr>
      <w:tr w:rsidR="0070429E" w:rsidRPr="0070429E" w:rsidTr="0070429E">
        <w:trPr>
          <w:trHeight w:val="45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სოციალური უზრუნველყოფა</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547.8</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547.8</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820.5</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820.5</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60</w:t>
            </w:r>
            <w:r>
              <w:rPr>
                <w:rFonts w:ascii="Sylfaen" w:eastAsia="Times New Roman" w:hAnsi="Sylfaen" w:cs="Arial"/>
                <w:sz w:val="16"/>
                <w:szCs w:val="16"/>
                <w:lang w:val="ka-GE"/>
              </w:rPr>
              <w:t>0.5</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2.0</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59</w:t>
            </w:r>
            <w:r>
              <w:rPr>
                <w:rFonts w:ascii="Sylfaen" w:eastAsia="Times New Roman" w:hAnsi="Sylfaen" w:cs="Arial"/>
                <w:sz w:val="16"/>
                <w:szCs w:val="16"/>
                <w:lang w:val="ka-GE"/>
              </w:rPr>
              <w:t>8.5</w:t>
            </w:r>
          </w:p>
        </w:tc>
      </w:tr>
      <w:tr w:rsidR="0070429E" w:rsidRPr="0070429E" w:rsidTr="0070429E">
        <w:trPr>
          <w:trHeight w:val="405"/>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სხვა ხარჯები</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66.9</w:t>
            </w:r>
          </w:p>
        </w:tc>
        <w:tc>
          <w:tcPr>
            <w:tcW w:w="144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66.9</w:t>
            </w:r>
          </w:p>
        </w:tc>
        <w:tc>
          <w:tcPr>
            <w:tcW w:w="99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27.5</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27.5</w:t>
            </w:r>
          </w:p>
        </w:tc>
        <w:tc>
          <w:tcPr>
            <w:tcW w:w="720" w:type="dxa"/>
            <w:tcBorders>
              <w:top w:val="nil"/>
              <w:left w:val="nil"/>
              <w:bottom w:val="single" w:sz="8" w:space="0" w:color="auto"/>
              <w:right w:val="single" w:sz="4" w:space="0" w:color="auto"/>
            </w:tcBorders>
            <w:shd w:val="clear" w:color="000000" w:fill="FFFFFF"/>
            <w:vAlign w:val="center"/>
            <w:hideMark/>
          </w:tcPr>
          <w:p w:rsidR="0070429E" w:rsidRPr="00E065AF"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106.1</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53.8</w:t>
            </w:r>
          </w:p>
        </w:tc>
        <w:tc>
          <w:tcPr>
            <w:tcW w:w="769" w:type="dxa"/>
            <w:tcBorders>
              <w:top w:val="nil"/>
              <w:left w:val="nil"/>
              <w:bottom w:val="single" w:sz="8"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5</w:t>
            </w:r>
            <w:r w:rsidR="00EB6A44">
              <w:rPr>
                <w:rFonts w:ascii="Sylfaen" w:eastAsia="Times New Roman" w:hAnsi="Sylfaen" w:cs="Arial"/>
                <w:sz w:val="16"/>
                <w:szCs w:val="16"/>
                <w:lang w:val="ka-GE"/>
              </w:rPr>
              <w:t>2.3</w:t>
            </w:r>
          </w:p>
        </w:tc>
      </w:tr>
      <w:tr w:rsidR="0070429E" w:rsidRPr="0070429E" w:rsidTr="0070429E">
        <w:trPr>
          <w:trHeight w:val="405"/>
        </w:trPr>
        <w:tc>
          <w:tcPr>
            <w:tcW w:w="170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საოპერაციო სალდო</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3,362.4</w:t>
            </w:r>
          </w:p>
        </w:tc>
        <w:tc>
          <w:tcPr>
            <w:tcW w:w="144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2,820.5</w:t>
            </w:r>
          </w:p>
        </w:tc>
        <w:tc>
          <w:tcPr>
            <w:tcW w:w="99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541.9</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3,065.6</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2,450.7</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614.9</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70429E" w:rsidRPr="00E065AF" w:rsidRDefault="00EB6A44" w:rsidP="00BE5DA2">
            <w:pPr>
              <w:spacing w:after="0" w:line="240" w:lineRule="auto"/>
              <w:rPr>
                <w:rFonts w:ascii="Sylfaen" w:eastAsia="Times New Roman" w:hAnsi="Sylfaen" w:cs="Arial"/>
                <w:sz w:val="16"/>
                <w:szCs w:val="16"/>
                <w:lang w:val="ka-GE"/>
              </w:rPr>
            </w:pPr>
            <w:r>
              <w:rPr>
                <w:rFonts w:ascii="Sylfaen" w:eastAsia="Times New Roman" w:hAnsi="Sylfaen" w:cs="Arial"/>
                <w:sz w:val="16"/>
                <w:szCs w:val="16"/>
                <w:lang w:val="ka-GE"/>
              </w:rPr>
              <w:t>2367,8</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w:t>
            </w:r>
            <w:r w:rsidR="00EB6A44">
              <w:rPr>
                <w:rFonts w:ascii="Sylfaen" w:eastAsia="Times New Roman" w:hAnsi="Sylfaen" w:cs="Arial"/>
                <w:sz w:val="16"/>
                <w:szCs w:val="16"/>
                <w:lang w:val="ka-GE"/>
              </w:rPr>
              <w:t>767,1</w:t>
            </w:r>
          </w:p>
        </w:tc>
        <w:tc>
          <w:tcPr>
            <w:tcW w:w="769" w:type="dxa"/>
            <w:tcBorders>
              <w:top w:val="single" w:sz="8" w:space="0" w:color="auto"/>
              <w:left w:val="nil"/>
              <w:bottom w:val="single" w:sz="8"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w:t>
            </w:r>
            <w:r w:rsidR="00EB6A44">
              <w:rPr>
                <w:rFonts w:ascii="Sylfaen" w:eastAsia="Times New Roman" w:hAnsi="Sylfaen" w:cs="Arial"/>
                <w:sz w:val="16"/>
                <w:szCs w:val="16"/>
                <w:lang w:val="ka-GE"/>
              </w:rPr>
              <w:t>99.3</w:t>
            </w:r>
          </w:p>
        </w:tc>
      </w:tr>
      <w:tr w:rsidR="0070429E" w:rsidRPr="0070429E" w:rsidTr="0070429E">
        <w:trPr>
          <w:trHeight w:val="735"/>
        </w:trPr>
        <w:tc>
          <w:tcPr>
            <w:tcW w:w="170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არაფინანსური აქტივების ცვლილება</w:t>
            </w:r>
          </w:p>
        </w:tc>
        <w:tc>
          <w:tcPr>
            <w:tcW w:w="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1,795.1</w:t>
            </w:r>
          </w:p>
        </w:tc>
        <w:tc>
          <w:tcPr>
            <w:tcW w:w="144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1,552.3</w:t>
            </w:r>
          </w:p>
        </w:tc>
        <w:tc>
          <w:tcPr>
            <w:tcW w:w="99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242.8</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4,206.3</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3,861.9</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344.4</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70429E" w:rsidRPr="00E065AF" w:rsidRDefault="00EB6A44" w:rsidP="007A768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2998,3</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E065AF"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2787,3</w:t>
            </w:r>
          </w:p>
        </w:tc>
        <w:tc>
          <w:tcPr>
            <w:tcW w:w="769" w:type="dxa"/>
            <w:tcBorders>
              <w:top w:val="single" w:sz="8" w:space="0" w:color="auto"/>
              <w:left w:val="nil"/>
              <w:bottom w:val="single" w:sz="4" w:space="0" w:color="auto"/>
              <w:right w:val="single" w:sz="8" w:space="0" w:color="auto"/>
            </w:tcBorders>
            <w:shd w:val="clear" w:color="000000" w:fill="FFFFFF"/>
            <w:vAlign w:val="center"/>
            <w:hideMark/>
          </w:tcPr>
          <w:p w:rsidR="0070429E" w:rsidRPr="00EB6A44"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211.</w:t>
            </w:r>
            <w:r>
              <w:rPr>
                <w:rFonts w:ascii="Sylfaen" w:eastAsia="Times New Roman" w:hAnsi="Sylfaen" w:cs="Arial"/>
                <w:sz w:val="16"/>
                <w:szCs w:val="16"/>
                <w:lang w:val="ka-GE"/>
              </w:rPr>
              <w:t>0</w:t>
            </w:r>
          </w:p>
        </w:tc>
      </w:tr>
      <w:tr w:rsidR="0070429E" w:rsidRPr="0070429E" w:rsidTr="0070429E">
        <w:trPr>
          <w:trHeight w:val="390"/>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ზრდა </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1,807.9</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1,552.3</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255.6</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4,228.5</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3,861.9</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366.6</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E065AF"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2998,3</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E065AF"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2787,3</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EB6A44" w:rsidRDefault="00EB6A44"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211.</w:t>
            </w:r>
            <w:r>
              <w:rPr>
                <w:rFonts w:ascii="Sylfaen" w:eastAsia="Times New Roman" w:hAnsi="Sylfaen" w:cs="Arial"/>
                <w:sz w:val="16"/>
                <w:szCs w:val="16"/>
                <w:lang w:val="ka-GE"/>
              </w:rPr>
              <w:t>0</w:t>
            </w:r>
          </w:p>
        </w:tc>
      </w:tr>
      <w:tr w:rsidR="0070429E" w:rsidRPr="0070429E" w:rsidTr="0070429E">
        <w:trPr>
          <w:trHeight w:val="405"/>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კლება</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12.8</w:t>
            </w:r>
          </w:p>
        </w:tc>
        <w:tc>
          <w:tcPr>
            <w:tcW w:w="144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12.8</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22.2</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22.2</w:t>
            </w:r>
          </w:p>
        </w:tc>
        <w:tc>
          <w:tcPr>
            <w:tcW w:w="72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69" w:type="dxa"/>
            <w:tcBorders>
              <w:top w:val="nil"/>
              <w:left w:val="nil"/>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r>
      <w:tr w:rsidR="0070429E" w:rsidRPr="0070429E" w:rsidTr="0070429E">
        <w:trPr>
          <w:trHeight w:val="405"/>
        </w:trPr>
        <w:tc>
          <w:tcPr>
            <w:tcW w:w="170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მთლიანი სალდო</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1,567.3</w:t>
            </w:r>
          </w:p>
        </w:tc>
        <w:tc>
          <w:tcPr>
            <w:tcW w:w="144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1,268.2</w:t>
            </w:r>
          </w:p>
        </w:tc>
        <w:tc>
          <w:tcPr>
            <w:tcW w:w="99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299.1</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-1,140.7</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630.5</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20.2</w:t>
            </w:r>
          </w:p>
        </w:tc>
        <w:tc>
          <w:tcPr>
            <w:tcW w:w="769" w:type="dxa"/>
            <w:tcBorders>
              <w:top w:val="single" w:sz="8" w:space="0" w:color="auto"/>
              <w:left w:val="nil"/>
              <w:bottom w:val="single" w:sz="8" w:space="0" w:color="auto"/>
              <w:right w:val="single" w:sz="8" w:space="0" w:color="auto"/>
            </w:tcBorders>
            <w:shd w:val="clear" w:color="000000" w:fill="FFFFFF"/>
            <w:vAlign w:val="center"/>
            <w:hideMark/>
          </w:tcPr>
          <w:p w:rsidR="0070429E" w:rsidRPr="00E065AF" w:rsidRDefault="00E065AF"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610.3</w:t>
            </w:r>
          </w:p>
        </w:tc>
      </w:tr>
      <w:tr w:rsidR="0070429E" w:rsidRPr="0070429E" w:rsidTr="007A768E">
        <w:trPr>
          <w:trHeight w:val="705"/>
        </w:trPr>
        <w:tc>
          <w:tcPr>
            <w:tcW w:w="170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ფინანსური აქტივების ცვლილება</w:t>
            </w:r>
          </w:p>
        </w:tc>
        <w:tc>
          <w:tcPr>
            <w:tcW w:w="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1,567.3</w:t>
            </w:r>
          </w:p>
        </w:tc>
        <w:tc>
          <w:tcPr>
            <w:tcW w:w="144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1,268.2</w:t>
            </w:r>
          </w:p>
        </w:tc>
        <w:tc>
          <w:tcPr>
            <w:tcW w:w="99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299.1</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-1,140.7</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720" w:type="dxa"/>
            <w:tcBorders>
              <w:top w:val="single" w:sz="8" w:space="0" w:color="auto"/>
              <w:left w:val="nil"/>
              <w:bottom w:val="single" w:sz="4" w:space="0" w:color="auto"/>
              <w:right w:val="single" w:sz="4" w:space="0" w:color="auto"/>
            </w:tcBorders>
            <w:shd w:val="clear" w:color="000000" w:fill="FFFFFF"/>
            <w:vAlign w:val="center"/>
          </w:tcPr>
          <w:p w:rsidR="0070429E" w:rsidRPr="006B3C7E" w:rsidRDefault="006B3C7E"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638.6</w:t>
            </w:r>
          </w:p>
        </w:tc>
        <w:tc>
          <w:tcPr>
            <w:tcW w:w="1350" w:type="dxa"/>
            <w:tcBorders>
              <w:top w:val="single" w:sz="8" w:space="0" w:color="auto"/>
              <w:left w:val="nil"/>
              <w:bottom w:val="single" w:sz="4" w:space="0" w:color="auto"/>
              <w:right w:val="single" w:sz="4" w:space="0" w:color="auto"/>
            </w:tcBorders>
            <w:shd w:val="clear" w:color="000000" w:fill="FFFFFF"/>
            <w:vAlign w:val="center"/>
          </w:tcPr>
          <w:p w:rsidR="0070429E" w:rsidRPr="006B3C7E" w:rsidRDefault="006B3C7E"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w:t>
            </w:r>
            <w:r>
              <w:rPr>
                <w:rFonts w:ascii="Sylfaen" w:eastAsia="Times New Roman" w:hAnsi="Sylfaen" w:cs="Arial"/>
                <w:sz w:val="16"/>
                <w:szCs w:val="16"/>
                <w:lang w:val="ka-GE"/>
              </w:rPr>
              <w:t>8.3</w:t>
            </w:r>
          </w:p>
        </w:tc>
        <w:tc>
          <w:tcPr>
            <w:tcW w:w="769" w:type="dxa"/>
            <w:tcBorders>
              <w:top w:val="single" w:sz="8" w:space="0" w:color="auto"/>
              <w:left w:val="nil"/>
              <w:bottom w:val="single" w:sz="4" w:space="0" w:color="auto"/>
              <w:right w:val="single" w:sz="8" w:space="0" w:color="auto"/>
            </w:tcBorders>
            <w:shd w:val="clear" w:color="000000" w:fill="FFFFFF"/>
            <w:vAlign w:val="center"/>
          </w:tcPr>
          <w:p w:rsidR="0070429E" w:rsidRPr="006B3C7E" w:rsidRDefault="006B3C7E"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610.3</w:t>
            </w:r>
          </w:p>
        </w:tc>
      </w:tr>
      <w:tr w:rsidR="0070429E" w:rsidRPr="0070429E" w:rsidTr="0070429E">
        <w:trPr>
          <w:trHeight w:val="465"/>
        </w:trPr>
        <w:tc>
          <w:tcPr>
            <w:tcW w:w="1708" w:type="dxa"/>
            <w:tcBorders>
              <w:top w:val="nil"/>
              <w:left w:val="single" w:sz="8" w:space="0" w:color="auto"/>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ზრდა</w:t>
            </w:r>
          </w:p>
        </w:tc>
        <w:tc>
          <w:tcPr>
            <w:tcW w:w="810" w:type="dxa"/>
            <w:tcBorders>
              <w:top w:val="nil"/>
              <w:left w:val="single" w:sz="8" w:space="0" w:color="auto"/>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1,567.3</w:t>
            </w:r>
          </w:p>
        </w:tc>
        <w:tc>
          <w:tcPr>
            <w:tcW w:w="144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1,268.2</w:t>
            </w:r>
          </w:p>
        </w:tc>
        <w:tc>
          <w:tcPr>
            <w:tcW w:w="99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299.1</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72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350" w:type="dxa"/>
            <w:tcBorders>
              <w:top w:val="nil"/>
              <w:left w:val="nil"/>
              <w:bottom w:val="single" w:sz="4"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69" w:type="dxa"/>
            <w:tcBorders>
              <w:top w:val="nil"/>
              <w:left w:val="nil"/>
              <w:bottom w:val="single" w:sz="4"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r>
      <w:tr w:rsidR="0070429E" w:rsidRPr="0070429E" w:rsidTr="0070429E">
        <w:trPr>
          <w:trHeight w:val="465"/>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ვალუტა და დეპოზიტები</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1,567.3</w:t>
            </w:r>
          </w:p>
        </w:tc>
        <w:tc>
          <w:tcPr>
            <w:tcW w:w="144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1,268.2</w:t>
            </w:r>
          </w:p>
        </w:tc>
        <w:tc>
          <w:tcPr>
            <w:tcW w:w="99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299.1</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c>
          <w:tcPr>
            <w:tcW w:w="81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270.5</w:t>
            </w:r>
          </w:p>
        </w:tc>
        <w:tc>
          <w:tcPr>
            <w:tcW w:w="72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350" w:type="dxa"/>
            <w:tcBorders>
              <w:top w:val="nil"/>
              <w:left w:val="nil"/>
              <w:bottom w:val="single" w:sz="8" w:space="0" w:color="auto"/>
              <w:right w:val="single" w:sz="4"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c>
          <w:tcPr>
            <w:tcW w:w="769" w:type="dxa"/>
            <w:tcBorders>
              <w:top w:val="nil"/>
              <w:left w:val="nil"/>
              <w:bottom w:val="single" w:sz="8" w:space="0" w:color="auto"/>
              <w:right w:val="single" w:sz="8" w:space="0" w:color="auto"/>
            </w:tcBorders>
            <w:shd w:val="clear" w:color="000000" w:fill="FFFFFF"/>
            <w:vAlign w:val="center"/>
            <w:hideMark/>
          </w:tcPr>
          <w:p w:rsidR="0070429E" w:rsidRPr="0070429E" w:rsidRDefault="0070429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r>
      <w:tr w:rsidR="006B3C7E" w:rsidRPr="0070429E" w:rsidTr="006B3C7E">
        <w:trPr>
          <w:trHeight w:val="390"/>
        </w:trPr>
        <w:tc>
          <w:tcPr>
            <w:tcW w:w="170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6B3C7E" w:rsidRPr="0070429E" w:rsidRDefault="006B3C7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კლება</w:t>
            </w:r>
          </w:p>
        </w:tc>
        <w:tc>
          <w:tcPr>
            <w:tcW w:w="81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440" w:type="dxa"/>
            <w:tcBorders>
              <w:top w:val="single" w:sz="8" w:space="0" w:color="auto"/>
              <w:left w:val="nil"/>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990" w:type="dxa"/>
            <w:tcBorders>
              <w:top w:val="single" w:sz="8" w:space="0" w:color="auto"/>
              <w:left w:val="nil"/>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1350" w:type="dxa"/>
            <w:tcBorders>
              <w:top w:val="single" w:sz="8" w:space="0" w:color="auto"/>
              <w:left w:val="nil"/>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720" w:type="dxa"/>
            <w:tcBorders>
              <w:top w:val="single" w:sz="8" w:space="0" w:color="auto"/>
              <w:left w:val="nil"/>
              <w:bottom w:val="single" w:sz="4" w:space="0" w:color="auto"/>
              <w:right w:val="single" w:sz="4" w:space="0" w:color="auto"/>
            </w:tcBorders>
            <w:shd w:val="clear" w:color="000000" w:fill="FFFFFF"/>
            <w:vAlign w:val="center"/>
          </w:tcPr>
          <w:p w:rsidR="006B3C7E" w:rsidRPr="006B3C7E" w:rsidRDefault="006B3C7E" w:rsidP="00B85CD2">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638.6</w:t>
            </w:r>
          </w:p>
        </w:tc>
        <w:tc>
          <w:tcPr>
            <w:tcW w:w="1350" w:type="dxa"/>
            <w:tcBorders>
              <w:top w:val="single" w:sz="8" w:space="0" w:color="auto"/>
              <w:left w:val="nil"/>
              <w:bottom w:val="single" w:sz="4" w:space="0" w:color="auto"/>
              <w:right w:val="single" w:sz="4" w:space="0" w:color="auto"/>
            </w:tcBorders>
            <w:shd w:val="clear" w:color="000000" w:fill="FFFFFF"/>
            <w:vAlign w:val="center"/>
          </w:tcPr>
          <w:p w:rsidR="006B3C7E" w:rsidRPr="006B3C7E" w:rsidRDefault="006B3C7E" w:rsidP="00B85CD2">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28.3</w:t>
            </w:r>
          </w:p>
        </w:tc>
        <w:tc>
          <w:tcPr>
            <w:tcW w:w="769" w:type="dxa"/>
            <w:tcBorders>
              <w:top w:val="single" w:sz="8" w:space="0" w:color="auto"/>
              <w:left w:val="nil"/>
              <w:bottom w:val="single" w:sz="4" w:space="0" w:color="auto"/>
              <w:right w:val="single" w:sz="8" w:space="0" w:color="auto"/>
            </w:tcBorders>
            <w:shd w:val="clear" w:color="000000" w:fill="FFFFFF"/>
            <w:vAlign w:val="center"/>
          </w:tcPr>
          <w:p w:rsidR="006B3C7E" w:rsidRPr="006B3C7E" w:rsidRDefault="006B3C7E" w:rsidP="00B85CD2">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610.3</w:t>
            </w:r>
          </w:p>
        </w:tc>
      </w:tr>
      <w:tr w:rsidR="006B3C7E" w:rsidRPr="0070429E" w:rsidTr="0070429E">
        <w:trPr>
          <w:trHeight w:val="465"/>
        </w:trPr>
        <w:tc>
          <w:tcPr>
            <w:tcW w:w="1708" w:type="dxa"/>
            <w:tcBorders>
              <w:top w:val="nil"/>
              <w:left w:val="single" w:sz="8" w:space="0" w:color="auto"/>
              <w:bottom w:val="single" w:sz="8" w:space="0" w:color="auto"/>
              <w:right w:val="single" w:sz="8" w:space="0" w:color="auto"/>
            </w:tcBorders>
            <w:shd w:val="clear" w:color="000000" w:fill="FFFFFF"/>
            <w:vAlign w:val="center"/>
            <w:hideMark/>
          </w:tcPr>
          <w:p w:rsidR="006B3C7E" w:rsidRPr="0070429E" w:rsidRDefault="006B3C7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ვალუტა და დეპოზიტები</w:t>
            </w:r>
          </w:p>
        </w:tc>
        <w:tc>
          <w:tcPr>
            <w:tcW w:w="810" w:type="dxa"/>
            <w:tcBorders>
              <w:top w:val="nil"/>
              <w:left w:val="single" w:sz="8" w:space="0" w:color="auto"/>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w:t>
            </w:r>
          </w:p>
        </w:tc>
        <w:tc>
          <w:tcPr>
            <w:tcW w:w="1440" w:type="dxa"/>
            <w:tcBorders>
              <w:top w:val="nil"/>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c>
          <w:tcPr>
            <w:tcW w:w="990" w:type="dxa"/>
            <w:tcBorders>
              <w:top w:val="nil"/>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c>
          <w:tcPr>
            <w:tcW w:w="810" w:type="dxa"/>
            <w:tcBorders>
              <w:top w:val="nil"/>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1350" w:type="dxa"/>
            <w:tcBorders>
              <w:top w:val="nil"/>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1,411.2</w:t>
            </w:r>
          </w:p>
        </w:tc>
        <w:tc>
          <w:tcPr>
            <w:tcW w:w="810" w:type="dxa"/>
            <w:tcBorders>
              <w:top w:val="nil"/>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 xml:space="preserve"> </w:t>
            </w:r>
          </w:p>
        </w:tc>
        <w:tc>
          <w:tcPr>
            <w:tcW w:w="720" w:type="dxa"/>
            <w:tcBorders>
              <w:top w:val="nil"/>
              <w:left w:val="nil"/>
              <w:bottom w:val="single" w:sz="8" w:space="0" w:color="auto"/>
              <w:right w:val="single" w:sz="4" w:space="0" w:color="auto"/>
            </w:tcBorders>
            <w:shd w:val="clear" w:color="000000" w:fill="FFFFFF"/>
            <w:vAlign w:val="center"/>
            <w:hideMark/>
          </w:tcPr>
          <w:p w:rsidR="006B3C7E" w:rsidRPr="006B3C7E" w:rsidRDefault="006B3C7E" w:rsidP="007A768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638.6</w:t>
            </w:r>
          </w:p>
        </w:tc>
        <w:tc>
          <w:tcPr>
            <w:tcW w:w="1350" w:type="dxa"/>
            <w:tcBorders>
              <w:top w:val="nil"/>
              <w:left w:val="nil"/>
              <w:bottom w:val="single" w:sz="8" w:space="0" w:color="auto"/>
              <w:right w:val="single" w:sz="4" w:space="0" w:color="auto"/>
            </w:tcBorders>
            <w:shd w:val="clear" w:color="000000" w:fill="FFFFFF"/>
            <w:vAlign w:val="center"/>
            <w:hideMark/>
          </w:tcPr>
          <w:p w:rsidR="006B3C7E" w:rsidRPr="006B3C7E" w:rsidRDefault="006B3C7E"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28.3</w:t>
            </w:r>
          </w:p>
        </w:tc>
        <w:tc>
          <w:tcPr>
            <w:tcW w:w="769" w:type="dxa"/>
            <w:tcBorders>
              <w:top w:val="nil"/>
              <w:left w:val="nil"/>
              <w:bottom w:val="single" w:sz="8" w:space="0" w:color="auto"/>
              <w:right w:val="single" w:sz="8" w:space="0" w:color="auto"/>
            </w:tcBorders>
            <w:shd w:val="clear" w:color="000000" w:fill="FFFFFF"/>
            <w:vAlign w:val="center"/>
            <w:hideMark/>
          </w:tcPr>
          <w:p w:rsidR="006B3C7E" w:rsidRPr="006B3C7E" w:rsidRDefault="006B3C7E" w:rsidP="0070429E">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610.3</w:t>
            </w:r>
          </w:p>
        </w:tc>
      </w:tr>
      <w:tr w:rsidR="006B3C7E" w:rsidRPr="0070429E" w:rsidTr="0070429E">
        <w:trPr>
          <w:trHeight w:val="405"/>
        </w:trPr>
        <w:tc>
          <w:tcPr>
            <w:tcW w:w="170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B3C7E" w:rsidRPr="0070429E" w:rsidRDefault="006B3C7E" w:rsidP="0070429E">
            <w:pPr>
              <w:spacing w:after="0" w:line="240" w:lineRule="auto"/>
              <w:rPr>
                <w:rFonts w:ascii="Sylfaen" w:eastAsia="Times New Roman" w:hAnsi="Sylfaen" w:cs="Arial"/>
                <w:sz w:val="16"/>
                <w:szCs w:val="16"/>
                <w:lang w:val="en-US"/>
              </w:rPr>
            </w:pPr>
            <w:r w:rsidRPr="0070429E">
              <w:rPr>
                <w:rFonts w:ascii="Sylfaen" w:eastAsia="Times New Roman" w:hAnsi="Sylfaen" w:cs="Arial"/>
                <w:sz w:val="16"/>
                <w:szCs w:val="16"/>
                <w:lang w:val="en-US"/>
              </w:rPr>
              <w:t>ბალანსი</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144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99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81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1350" w:type="dxa"/>
            <w:tcBorders>
              <w:top w:val="single" w:sz="8" w:space="0" w:color="auto"/>
              <w:left w:val="nil"/>
              <w:bottom w:val="single" w:sz="8" w:space="0" w:color="auto"/>
              <w:right w:val="single" w:sz="4"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c>
          <w:tcPr>
            <w:tcW w:w="769" w:type="dxa"/>
            <w:tcBorders>
              <w:top w:val="single" w:sz="8" w:space="0" w:color="auto"/>
              <w:left w:val="nil"/>
              <w:bottom w:val="single" w:sz="8" w:space="0" w:color="auto"/>
              <w:right w:val="single" w:sz="8" w:space="0" w:color="auto"/>
            </w:tcBorders>
            <w:shd w:val="clear" w:color="000000" w:fill="FFFFFF"/>
            <w:vAlign w:val="center"/>
            <w:hideMark/>
          </w:tcPr>
          <w:p w:rsidR="006B3C7E" w:rsidRPr="0070429E" w:rsidRDefault="006B3C7E" w:rsidP="0070429E">
            <w:pPr>
              <w:spacing w:after="0" w:line="240" w:lineRule="auto"/>
              <w:jc w:val="center"/>
              <w:rPr>
                <w:rFonts w:ascii="Sylfaen" w:eastAsia="Times New Roman" w:hAnsi="Sylfaen" w:cs="Arial"/>
                <w:sz w:val="16"/>
                <w:szCs w:val="16"/>
                <w:lang w:val="en-US"/>
              </w:rPr>
            </w:pPr>
            <w:r w:rsidRPr="0070429E">
              <w:rPr>
                <w:rFonts w:ascii="Sylfaen" w:eastAsia="Times New Roman" w:hAnsi="Sylfaen" w:cs="Arial"/>
                <w:sz w:val="16"/>
                <w:szCs w:val="16"/>
                <w:lang w:val="en-US"/>
              </w:rPr>
              <w:t>0.000</w:t>
            </w:r>
          </w:p>
        </w:tc>
      </w:tr>
    </w:tbl>
    <w:p w:rsidR="00277349" w:rsidRPr="008C4719" w:rsidRDefault="008C4719" w:rsidP="00277349">
      <w:pPr>
        <w:spacing w:after="0" w:line="360" w:lineRule="auto"/>
        <w:rPr>
          <w:rFonts w:ascii="Sylfaen" w:hAnsi="Sylfaen"/>
          <w:sz w:val="16"/>
          <w:szCs w:val="16"/>
          <w:lang w:val="en-US"/>
        </w:rPr>
      </w:pPr>
      <w:r>
        <w:rPr>
          <w:rFonts w:ascii="Sylfaen" w:hAnsi="Sylfaen"/>
          <w:b/>
          <w:sz w:val="16"/>
          <w:szCs w:val="16"/>
          <w:lang w:val="en-US"/>
        </w:rPr>
        <w:t xml:space="preserve">                                                                                                                                                                                                                                 </w:t>
      </w:r>
      <w:r>
        <w:rPr>
          <w:rFonts w:ascii="Sylfaen" w:hAnsi="Sylfaen"/>
          <w:sz w:val="16"/>
          <w:szCs w:val="16"/>
          <w:lang w:val="en-US"/>
        </w:rPr>
        <w:t>“</w:t>
      </w:r>
    </w:p>
    <w:p w:rsidR="00C03732" w:rsidRDefault="00850B42" w:rsidP="00850B42">
      <w:pPr>
        <w:spacing w:after="0" w:line="360" w:lineRule="auto"/>
        <w:rPr>
          <w:rFonts w:ascii="Sylfaen" w:eastAsia="Times New Roman" w:hAnsi="Sylfaen"/>
          <w:noProof/>
          <w:lang w:val="en-US" w:eastAsia="ru-RU"/>
        </w:rPr>
      </w:pPr>
      <w:r>
        <w:rPr>
          <w:rFonts w:ascii="Sylfaen" w:eastAsia="Times New Roman" w:hAnsi="Sylfaen"/>
          <w:noProof/>
          <w:lang w:val="en-US" w:eastAsia="ru-RU"/>
        </w:rPr>
        <w:t>2.</w:t>
      </w:r>
    </w:p>
    <w:p w:rsidR="00277349" w:rsidRPr="00850B42" w:rsidRDefault="00277349" w:rsidP="00850B42">
      <w:pPr>
        <w:spacing w:after="0" w:line="360" w:lineRule="auto"/>
        <w:rPr>
          <w:rFonts w:ascii="Sylfaen" w:eastAsia="Times New Roman" w:hAnsi="Sylfaen"/>
          <w:noProof/>
          <w:lang w:eastAsia="ru-RU"/>
        </w:rPr>
      </w:pPr>
      <w:r w:rsidRPr="00850B42">
        <w:rPr>
          <w:rFonts w:ascii="Sylfaen" w:eastAsia="Times New Roman" w:hAnsi="Sylfaen"/>
          <w:noProof/>
          <w:lang w:val="ka-GE" w:eastAsia="ru-RU"/>
        </w:rPr>
        <w:t>დადგენილების მეორე მუხლი ჩამოყალიბდეს ახალი რედაქციით:</w:t>
      </w:r>
    </w:p>
    <w:p w:rsidR="00277349" w:rsidRPr="00277349" w:rsidRDefault="008C4719" w:rsidP="008C4719">
      <w:pPr>
        <w:spacing w:after="0" w:line="360" w:lineRule="auto"/>
        <w:jc w:val="both"/>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277349" w:rsidRPr="00277349">
        <w:rPr>
          <w:rFonts w:ascii="Sylfaen" w:eastAsia="Times New Roman" w:hAnsi="Sylfaen" w:cs="Times New Roman"/>
          <w:noProof/>
          <w:lang w:val="ka-GE" w:eastAsia="ru-RU"/>
        </w:rPr>
        <w:t>მუხლი 2. ხარაგაულის მუნიციპალიტ</w:t>
      </w:r>
      <w:r w:rsidR="00277349">
        <w:rPr>
          <w:rFonts w:ascii="Sylfaen" w:eastAsia="Times New Roman" w:hAnsi="Sylfaen" w:cs="Times New Roman"/>
          <w:noProof/>
          <w:lang w:val="ka-GE" w:eastAsia="ru-RU"/>
        </w:rPr>
        <w:t>ეტის თვითმმართველი ერთეულის 2015</w:t>
      </w:r>
      <w:r w:rsidR="00277349" w:rsidRPr="00277349">
        <w:rPr>
          <w:rFonts w:ascii="Sylfaen" w:eastAsia="Times New Roman" w:hAnsi="Sylfaen" w:cs="Times New Roman"/>
          <w:noProof/>
          <w:lang w:val="ka-GE" w:eastAsia="ru-RU"/>
        </w:rPr>
        <w:t xml:space="preserve">  წლის ბიუჯეტის შემოსულობები,</w:t>
      </w:r>
      <w:r w:rsidR="00277349" w:rsidRPr="00277349">
        <w:rPr>
          <w:rFonts w:ascii="Sylfaen" w:eastAsia="Times New Roman" w:hAnsi="Sylfaen" w:cs="Times New Roman"/>
          <w:noProof/>
          <w:lang w:val="en-US" w:eastAsia="ru-RU"/>
        </w:rPr>
        <w:t xml:space="preserve"> </w:t>
      </w:r>
      <w:r w:rsidR="00277349" w:rsidRPr="00277349">
        <w:rPr>
          <w:rFonts w:ascii="Sylfaen" w:eastAsia="Times New Roman" w:hAnsi="Sylfaen" w:cs="Times New Roman"/>
          <w:noProof/>
          <w:lang w:val="ka-GE" w:eastAsia="ru-RU"/>
        </w:rPr>
        <w:t>გადასახდელები და ნაშთის ცვლილება</w:t>
      </w:r>
    </w:p>
    <w:p w:rsidR="00A93ABB" w:rsidRDefault="00277349" w:rsidP="00CF3473">
      <w:pPr>
        <w:spacing w:after="0" w:line="360" w:lineRule="auto"/>
        <w:rPr>
          <w:rFonts w:ascii="Sylfaen" w:eastAsia="Times New Roman" w:hAnsi="Sylfaen" w:cs="Times New Roman"/>
          <w:noProof/>
          <w:lang w:val="en-US" w:eastAsia="ru-RU"/>
        </w:rPr>
      </w:pPr>
      <w:r w:rsidRPr="00277349">
        <w:rPr>
          <w:rFonts w:ascii="Sylfaen" w:eastAsia="Times New Roman" w:hAnsi="Sylfaen" w:cs="Times New Roman"/>
          <w:noProof/>
          <w:lang w:val="ka-GE" w:eastAsia="ru-RU"/>
        </w:rPr>
        <w:t xml:space="preserve"> განისაზღვროს ხარაგაულის მუნიციპალიტ</w:t>
      </w:r>
      <w:r>
        <w:rPr>
          <w:rFonts w:ascii="Sylfaen" w:eastAsia="Times New Roman" w:hAnsi="Sylfaen" w:cs="Times New Roman"/>
          <w:noProof/>
          <w:lang w:val="ka-GE" w:eastAsia="ru-RU"/>
        </w:rPr>
        <w:t>ეტის თვითმმართველი ერთეულის 2015</w:t>
      </w:r>
      <w:r w:rsidRPr="00277349">
        <w:rPr>
          <w:rFonts w:ascii="Sylfaen" w:eastAsia="Times New Roman" w:hAnsi="Sylfaen" w:cs="Times New Roman"/>
          <w:noProof/>
          <w:lang w:val="ka-GE" w:eastAsia="ru-RU"/>
        </w:rPr>
        <w:t xml:space="preserve">  წლის ბიუჯეტის შემოსულობები</w:t>
      </w:r>
      <w:r w:rsidRPr="00277349">
        <w:rPr>
          <w:rFonts w:ascii="Sylfaen" w:eastAsia="Times New Roman" w:hAnsi="Sylfaen" w:cs="Times New Roman"/>
          <w:noProof/>
          <w:lang w:val="en-US" w:eastAsia="ru-RU"/>
        </w:rPr>
        <w:t xml:space="preserve">, </w:t>
      </w:r>
      <w:r w:rsidRPr="00277349">
        <w:rPr>
          <w:rFonts w:ascii="Sylfaen" w:eastAsia="Times New Roman" w:hAnsi="Sylfaen" w:cs="Times New Roman"/>
          <w:noProof/>
          <w:lang w:val="ka-GE" w:eastAsia="ru-RU"/>
        </w:rPr>
        <w:t xml:space="preserve">გადასახდელები და ნაშთის ცვლილება </w:t>
      </w:r>
      <w:r w:rsidRPr="00277349">
        <w:rPr>
          <w:rFonts w:ascii="Sylfaen" w:eastAsia="Times New Roman" w:hAnsi="Sylfaen" w:cs="Times New Roman"/>
          <w:noProof/>
          <w:lang w:val="en-US" w:eastAsia="ru-RU"/>
        </w:rPr>
        <w:t xml:space="preserve"> </w:t>
      </w:r>
      <w:r w:rsidRPr="00277349">
        <w:rPr>
          <w:rFonts w:ascii="Sylfaen" w:eastAsia="Times New Roman" w:hAnsi="Sylfaen" w:cs="Times New Roman"/>
          <w:noProof/>
          <w:lang w:val="ka-GE" w:eastAsia="ru-RU"/>
        </w:rPr>
        <w:t>განისაზღვროს თანდართული რედაქციით.</w:t>
      </w:r>
    </w:p>
    <w:p w:rsidR="004108A0" w:rsidRPr="004108A0" w:rsidRDefault="004108A0" w:rsidP="00CF3473">
      <w:pPr>
        <w:spacing w:after="0" w:line="360" w:lineRule="auto"/>
        <w:rPr>
          <w:rFonts w:ascii="Sylfaen" w:eastAsia="Times New Roman" w:hAnsi="Sylfaen" w:cs="Times New Roman"/>
          <w:noProof/>
          <w:lang w:val="en-US" w:eastAsia="ru-RU"/>
        </w:rPr>
      </w:pPr>
    </w:p>
    <w:tbl>
      <w:tblPr>
        <w:tblW w:w="10632" w:type="dxa"/>
        <w:tblInd w:w="-1026" w:type="dxa"/>
        <w:tblLayout w:type="fixed"/>
        <w:tblLook w:val="04A0" w:firstRow="1" w:lastRow="0" w:firstColumn="1" w:lastColumn="0" w:noHBand="0" w:noVBand="1"/>
      </w:tblPr>
      <w:tblGrid>
        <w:gridCol w:w="1418"/>
        <w:gridCol w:w="1134"/>
        <w:gridCol w:w="1276"/>
        <w:gridCol w:w="992"/>
        <w:gridCol w:w="709"/>
        <w:gridCol w:w="1275"/>
        <w:gridCol w:w="993"/>
        <w:gridCol w:w="708"/>
        <w:gridCol w:w="1276"/>
        <w:gridCol w:w="851"/>
      </w:tblGrid>
      <w:tr w:rsidR="006160A9" w:rsidRPr="00F863BF" w:rsidTr="00FD72E9">
        <w:trPr>
          <w:trHeight w:val="309"/>
          <w:tblHeader/>
        </w:trPr>
        <w:tc>
          <w:tcPr>
            <w:tcW w:w="1418"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6160A9" w:rsidRPr="00F863BF" w:rsidRDefault="006160A9" w:rsidP="00E55A4F">
            <w:pPr>
              <w:spacing w:after="0" w:line="240" w:lineRule="auto"/>
              <w:jc w:val="center"/>
              <w:rPr>
                <w:rFonts w:ascii="LitNusx" w:eastAsia="Times New Roman" w:hAnsi="LitNusx" w:cs="Arial"/>
                <w:sz w:val="16"/>
                <w:szCs w:val="16"/>
                <w:lang w:val="en-US"/>
              </w:rPr>
            </w:pPr>
            <w:r w:rsidRPr="00F863BF">
              <w:rPr>
                <w:rFonts w:ascii="Sylfaen" w:eastAsia="Times New Roman" w:hAnsi="Sylfaen" w:cs="Sylfaen"/>
                <w:sz w:val="16"/>
                <w:szCs w:val="16"/>
                <w:lang w:val="en-US"/>
              </w:rPr>
              <w:t>დასახელება</w:t>
            </w:r>
          </w:p>
        </w:tc>
        <w:tc>
          <w:tcPr>
            <w:tcW w:w="3402"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2013 წლის ფაქტი</w:t>
            </w:r>
          </w:p>
        </w:tc>
        <w:tc>
          <w:tcPr>
            <w:tcW w:w="2977" w:type="dxa"/>
            <w:gridSpan w:val="3"/>
            <w:tcBorders>
              <w:top w:val="single" w:sz="8" w:space="0" w:color="auto"/>
              <w:left w:val="nil"/>
              <w:bottom w:val="single" w:sz="4" w:space="0" w:color="auto"/>
              <w:right w:val="single" w:sz="4" w:space="0" w:color="auto"/>
            </w:tcBorders>
            <w:shd w:val="clear" w:color="000000" w:fill="FFFFFF"/>
            <w:vAlign w:val="center"/>
            <w:hideMark/>
          </w:tcPr>
          <w:p w:rsidR="006160A9" w:rsidRPr="00A93ABB" w:rsidRDefault="006160A9"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 xml:space="preserve">2014 წლის </w:t>
            </w:r>
            <w:r>
              <w:rPr>
                <w:rFonts w:ascii="Sylfaen" w:eastAsia="Times New Roman" w:hAnsi="Sylfaen" w:cs="Arial"/>
                <w:sz w:val="16"/>
                <w:szCs w:val="16"/>
                <w:lang w:val="ka-GE"/>
              </w:rPr>
              <w:t>ფაქტი</w:t>
            </w:r>
          </w:p>
        </w:tc>
        <w:tc>
          <w:tcPr>
            <w:tcW w:w="2835" w:type="dxa"/>
            <w:gridSpan w:val="3"/>
            <w:tcBorders>
              <w:top w:val="single" w:sz="8" w:space="0" w:color="auto"/>
              <w:left w:val="nil"/>
              <w:bottom w:val="single" w:sz="4" w:space="0" w:color="auto"/>
              <w:right w:val="single" w:sz="8" w:space="0" w:color="000000"/>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2015 წლის პროექტი</w:t>
            </w:r>
          </w:p>
        </w:tc>
      </w:tr>
      <w:tr w:rsidR="006160A9" w:rsidRPr="00F863BF" w:rsidTr="00FD72E9">
        <w:trPr>
          <w:trHeight w:val="270"/>
          <w:tblHeader/>
        </w:trPr>
        <w:tc>
          <w:tcPr>
            <w:tcW w:w="1418" w:type="dxa"/>
            <w:vMerge/>
            <w:tcBorders>
              <w:top w:val="single" w:sz="8" w:space="0" w:color="auto"/>
              <w:left w:val="single" w:sz="8" w:space="0" w:color="auto"/>
              <w:bottom w:val="single" w:sz="4" w:space="0" w:color="auto"/>
              <w:right w:val="single" w:sz="8" w:space="0" w:color="auto"/>
            </w:tcBorders>
            <w:vAlign w:val="center"/>
            <w:hideMark/>
          </w:tcPr>
          <w:p w:rsidR="006160A9" w:rsidRPr="00F863BF" w:rsidRDefault="006160A9" w:rsidP="00E55A4F">
            <w:pPr>
              <w:spacing w:after="0" w:line="240" w:lineRule="auto"/>
              <w:rPr>
                <w:rFonts w:ascii="LitNusx" w:eastAsia="Times New Roman" w:hAnsi="LitNusx" w:cs="Arial"/>
                <w:sz w:val="16"/>
                <w:szCs w:val="16"/>
                <w:lang w:val="en-US"/>
              </w:rPr>
            </w:pPr>
          </w:p>
        </w:tc>
        <w:tc>
          <w:tcPr>
            <w:tcW w:w="1134" w:type="dxa"/>
            <w:vMerge w:val="restart"/>
            <w:tcBorders>
              <w:top w:val="nil"/>
              <w:left w:val="single" w:sz="8" w:space="0" w:color="auto"/>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სულ</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მათ შორის</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სულ</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მათ შორის</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სულ</w:t>
            </w:r>
          </w:p>
        </w:tc>
        <w:tc>
          <w:tcPr>
            <w:tcW w:w="2127" w:type="dxa"/>
            <w:gridSpan w:val="2"/>
            <w:tcBorders>
              <w:top w:val="single" w:sz="4" w:space="0" w:color="auto"/>
              <w:left w:val="nil"/>
              <w:bottom w:val="single" w:sz="4" w:space="0" w:color="auto"/>
              <w:right w:val="single" w:sz="8" w:space="0" w:color="000000"/>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მათ შორის</w:t>
            </w:r>
          </w:p>
        </w:tc>
      </w:tr>
      <w:tr w:rsidR="006160A9" w:rsidRPr="00F863BF" w:rsidTr="00FD72E9">
        <w:trPr>
          <w:trHeight w:val="1185"/>
          <w:tblHeader/>
        </w:trPr>
        <w:tc>
          <w:tcPr>
            <w:tcW w:w="1418" w:type="dxa"/>
            <w:vMerge/>
            <w:tcBorders>
              <w:top w:val="single" w:sz="8" w:space="0" w:color="auto"/>
              <w:left w:val="single" w:sz="8" w:space="0" w:color="auto"/>
              <w:bottom w:val="single" w:sz="4" w:space="0" w:color="auto"/>
              <w:right w:val="single" w:sz="8" w:space="0" w:color="auto"/>
            </w:tcBorders>
            <w:vAlign w:val="center"/>
            <w:hideMark/>
          </w:tcPr>
          <w:p w:rsidR="006160A9" w:rsidRPr="00F863BF" w:rsidRDefault="006160A9" w:rsidP="00E55A4F">
            <w:pPr>
              <w:spacing w:after="0" w:line="240" w:lineRule="auto"/>
              <w:rPr>
                <w:rFonts w:ascii="LitNusx" w:eastAsia="Times New Roman" w:hAnsi="LitNusx" w:cs="Arial"/>
                <w:sz w:val="16"/>
                <w:szCs w:val="16"/>
                <w:lang w:val="en-US"/>
              </w:rPr>
            </w:pPr>
          </w:p>
        </w:tc>
        <w:tc>
          <w:tcPr>
            <w:tcW w:w="1134" w:type="dxa"/>
            <w:vMerge/>
            <w:tcBorders>
              <w:top w:val="nil"/>
              <w:left w:val="single" w:sz="8" w:space="0" w:color="auto"/>
              <w:bottom w:val="single" w:sz="4" w:space="0" w:color="auto"/>
              <w:right w:val="single" w:sz="4" w:space="0" w:color="auto"/>
            </w:tcBorders>
            <w:vAlign w:val="center"/>
            <w:hideMark/>
          </w:tcPr>
          <w:p w:rsidR="006160A9" w:rsidRPr="00F863BF" w:rsidRDefault="006160A9" w:rsidP="00E55A4F">
            <w:pPr>
              <w:spacing w:after="0" w:line="240" w:lineRule="auto"/>
              <w:rPr>
                <w:rFonts w:ascii="Sylfaen" w:eastAsia="Times New Roman" w:hAnsi="Sylfaen" w:cs="Arial"/>
                <w:sz w:val="16"/>
                <w:szCs w:val="16"/>
                <w:lang w:val="en-US"/>
              </w:rPr>
            </w:pPr>
          </w:p>
        </w:tc>
        <w:tc>
          <w:tcPr>
            <w:tcW w:w="1276" w:type="dxa"/>
            <w:tcBorders>
              <w:top w:val="nil"/>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992" w:type="dxa"/>
            <w:tcBorders>
              <w:top w:val="nil"/>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საკუთარი შემოსავლები</w:t>
            </w:r>
          </w:p>
        </w:tc>
        <w:tc>
          <w:tcPr>
            <w:tcW w:w="709" w:type="dxa"/>
            <w:vMerge/>
            <w:tcBorders>
              <w:top w:val="nil"/>
              <w:left w:val="single" w:sz="4" w:space="0" w:color="auto"/>
              <w:bottom w:val="single" w:sz="4" w:space="0" w:color="auto"/>
              <w:right w:val="single" w:sz="4" w:space="0" w:color="auto"/>
            </w:tcBorders>
            <w:vAlign w:val="center"/>
            <w:hideMark/>
          </w:tcPr>
          <w:p w:rsidR="006160A9" w:rsidRPr="00F863BF" w:rsidRDefault="006160A9" w:rsidP="00E55A4F">
            <w:pPr>
              <w:spacing w:after="0" w:line="240" w:lineRule="auto"/>
              <w:rPr>
                <w:rFonts w:ascii="Sylfaen" w:eastAsia="Times New Roman" w:hAnsi="Sylfaen" w:cs="Arial"/>
                <w:sz w:val="16"/>
                <w:szCs w:val="16"/>
                <w:lang w:val="en-US"/>
              </w:rPr>
            </w:pPr>
          </w:p>
        </w:tc>
        <w:tc>
          <w:tcPr>
            <w:tcW w:w="1275" w:type="dxa"/>
            <w:tcBorders>
              <w:top w:val="nil"/>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993" w:type="dxa"/>
            <w:tcBorders>
              <w:top w:val="nil"/>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საკუთარი შემოსავლები</w:t>
            </w:r>
          </w:p>
        </w:tc>
        <w:tc>
          <w:tcPr>
            <w:tcW w:w="708" w:type="dxa"/>
            <w:vMerge/>
            <w:tcBorders>
              <w:top w:val="nil"/>
              <w:left w:val="single" w:sz="4" w:space="0" w:color="auto"/>
              <w:bottom w:val="single" w:sz="4" w:space="0" w:color="auto"/>
              <w:right w:val="single" w:sz="4" w:space="0" w:color="auto"/>
            </w:tcBorders>
            <w:vAlign w:val="center"/>
            <w:hideMark/>
          </w:tcPr>
          <w:p w:rsidR="006160A9" w:rsidRPr="00F863BF" w:rsidRDefault="006160A9" w:rsidP="00E55A4F">
            <w:pPr>
              <w:spacing w:after="0" w:line="240" w:lineRule="auto"/>
              <w:rPr>
                <w:rFonts w:ascii="Sylfaen" w:eastAsia="Times New Roman" w:hAnsi="Sylfaen" w:cs="Arial"/>
                <w:sz w:val="16"/>
                <w:szCs w:val="16"/>
                <w:lang w:val="en-US"/>
              </w:rPr>
            </w:pPr>
          </w:p>
        </w:tc>
        <w:tc>
          <w:tcPr>
            <w:tcW w:w="1276" w:type="dxa"/>
            <w:tcBorders>
              <w:top w:val="nil"/>
              <w:left w:val="nil"/>
              <w:bottom w:val="single" w:sz="4" w:space="0" w:color="auto"/>
              <w:right w:val="single" w:sz="4"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51" w:type="dxa"/>
            <w:tcBorders>
              <w:top w:val="nil"/>
              <w:left w:val="nil"/>
              <w:bottom w:val="single" w:sz="4" w:space="0" w:color="auto"/>
              <w:right w:val="single" w:sz="8" w:space="0" w:color="auto"/>
            </w:tcBorders>
            <w:shd w:val="clear" w:color="000000" w:fill="FFFFFF"/>
            <w:vAlign w:val="center"/>
            <w:hideMark/>
          </w:tcPr>
          <w:p w:rsidR="006160A9" w:rsidRPr="00F863BF" w:rsidRDefault="006160A9"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საკუთარი შემოსავლები</w:t>
            </w:r>
          </w:p>
        </w:tc>
      </w:tr>
      <w:tr w:rsidR="00713F31" w:rsidRPr="00F863BF" w:rsidTr="00FD72E9">
        <w:trPr>
          <w:trHeight w:val="495"/>
        </w:trPr>
        <w:tc>
          <w:tcPr>
            <w:tcW w:w="1418" w:type="dxa"/>
            <w:tcBorders>
              <w:top w:val="nil"/>
              <w:left w:val="single" w:sz="8" w:space="0" w:color="auto"/>
              <w:bottom w:val="single" w:sz="4"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შემოსულობები</w:t>
            </w:r>
          </w:p>
        </w:tc>
        <w:tc>
          <w:tcPr>
            <w:tcW w:w="1134" w:type="dxa"/>
            <w:tcBorders>
              <w:top w:val="nil"/>
              <w:left w:val="single" w:sz="8" w:space="0" w:color="auto"/>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8 842,7</w:t>
            </w:r>
          </w:p>
        </w:tc>
        <w:tc>
          <w:tcPr>
            <w:tcW w:w="1276" w:type="dxa"/>
            <w:tcBorders>
              <w:top w:val="nil"/>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3 461,8</w:t>
            </w:r>
          </w:p>
        </w:tc>
        <w:tc>
          <w:tcPr>
            <w:tcW w:w="992" w:type="dxa"/>
            <w:tcBorders>
              <w:top w:val="nil"/>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5 380,9</w:t>
            </w:r>
          </w:p>
        </w:tc>
        <w:tc>
          <w:tcPr>
            <w:tcW w:w="709"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9972,4</w:t>
            </w:r>
          </w:p>
        </w:tc>
        <w:tc>
          <w:tcPr>
            <w:tcW w:w="1275"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3049,2</w:t>
            </w:r>
          </w:p>
        </w:tc>
        <w:tc>
          <w:tcPr>
            <w:tcW w:w="993"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6923,2</w:t>
            </w:r>
          </w:p>
        </w:tc>
        <w:tc>
          <w:tcPr>
            <w:tcW w:w="708" w:type="dxa"/>
            <w:tcBorders>
              <w:top w:val="nil"/>
              <w:left w:val="nil"/>
              <w:bottom w:val="single" w:sz="4" w:space="0" w:color="auto"/>
              <w:right w:val="single" w:sz="4" w:space="0" w:color="auto"/>
            </w:tcBorders>
            <w:shd w:val="clear" w:color="000000" w:fill="FFFFFF"/>
            <w:vAlign w:val="center"/>
          </w:tcPr>
          <w:p w:rsidR="00713F31" w:rsidRPr="00E065AF" w:rsidRDefault="00713F31" w:rsidP="00713F3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Pr>
                <w:rFonts w:ascii="Sylfaen" w:eastAsia="Times New Roman" w:hAnsi="Sylfaen" w:cs="Arial"/>
                <w:sz w:val="16"/>
                <w:szCs w:val="16"/>
                <w:lang w:val="ka-GE"/>
              </w:rPr>
              <w:t>627,6</w:t>
            </w:r>
          </w:p>
        </w:tc>
        <w:tc>
          <w:tcPr>
            <w:tcW w:w="1276" w:type="dxa"/>
            <w:tcBorders>
              <w:top w:val="nil"/>
              <w:left w:val="nil"/>
              <w:bottom w:val="single" w:sz="4" w:space="0" w:color="auto"/>
              <w:right w:val="single" w:sz="4" w:space="0" w:color="auto"/>
            </w:tcBorders>
            <w:shd w:val="clear" w:color="000000" w:fill="FFFFFF"/>
            <w:vAlign w:val="center"/>
          </w:tcPr>
          <w:p w:rsidR="00713F31" w:rsidRPr="00E065AF" w:rsidRDefault="00713F31" w:rsidP="00713F3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851" w:type="dxa"/>
            <w:tcBorders>
              <w:top w:val="nil"/>
              <w:left w:val="nil"/>
              <w:bottom w:val="single" w:sz="4" w:space="0" w:color="auto"/>
              <w:right w:val="single" w:sz="8" w:space="0" w:color="auto"/>
            </w:tcBorders>
            <w:shd w:val="clear" w:color="000000" w:fill="FFFFFF"/>
            <w:vAlign w:val="center"/>
          </w:tcPr>
          <w:p w:rsidR="00713F31" w:rsidRPr="00403008"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6409,1</w:t>
            </w:r>
          </w:p>
        </w:tc>
      </w:tr>
      <w:tr w:rsidR="00713F31" w:rsidRPr="00F863BF" w:rsidTr="00272647">
        <w:trPr>
          <w:trHeight w:val="499"/>
        </w:trPr>
        <w:tc>
          <w:tcPr>
            <w:tcW w:w="1418" w:type="dxa"/>
            <w:tcBorders>
              <w:top w:val="nil"/>
              <w:left w:val="single" w:sz="8" w:space="0" w:color="auto"/>
              <w:bottom w:val="single" w:sz="4"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შემოსავლები</w:t>
            </w:r>
          </w:p>
        </w:tc>
        <w:tc>
          <w:tcPr>
            <w:tcW w:w="1134" w:type="dxa"/>
            <w:tcBorders>
              <w:top w:val="nil"/>
              <w:left w:val="single" w:sz="8" w:space="0" w:color="auto"/>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8 829,9</w:t>
            </w:r>
          </w:p>
        </w:tc>
        <w:tc>
          <w:tcPr>
            <w:tcW w:w="1276" w:type="dxa"/>
            <w:tcBorders>
              <w:top w:val="nil"/>
              <w:left w:val="nil"/>
              <w:bottom w:val="single" w:sz="4" w:space="0" w:color="auto"/>
              <w:right w:val="single" w:sz="4" w:space="0" w:color="auto"/>
            </w:tcBorders>
            <w:shd w:val="clear" w:color="000000" w:fill="FFFFFF"/>
            <w:noWrap/>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3 461,8</w:t>
            </w:r>
          </w:p>
        </w:tc>
        <w:tc>
          <w:tcPr>
            <w:tcW w:w="992" w:type="dxa"/>
            <w:tcBorders>
              <w:top w:val="nil"/>
              <w:left w:val="nil"/>
              <w:bottom w:val="single" w:sz="4" w:space="0" w:color="auto"/>
              <w:right w:val="single" w:sz="4" w:space="0" w:color="auto"/>
            </w:tcBorders>
            <w:shd w:val="clear" w:color="000000" w:fill="FFFFFF"/>
            <w:noWrap/>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5 368,1</w:t>
            </w:r>
          </w:p>
        </w:tc>
        <w:tc>
          <w:tcPr>
            <w:tcW w:w="709"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9950,2</w:t>
            </w:r>
          </w:p>
        </w:tc>
        <w:tc>
          <w:tcPr>
            <w:tcW w:w="1275" w:type="dxa"/>
            <w:tcBorders>
              <w:top w:val="nil"/>
              <w:left w:val="nil"/>
              <w:bottom w:val="single" w:sz="4" w:space="0" w:color="auto"/>
              <w:right w:val="single" w:sz="4" w:space="0" w:color="auto"/>
            </w:tcBorders>
            <w:shd w:val="clear" w:color="000000" w:fill="FFFFFF"/>
            <w:noWrap/>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3049,2</w:t>
            </w:r>
          </w:p>
        </w:tc>
        <w:tc>
          <w:tcPr>
            <w:tcW w:w="993" w:type="dxa"/>
            <w:tcBorders>
              <w:top w:val="nil"/>
              <w:left w:val="nil"/>
              <w:bottom w:val="single" w:sz="4" w:space="0" w:color="auto"/>
              <w:right w:val="single" w:sz="4" w:space="0" w:color="auto"/>
            </w:tcBorders>
            <w:shd w:val="clear" w:color="000000" w:fill="FFFFFF"/>
            <w:noWrap/>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6901,0</w:t>
            </w:r>
          </w:p>
        </w:tc>
        <w:tc>
          <w:tcPr>
            <w:tcW w:w="708" w:type="dxa"/>
            <w:tcBorders>
              <w:top w:val="nil"/>
              <w:left w:val="nil"/>
              <w:bottom w:val="single" w:sz="4" w:space="0" w:color="auto"/>
              <w:right w:val="single" w:sz="4" w:space="0" w:color="auto"/>
            </w:tcBorders>
            <w:shd w:val="clear" w:color="000000" w:fill="FFFFFF"/>
            <w:vAlign w:val="center"/>
          </w:tcPr>
          <w:p w:rsidR="00713F31" w:rsidRPr="00E065AF" w:rsidRDefault="00713F31" w:rsidP="00713F3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Pr>
                <w:rFonts w:ascii="Sylfaen" w:eastAsia="Times New Roman" w:hAnsi="Sylfaen" w:cs="Arial"/>
                <w:sz w:val="16"/>
                <w:szCs w:val="16"/>
                <w:lang w:val="ka-GE"/>
              </w:rPr>
              <w:t>627,6</w:t>
            </w:r>
          </w:p>
        </w:tc>
        <w:tc>
          <w:tcPr>
            <w:tcW w:w="1276" w:type="dxa"/>
            <w:tcBorders>
              <w:top w:val="nil"/>
              <w:left w:val="nil"/>
              <w:bottom w:val="single" w:sz="4" w:space="0" w:color="auto"/>
              <w:right w:val="single" w:sz="4" w:space="0" w:color="auto"/>
            </w:tcBorders>
            <w:shd w:val="clear" w:color="000000" w:fill="FFFFFF"/>
            <w:noWrap/>
            <w:vAlign w:val="center"/>
          </w:tcPr>
          <w:p w:rsidR="00713F31" w:rsidRPr="00E065AF" w:rsidRDefault="00713F31" w:rsidP="00713F3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851" w:type="dxa"/>
            <w:tcBorders>
              <w:top w:val="nil"/>
              <w:left w:val="nil"/>
              <w:bottom w:val="single" w:sz="4" w:space="0" w:color="auto"/>
              <w:right w:val="single" w:sz="8" w:space="0" w:color="auto"/>
            </w:tcBorders>
            <w:shd w:val="clear" w:color="000000" w:fill="FFFFFF"/>
            <w:noWrap/>
            <w:vAlign w:val="center"/>
          </w:tcPr>
          <w:p w:rsidR="00713F31" w:rsidRPr="00403008"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6409,1</w:t>
            </w:r>
          </w:p>
        </w:tc>
      </w:tr>
      <w:tr w:rsidR="00713F31" w:rsidRPr="00F863BF" w:rsidTr="00FD72E9">
        <w:trPr>
          <w:trHeight w:val="525"/>
        </w:trPr>
        <w:tc>
          <w:tcPr>
            <w:tcW w:w="1418" w:type="dxa"/>
            <w:tcBorders>
              <w:top w:val="nil"/>
              <w:left w:val="single" w:sz="8" w:space="0" w:color="auto"/>
              <w:bottom w:val="single" w:sz="8"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არაფინანსური აქტივების კლება</w:t>
            </w:r>
          </w:p>
        </w:tc>
        <w:tc>
          <w:tcPr>
            <w:tcW w:w="1134" w:type="dxa"/>
            <w:tcBorders>
              <w:top w:val="nil"/>
              <w:left w:val="single" w:sz="8" w:space="0" w:color="auto"/>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12,8</w:t>
            </w:r>
          </w:p>
        </w:tc>
        <w:tc>
          <w:tcPr>
            <w:tcW w:w="1276" w:type="dxa"/>
            <w:tcBorders>
              <w:top w:val="nil"/>
              <w:left w:val="nil"/>
              <w:bottom w:val="single" w:sz="8" w:space="0" w:color="auto"/>
              <w:right w:val="single" w:sz="4" w:space="0" w:color="auto"/>
            </w:tcBorders>
            <w:shd w:val="clear" w:color="000000" w:fill="FFFFFF"/>
            <w:noWrap/>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0,0</w:t>
            </w:r>
          </w:p>
        </w:tc>
        <w:tc>
          <w:tcPr>
            <w:tcW w:w="992" w:type="dxa"/>
            <w:tcBorders>
              <w:top w:val="nil"/>
              <w:left w:val="nil"/>
              <w:bottom w:val="single" w:sz="8" w:space="0" w:color="auto"/>
              <w:right w:val="single" w:sz="4" w:space="0" w:color="auto"/>
            </w:tcBorders>
            <w:shd w:val="clear" w:color="000000" w:fill="FFFFFF"/>
            <w:noWrap/>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12,8</w:t>
            </w:r>
          </w:p>
        </w:tc>
        <w:tc>
          <w:tcPr>
            <w:tcW w:w="709" w:type="dxa"/>
            <w:tcBorders>
              <w:top w:val="nil"/>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22,2</w:t>
            </w:r>
          </w:p>
        </w:tc>
        <w:tc>
          <w:tcPr>
            <w:tcW w:w="1275" w:type="dxa"/>
            <w:tcBorders>
              <w:top w:val="nil"/>
              <w:left w:val="nil"/>
              <w:bottom w:val="single" w:sz="8" w:space="0" w:color="auto"/>
              <w:right w:val="single" w:sz="4" w:space="0" w:color="auto"/>
            </w:tcBorders>
            <w:shd w:val="clear" w:color="000000" w:fill="FFFFFF"/>
            <w:noWrap/>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p>
        </w:tc>
        <w:tc>
          <w:tcPr>
            <w:tcW w:w="993" w:type="dxa"/>
            <w:tcBorders>
              <w:top w:val="nil"/>
              <w:left w:val="nil"/>
              <w:bottom w:val="single" w:sz="8" w:space="0" w:color="auto"/>
              <w:right w:val="single" w:sz="4" w:space="0" w:color="auto"/>
            </w:tcBorders>
            <w:shd w:val="clear" w:color="000000" w:fill="FFFFFF"/>
            <w:noWrap/>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22,0</w:t>
            </w:r>
          </w:p>
        </w:tc>
        <w:tc>
          <w:tcPr>
            <w:tcW w:w="708" w:type="dxa"/>
            <w:tcBorders>
              <w:top w:val="nil"/>
              <w:left w:val="nil"/>
              <w:bottom w:val="single" w:sz="8" w:space="0" w:color="auto"/>
              <w:right w:val="single" w:sz="4" w:space="0" w:color="auto"/>
            </w:tcBorders>
            <w:shd w:val="clear" w:color="000000" w:fill="FFFFFF"/>
            <w:vAlign w:val="center"/>
          </w:tcPr>
          <w:p w:rsidR="00713F31" w:rsidRDefault="00713F31" w:rsidP="00E55A4F">
            <w:pPr>
              <w:spacing w:after="0" w:line="240" w:lineRule="auto"/>
              <w:jc w:val="center"/>
              <w:rPr>
                <w:rFonts w:ascii="Sylfaen" w:eastAsia="Times New Roman" w:hAnsi="Sylfaen" w:cs="Arial"/>
                <w:sz w:val="16"/>
                <w:szCs w:val="16"/>
                <w:lang w:val="ka-GE"/>
              </w:rPr>
            </w:pPr>
          </w:p>
          <w:p w:rsidR="00713F31"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p>
          <w:p w:rsidR="00713F31" w:rsidRPr="00F64F63" w:rsidRDefault="00713F31" w:rsidP="00E55A4F">
            <w:pPr>
              <w:spacing w:after="0" w:line="240" w:lineRule="auto"/>
              <w:jc w:val="center"/>
              <w:rPr>
                <w:rFonts w:ascii="Sylfaen" w:eastAsia="Times New Roman" w:hAnsi="Sylfaen" w:cs="Arial"/>
                <w:sz w:val="16"/>
                <w:szCs w:val="16"/>
                <w:lang w:val="ka-GE"/>
              </w:rPr>
            </w:pPr>
          </w:p>
        </w:tc>
        <w:tc>
          <w:tcPr>
            <w:tcW w:w="1276" w:type="dxa"/>
            <w:tcBorders>
              <w:top w:val="nil"/>
              <w:left w:val="nil"/>
              <w:bottom w:val="single" w:sz="8" w:space="0" w:color="auto"/>
              <w:right w:val="single" w:sz="4" w:space="0" w:color="auto"/>
            </w:tcBorders>
            <w:shd w:val="clear" w:color="000000" w:fill="FFFFFF"/>
            <w:noWrap/>
            <w:vAlign w:val="center"/>
          </w:tcPr>
          <w:p w:rsidR="00713F31" w:rsidRPr="00F863BF" w:rsidRDefault="00713F31" w:rsidP="00E55A4F">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0,0</w:t>
            </w:r>
          </w:p>
        </w:tc>
        <w:tc>
          <w:tcPr>
            <w:tcW w:w="851" w:type="dxa"/>
            <w:tcBorders>
              <w:top w:val="nil"/>
              <w:left w:val="nil"/>
              <w:bottom w:val="single" w:sz="8" w:space="0" w:color="auto"/>
              <w:right w:val="single" w:sz="8" w:space="0" w:color="auto"/>
            </w:tcBorders>
            <w:shd w:val="clear" w:color="000000" w:fill="FFFFFF"/>
            <w:noWrap/>
            <w:vAlign w:val="center"/>
          </w:tcPr>
          <w:p w:rsidR="00713F31" w:rsidRPr="00F863BF" w:rsidRDefault="00713F31" w:rsidP="00E55A4F">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0,0</w:t>
            </w:r>
          </w:p>
        </w:tc>
      </w:tr>
      <w:tr w:rsidR="00713F31" w:rsidRPr="00F863BF" w:rsidTr="00FD72E9">
        <w:trPr>
          <w:trHeight w:val="375"/>
        </w:trPr>
        <w:tc>
          <w:tcPr>
            <w:tcW w:w="141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გადასახადები</w:t>
            </w:r>
          </w:p>
        </w:tc>
        <w:tc>
          <w:tcPr>
            <w:tcW w:w="1134"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281,7</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0,0</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281,7</w:t>
            </w:r>
          </w:p>
        </w:tc>
        <w:tc>
          <w:tcPr>
            <w:tcW w:w="709" w:type="dxa"/>
            <w:tcBorders>
              <w:top w:val="single" w:sz="8" w:space="0" w:color="auto"/>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1275" w:type="dxa"/>
            <w:tcBorders>
              <w:top w:val="single" w:sz="8" w:space="0" w:color="auto"/>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p>
        </w:tc>
        <w:tc>
          <w:tcPr>
            <w:tcW w:w="993" w:type="dxa"/>
            <w:tcBorders>
              <w:top w:val="single" w:sz="8" w:space="0" w:color="auto"/>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708" w:type="dxa"/>
            <w:tcBorders>
              <w:top w:val="single" w:sz="8" w:space="0" w:color="auto"/>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880,0</w:t>
            </w:r>
          </w:p>
        </w:tc>
        <w:tc>
          <w:tcPr>
            <w:tcW w:w="1276" w:type="dxa"/>
            <w:tcBorders>
              <w:top w:val="single" w:sz="8" w:space="0" w:color="auto"/>
              <w:left w:val="nil"/>
              <w:bottom w:val="single" w:sz="8"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p>
        </w:tc>
        <w:tc>
          <w:tcPr>
            <w:tcW w:w="851" w:type="dxa"/>
            <w:tcBorders>
              <w:top w:val="single" w:sz="8" w:space="0" w:color="auto"/>
              <w:left w:val="nil"/>
              <w:bottom w:val="single" w:sz="8" w:space="0" w:color="auto"/>
              <w:right w:val="single" w:sz="8"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880,0</w:t>
            </w:r>
          </w:p>
        </w:tc>
      </w:tr>
      <w:tr w:rsidR="00713F31" w:rsidRPr="00F863BF" w:rsidTr="00FD72E9">
        <w:trPr>
          <w:trHeight w:val="420"/>
        </w:trPr>
        <w:tc>
          <w:tcPr>
            <w:tcW w:w="1418"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ხარჯები</w:t>
            </w:r>
          </w:p>
        </w:tc>
        <w:tc>
          <w:tcPr>
            <w:tcW w:w="1134"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5 467,5</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641,3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4 826,2</w:t>
            </w:r>
          </w:p>
        </w:tc>
        <w:tc>
          <w:tcPr>
            <w:tcW w:w="709" w:type="dxa"/>
            <w:tcBorders>
              <w:top w:val="single" w:sz="8" w:space="0" w:color="auto"/>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6884,6</w:t>
            </w:r>
          </w:p>
        </w:tc>
        <w:tc>
          <w:tcPr>
            <w:tcW w:w="1275" w:type="dxa"/>
            <w:tcBorders>
              <w:top w:val="single" w:sz="8" w:space="0" w:color="auto"/>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598,5</w:t>
            </w:r>
          </w:p>
        </w:tc>
        <w:tc>
          <w:tcPr>
            <w:tcW w:w="993" w:type="dxa"/>
            <w:tcBorders>
              <w:top w:val="single" w:sz="8" w:space="0" w:color="auto"/>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6286,1</w:t>
            </w:r>
          </w:p>
        </w:tc>
        <w:tc>
          <w:tcPr>
            <w:tcW w:w="708" w:type="dxa"/>
            <w:tcBorders>
              <w:top w:val="single" w:sz="8" w:space="0" w:color="auto"/>
              <w:left w:val="nil"/>
              <w:bottom w:val="single" w:sz="4" w:space="0" w:color="auto"/>
              <w:right w:val="single" w:sz="4" w:space="0" w:color="auto"/>
            </w:tcBorders>
            <w:shd w:val="clear" w:color="000000" w:fill="FFFFFF"/>
            <w:vAlign w:val="center"/>
          </w:tcPr>
          <w:p w:rsidR="00713F31" w:rsidRPr="00133BEE"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w:t>
            </w:r>
            <w:r>
              <w:rPr>
                <w:rFonts w:ascii="Sylfaen" w:eastAsia="Times New Roman" w:hAnsi="Sylfaen" w:cs="Arial"/>
                <w:sz w:val="16"/>
                <w:szCs w:val="16"/>
                <w:lang w:val="ka-GE"/>
              </w:rPr>
              <w:t>259.8</w:t>
            </w:r>
          </w:p>
        </w:tc>
        <w:tc>
          <w:tcPr>
            <w:tcW w:w="1276" w:type="dxa"/>
            <w:tcBorders>
              <w:top w:val="single" w:sz="8" w:space="0" w:color="auto"/>
              <w:left w:val="nil"/>
              <w:bottom w:val="single" w:sz="4" w:space="0" w:color="auto"/>
              <w:right w:val="single" w:sz="4" w:space="0" w:color="auto"/>
            </w:tcBorders>
            <w:shd w:val="clear" w:color="000000" w:fill="FFFFFF"/>
            <w:vAlign w:val="center"/>
          </w:tcPr>
          <w:p w:rsidR="00713F31" w:rsidRPr="00272647"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4</w:t>
            </w:r>
            <w:r>
              <w:rPr>
                <w:rFonts w:ascii="Sylfaen" w:eastAsia="Times New Roman" w:hAnsi="Sylfaen" w:cs="Arial"/>
                <w:sz w:val="16"/>
                <w:szCs w:val="16"/>
                <w:lang w:val="ka-GE"/>
              </w:rPr>
              <w:t>51,4</w:t>
            </w:r>
          </w:p>
        </w:tc>
        <w:tc>
          <w:tcPr>
            <w:tcW w:w="851" w:type="dxa"/>
            <w:tcBorders>
              <w:top w:val="single" w:sz="8" w:space="0" w:color="auto"/>
              <w:left w:val="nil"/>
              <w:bottom w:val="single" w:sz="4" w:space="0" w:color="auto"/>
              <w:right w:val="single" w:sz="8" w:space="0" w:color="auto"/>
            </w:tcBorders>
            <w:shd w:val="clear" w:color="000000" w:fill="FFFFFF"/>
            <w:vAlign w:val="center"/>
          </w:tcPr>
          <w:p w:rsidR="00713F31" w:rsidRPr="00272647"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6808.4</w:t>
            </w:r>
          </w:p>
        </w:tc>
      </w:tr>
      <w:tr w:rsidR="00713F31" w:rsidRPr="00F863BF" w:rsidTr="00FD72E9">
        <w:trPr>
          <w:trHeight w:val="480"/>
        </w:trPr>
        <w:tc>
          <w:tcPr>
            <w:tcW w:w="1418" w:type="dxa"/>
            <w:tcBorders>
              <w:top w:val="nil"/>
              <w:left w:val="single" w:sz="8" w:space="0" w:color="auto"/>
              <w:bottom w:val="single" w:sz="4"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არაფინანსური აქტივების ზრდა</w:t>
            </w:r>
          </w:p>
        </w:tc>
        <w:tc>
          <w:tcPr>
            <w:tcW w:w="1134" w:type="dxa"/>
            <w:tcBorders>
              <w:top w:val="nil"/>
              <w:left w:val="single" w:sz="8" w:space="0" w:color="auto"/>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1 807,9</w:t>
            </w:r>
          </w:p>
        </w:tc>
        <w:tc>
          <w:tcPr>
            <w:tcW w:w="1276" w:type="dxa"/>
            <w:tcBorders>
              <w:top w:val="nil"/>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1 552,3</w:t>
            </w:r>
          </w:p>
        </w:tc>
        <w:tc>
          <w:tcPr>
            <w:tcW w:w="992" w:type="dxa"/>
            <w:tcBorders>
              <w:top w:val="nil"/>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255,6</w:t>
            </w:r>
          </w:p>
        </w:tc>
        <w:tc>
          <w:tcPr>
            <w:tcW w:w="709"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4228,5</w:t>
            </w:r>
          </w:p>
        </w:tc>
        <w:tc>
          <w:tcPr>
            <w:tcW w:w="1275"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3861,9</w:t>
            </w:r>
          </w:p>
        </w:tc>
        <w:tc>
          <w:tcPr>
            <w:tcW w:w="993"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366,6</w:t>
            </w:r>
          </w:p>
        </w:tc>
        <w:tc>
          <w:tcPr>
            <w:tcW w:w="708" w:type="dxa"/>
            <w:tcBorders>
              <w:top w:val="nil"/>
              <w:left w:val="nil"/>
              <w:bottom w:val="single" w:sz="4" w:space="0" w:color="auto"/>
              <w:right w:val="single" w:sz="4" w:space="0" w:color="auto"/>
            </w:tcBorders>
            <w:shd w:val="clear" w:color="000000" w:fill="FFFFFF"/>
            <w:vAlign w:val="center"/>
          </w:tcPr>
          <w:p w:rsidR="00713F31" w:rsidRPr="00133BEE" w:rsidRDefault="00167B17"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2998,3</w:t>
            </w:r>
          </w:p>
        </w:tc>
        <w:tc>
          <w:tcPr>
            <w:tcW w:w="1276" w:type="dxa"/>
            <w:tcBorders>
              <w:top w:val="nil"/>
              <w:left w:val="nil"/>
              <w:bottom w:val="single" w:sz="4" w:space="0" w:color="auto"/>
              <w:right w:val="single" w:sz="4" w:space="0" w:color="auto"/>
            </w:tcBorders>
            <w:shd w:val="clear" w:color="000000" w:fill="FFFFFF"/>
            <w:vAlign w:val="center"/>
          </w:tcPr>
          <w:p w:rsidR="00713F31" w:rsidRPr="00133BEE" w:rsidRDefault="00167B17"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2787,3</w:t>
            </w:r>
          </w:p>
        </w:tc>
        <w:tc>
          <w:tcPr>
            <w:tcW w:w="851" w:type="dxa"/>
            <w:tcBorders>
              <w:top w:val="nil"/>
              <w:left w:val="nil"/>
              <w:bottom w:val="single" w:sz="4" w:space="0" w:color="auto"/>
              <w:right w:val="single" w:sz="8" w:space="0" w:color="auto"/>
            </w:tcBorders>
            <w:shd w:val="clear" w:color="000000" w:fill="FFFFFF"/>
            <w:vAlign w:val="center"/>
          </w:tcPr>
          <w:p w:rsidR="00713F31" w:rsidRPr="00713F31"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211.</w:t>
            </w:r>
            <w:r>
              <w:rPr>
                <w:rFonts w:ascii="Sylfaen" w:eastAsia="Times New Roman" w:hAnsi="Sylfaen" w:cs="Arial"/>
                <w:sz w:val="16"/>
                <w:szCs w:val="16"/>
                <w:lang w:val="ka-GE"/>
              </w:rPr>
              <w:t>0</w:t>
            </w:r>
          </w:p>
        </w:tc>
      </w:tr>
      <w:tr w:rsidR="00713F31" w:rsidRPr="00F863BF" w:rsidTr="00FD72E9">
        <w:trPr>
          <w:trHeight w:val="420"/>
        </w:trPr>
        <w:tc>
          <w:tcPr>
            <w:tcW w:w="1418" w:type="dxa"/>
            <w:tcBorders>
              <w:top w:val="nil"/>
              <w:left w:val="single" w:sz="8" w:space="0" w:color="auto"/>
              <w:bottom w:val="single" w:sz="4"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 xml:space="preserve">ვალდებულებების კლება </w:t>
            </w:r>
          </w:p>
        </w:tc>
        <w:tc>
          <w:tcPr>
            <w:tcW w:w="1134" w:type="dxa"/>
            <w:tcBorders>
              <w:top w:val="nil"/>
              <w:left w:val="single" w:sz="8" w:space="0" w:color="auto"/>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0,0</w:t>
            </w:r>
          </w:p>
        </w:tc>
        <w:tc>
          <w:tcPr>
            <w:tcW w:w="1276" w:type="dxa"/>
            <w:tcBorders>
              <w:top w:val="nil"/>
              <w:left w:val="nil"/>
              <w:bottom w:val="single" w:sz="4" w:space="0" w:color="auto"/>
              <w:right w:val="single" w:sz="4" w:space="0" w:color="auto"/>
            </w:tcBorders>
            <w:shd w:val="clear" w:color="000000" w:fill="FFFFFF"/>
            <w:vAlign w:val="center"/>
            <w:hideMark/>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r w:rsidRPr="00F863BF">
              <w:rPr>
                <w:rFonts w:ascii="Sylfaen" w:eastAsia="Times New Roman" w:hAnsi="Sylfaen" w:cs="Arial"/>
                <w:sz w:val="16"/>
                <w:szCs w:val="16"/>
                <w:lang w:val="en-US"/>
              </w:rPr>
              <w:t> </w:t>
            </w:r>
          </w:p>
        </w:tc>
        <w:tc>
          <w:tcPr>
            <w:tcW w:w="992" w:type="dxa"/>
            <w:tcBorders>
              <w:top w:val="nil"/>
              <w:left w:val="nil"/>
              <w:bottom w:val="single" w:sz="4"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0,0</w:t>
            </w:r>
            <w:r w:rsidRPr="00F863BF">
              <w:rPr>
                <w:rFonts w:ascii="Sylfaen" w:eastAsia="Times New Roman" w:hAnsi="Sylfaen" w:cs="Arial"/>
                <w:sz w:val="16"/>
                <w:szCs w:val="16"/>
                <w:lang w:val="en-US"/>
              </w:rPr>
              <w:t> </w:t>
            </w:r>
          </w:p>
        </w:tc>
        <w:tc>
          <w:tcPr>
            <w:tcW w:w="709"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1411,2</w:t>
            </w:r>
          </w:p>
        </w:tc>
        <w:tc>
          <w:tcPr>
            <w:tcW w:w="1275" w:type="dxa"/>
            <w:tcBorders>
              <w:top w:val="nil"/>
              <w:left w:val="nil"/>
              <w:bottom w:val="single" w:sz="4" w:space="0" w:color="auto"/>
              <w:right w:val="single" w:sz="4" w:space="0" w:color="auto"/>
            </w:tcBorders>
            <w:shd w:val="clear" w:color="000000" w:fill="FFFFFF"/>
            <w:vAlign w:val="center"/>
          </w:tcPr>
          <w:p w:rsidR="00713F31" w:rsidRPr="00F64F63"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1411,2</w:t>
            </w:r>
          </w:p>
        </w:tc>
        <w:tc>
          <w:tcPr>
            <w:tcW w:w="993" w:type="dxa"/>
            <w:tcBorders>
              <w:top w:val="nil"/>
              <w:left w:val="nil"/>
              <w:bottom w:val="single" w:sz="4" w:space="0" w:color="auto"/>
              <w:right w:val="single" w:sz="4" w:space="0" w:color="auto"/>
            </w:tcBorders>
            <w:shd w:val="clear" w:color="000000" w:fill="FFFFFF"/>
            <w:vAlign w:val="center"/>
          </w:tcPr>
          <w:p w:rsidR="00713F31" w:rsidRPr="00BB42B2"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0,0</w:t>
            </w:r>
          </w:p>
        </w:tc>
        <w:tc>
          <w:tcPr>
            <w:tcW w:w="708" w:type="dxa"/>
            <w:tcBorders>
              <w:top w:val="nil"/>
              <w:left w:val="nil"/>
              <w:bottom w:val="single" w:sz="4" w:space="0" w:color="auto"/>
              <w:right w:val="single" w:sz="4" w:space="0" w:color="auto"/>
            </w:tcBorders>
            <w:shd w:val="clear" w:color="000000" w:fill="FFFFFF"/>
            <w:vAlign w:val="center"/>
          </w:tcPr>
          <w:p w:rsidR="00713F31" w:rsidRPr="00133BEE"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638,6</w:t>
            </w:r>
          </w:p>
        </w:tc>
        <w:tc>
          <w:tcPr>
            <w:tcW w:w="1276" w:type="dxa"/>
            <w:tcBorders>
              <w:top w:val="nil"/>
              <w:left w:val="nil"/>
              <w:bottom w:val="single" w:sz="4" w:space="0" w:color="auto"/>
              <w:right w:val="single" w:sz="4" w:space="0" w:color="auto"/>
            </w:tcBorders>
            <w:shd w:val="clear" w:color="000000" w:fill="FFFFFF"/>
            <w:vAlign w:val="center"/>
          </w:tcPr>
          <w:p w:rsidR="00713F31" w:rsidRPr="00133BEE"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w:t>
            </w:r>
            <w:r>
              <w:rPr>
                <w:rFonts w:ascii="Sylfaen" w:eastAsia="Times New Roman" w:hAnsi="Sylfaen" w:cs="Arial"/>
                <w:sz w:val="16"/>
                <w:szCs w:val="16"/>
                <w:lang w:val="ka-GE"/>
              </w:rPr>
              <w:t>8.3</w:t>
            </w:r>
          </w:p>
        </w:tc>
        <w:tc>
          <w:tcPr>
            <w:tcW w:w="851" w:type="dxa"/>
            <w:tcBorders>
              <w:top w:val="nil"/>
              <w:left w:val="nil"/>
              <w:bottom w:val="single" w:sz="4" w:space="0" w:color="auto"/>
              <w:right w:val="single" w:sz="8" w:space="0" w:color="auto"/>
            </w:tcBorders>
            <w:shd w:val="clear" w:color="000000" w:fill="FFFFFF"/>
            <w:vAlign w:val="center"/>
          </w:tcPr>
          <w:p w:rsidR="00713F31" w:rsidRPr="00133BEE" w:rsidRDefault="00713F31" w:rsidP="002B3556">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-610.3</w:t>
            </w:r>
          </w:p>
        </w:tc>
      </w:tr>
      <w:tr w:rsidR="00713F31" w:rsidRPr="00F863BF" w:rsidTr="00FD72E9">
        <w:trPr>
          <w:trHeight w:val="527"/>
        </w:trPr>
        <w:tc>
          <w:tcPr>
            <w:tcW w:w="1418" w:type="dxa"/>
            <w:tcBorders>
              <w:top w:val="nil"/>
              <w:left w:val="single" w:sz="8" w:space="0" w:color="auto"/>
              <w:bottom w:val="single" w:sz="8" w:space="0" w:color="auto"/>
              <w:right w:val="single" w:sz="8" w:space="0" w:color="auto"/>
            </w:tcBorders>
            <w:shd w:val="clear" w:color="000000" w:fill="FFFFFF"/>
            <w:vAlign w:val="center"/>
            <w:hideMark/>
          </w:tcPr>
          <w:p w:rsidR="00713F31" w:rsidRPr="00F863BF" w:rsidRDefault="00713F31" w:rsidP="00E55A4F">
            <w:pPr>
              <w:spacing w:after="0" w:line="240" w:lineRule="auto"/>
              <w:rPr>
                <w:rFonts w:ascii="Sylfaen" w:eastAsia="Times New Roman" w:hAnsi="Sylfaen" w:cs="Arial"/>
                <w:sz w:val="16"/>
                <w:szCs w:val="16"/>
                <w:lang w:val="en-US"/>
              </w:rPr>
            </w:pPr>
            <w:r w:rsidRPr="00F863BF">
              <w:rPr>
                <w:rFonts w:ascii="Sylfaen" w:eastAsia="Times New Roman" w:hAnsi="Sylfaen" w:cs="Arial"/>
                <w:sz w:val="16"/>
                <w:szCs w:val="16"/>
                <w:lang w:val="en-US"/>
              </w:rPr>
              <w:t xml:space="preserve">ნაშთის ცვლილება </w:t>
            </w:r>
          </w:p>
        </w:tc>
        <w:tc>
          <w:tcPr>
            <w:tcW w:w="1134" w:type="dxa"/>
            <w:tcBorders>
              <w:top w:val="nil"/>
              <w:left w:val="single" w:sz="8" w:space="0" w:color="auto"/>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1 567,3</w:t>
            </w:r>
          </w:p>
        </w:tc>
        <w:tc>
          <w:tcPr>
            <w:tcW w:w="1276" w:type="dxa"/>
            <w:tcBorders>
              <w:top w:val="nil"/>
              <w:left w:val="nil"/>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1 268,2</w:t>
            </w:r>
          </w:p>
        </w:tc>
        <w:tc>
          <w:tcPr>
            <w:tcW w:w="992" w:type="dxa"/>
            <w:tcBorders>
              <w:top w:val="nil"/>
              <w:left w:val="nil"/>
              <w:bottom w:val="single" w:sz="8" w:space="0" w:color="auto"/>
              <w:right w:val="single" w:sz="4" w:space="0" w:color="auto"/>
            </w:tcBorders>
            <w:shd w:val="clear" w:color="000000" w:fill="FFFFFF"/>
            <w:vAlign w:val="center"/>
            <w:hideMark/>
          </w:tcPr>
          <w:p w:rsidR="00713F31" w:rsidRPr="00F863BF" w:rsidRDefault="00713F31" w:rsidP="00E55A4F">
            <w:pPr>
              <w:spacing w:after="0" w:line="240" w:lineRule="auto"/>
              <w:jc w:val="center"/>
              <w:rPr>
                <w:rFonts w:ascii="Sylfaen" w:eastAsia="Times New Roman" w:hAnsi="Sylfaen" w:cs="Arial"/>
                <w:sz w:val="16"/>
                <w:szCs w:val="16"/>
                <w:lang w:val="en-US"/>
              </w:rPr>
            </w:pPr>
            <w:r w:rsidRPr="00F863BF">
              <w:rPr>
                <w:rFonts w:ascii="Sylfaen" w:eastAsia="Times New Roman" w:hAnsi="Sylfaen" w:cs="Arial"/>
                <w:sz w:val="16"/>
                <w:szCs w:val="16"/>
                <w:lang w:val="en-US"/>
              </w:rPr>
              <w:t>299,1</w:t>
            </w:r>
          </w:p>
        </w:tc>
        <w:tc>
          <w:tcPr>
            <w:tcW w:w="709" w:type="dxa"/>
            <w:tcBorders>
              <w:top w:val="nil"/>
              <w:left w:val="nil"/>
              <w:bottom w:val="single" w:sz="8" w:space="0" w:color="auto"/>
              <w:right w:val="single" w:sz="4" w:space="0" w:color="auto"/>
            </w:tcBorders>
            <w:shd w:val="clear" w:color="000000" w:fill="FFFFFF"/>
            <w:vAlign w:val="center"/>
          </w:tcPr>
          <w:tbl>
            <w:tblPr>
              <w:tblW w:w="5260" w:type="dxa"/>
              <w:tblLayout w:type="fixed"/>
              <w:tblLook w:val="04A0" w:firstRow="1" w:lastRow="0" w:firstColumn="1" w:lastColumn="0" w:noHBand="0" w:noVBand="1"/>
            </w:tblPr>
            <w:tblGrid>
              <w:gridCol w:w="1620"/>
              <w:gridCol w:w="1860"/>
              <w:gridCol w:w="1780"/>
            </w:tblGrid>
            <w:tr w:rsidR="00713F31" w:rsidRPr="00BB42B2" w:rsidTr="00E55A4F">
              <w:trPr>
                <w:trHeight w:val="420"/>
              </w:trPr>
              <w:tc>
                <w:tcPr>
                  <w:tcW w:w="1620" w:type="dxa"/>
                  <w:tcBorders>
                    <w:top w:val="nil"/>
                    <w:left w:val="nil"/>
                    <w:bottom w:val="nil"/>
                    <w:right w:val="nil"/>
                  </w:tcBorders>
                  <w:shd w:val="clear" w:color="auto" w:fill="auto"/>
                  <w:vAlign w:val="center"/>
                  <w:hideMark/>
                </w:tcPr>
                <w:p w:rsidR="00713F31" w:rsidRPr="00F64F63" w:rsidRDefault="00713F31" w:rsidP="00E55A4F">
                  <w:pPr>
                    <w:spacing w:after="0" w:line="240" w:lineRule="auto"/>
                    <w:rPr>
                      <w:rFonts w:ascii="Sylfaen" w:eastAsia="Times New Roman" w:hAnsi="Sylfaen" w:cs="Arial"/>
                      <w:i/>
                      <w:iCs/>
                      <w:sz w:val="16"/>
                      <w:szCs w:val="16"/>
                      <w:lang w:val="ka-GE"/>
                    </w:rPr>
                  </w:pPr>
                  <w:r>
                    <w:rPr>
                      <w:rFonts w:ascii="Sylfaen" w:eastAsia="Times New Roman" w:hAnsi="Sylfaen" w:cs="Arial"/>
                      <w:i/>
                      <w:iCs/>
                      <w:sz w:val="16"/>
                      <w:szCs w:val="16"/>
                      <w:lang w:val="ka-GE"/>
                    </w:rPr>
                    <w:t xml:space="preserve">- </w:t>
                  </w:r>
                  <w:r w:rsidRPr="00BB42B2">
                    <w:rPr>
                      <w:rFonts w:ascii="Sylfaen" w:eastAsia="Times New Roman" w:hAnsi="Sylfaen" w:cs="Arial"/>
                      <w:i/>
                      <w:iCs/>
                      <w:sz w:val="16"/>
                      <w:szCs w:val="16"/>
                      <w:lang w:val="ka-GE"/>
                    </w:rPr>
                    <w:t>1140,7</w:t>
                  </w:r>
                </w:p>
              </w:tc>
              <w:tc>
                <w:tcPr>
                  <w:tcW w:w="1860" w:type="dxa"/>
                  <w:tcBorders>
                    <w:top w:val="nil"/>
                    <w:left w:val="nil"/>
                    <w:bottom w:val="nil"/>
                    <w:right w:val="nil"/>
                  </w:tcBorders>
                  <w:shd w:val="clear" w:color="auto" w:fill="auto"/>
                  <w:vAlign w:val="center"/>
                  <w:hideMark/>
                </w:tcPr>
                <w:p w:rsidR="00713F31" w:rsidRPr="00F64F63" w:rsidRDefault="00713F31" w:rsidP="00E55A4F">
                  <w:pPr>
                    <w:spacing w:after="0" w:line="240" w:lineRule="auto"/>
                    <w:jc w:val="right"/>
                    <w:rPr>
                      <w:rFonts w:ascii="LitNusx" w:eastAsia="Times New Roman" w:hAnsi="LitNusx" w:cs="Arial"/>
                      <w:i/>
                      <w:iCs/>
                      <w:sz w:val="16"/>
                      <w:szCs w:val="16"/>
                      <w:lang w:val="en-US"/>
                    </w:rPr>
                  </w:pPr>
                  <w:r w:rsidRPr="00F64F63">
                    <w:rPr>
                      <w:rFonts w:ascii="LitNusx" w:eastAsia="Times New Roman" w:hAnsi="LitNusx" w:cs="Arial"/>
                      <w:i/>
                      <w:iCs/>
                      <w:sz w:val="16"/>
                      <w:szCs w:val="16"/>
                      <w:lang w:val="en-US"/>
                    </w:rPr>
                    <w:t>-1411,2</w:t>
                  </w:r>
                </w:p>
              </w:tc>
              <w:tc>
                <w:tcPr>
                  <w:tcW w:w="1780" w:type="dxa"/>
                  <w:tcBorders>
                    <w:top w:val="nil"/>
                    <w:left w:val="nil"/>
                    <w:bottom w:val="nil"/>
                    <w:right w:val="nil"/>
                  </w:tcBorders>
                  <w:shd w:val="clear" w:color="auto" w:fill="auto"/>
                  <w:vAlign w:val="center"/>
                  <w:hideMark/>
                </w:tcPr>
                <w:p w:rsidR="00713F31" w:rsidRPr="00F64F63" w:rsidRDefault="00713F31" w:rsidP="00E55A4F">
                  <w:pPr>
                    <w:spacing w:after="0" w:line="240" w:lineRule="auto"/>
                    <w:jc w:val="right"/>
                    <w:rPr>
                      <w:rFonts w:ascii="LitNusx" w:eastAsia="Times New Roman" w:hAnsi="LitNusx" w:cs="Arial"/>
                      <w:i/>
                      <w:iCs/>
                      <w:sz w:val="16"/>
                      <w:szCs w:val="16"/>
                      <w:lang w:val="en-US"/>
                    </w:rPr>
                  </w:pPr>
                  <w:r w:rsidRPr="00F64F63">
                    <w:rPr>
                      <w:rFonts w:ascii="LitNusx" w:eastAsia="Times New Roman" w:hAnsi="LitNusx" w:cs="Arial"/>
                      <w:i/>
                      <w:iCs/>
                      <w:sz w:val="16"/>
                      <w:szCs w:val="16"/>
                      <w:lang w:val="en-US"/>
                    </w:rPr>
                    <w:t>270,5</w:t>
                  </w:r>
                </w:p>
              </w:tc>
            </w:tr>
          </w:tbl>
          <w:p w:rsidR="00713F31" w:rsidRPr="00BB42B2" w:rsidRDefault="00713F31" w:rsidP="00E55A4F">
            <w:pPr>
              <w:spacing w:after="0" w:line="240" w:lineRule="auto"/>
              <w:jc w:val="center"/>
              <w:rPr>
                <w:rFonts w:ascii="Sylfaen" w:eastAsia="Times New Roman" w:hAnsi="Sylfaen" w:cs="Arial"/>
                <w:sz w:val="16"/>
                <w:szCs w:val="16"/>
                <w:lang w:val="en-US"/>
              </w:rPr>
            </w:pPr>
          </w:p>
        </w:tc>
        <w:tc>
          <w:tcPr>
            <w:tcW w:w="1275" w:type="dxa"/>
            <w:tcBorders>
              <w:top w:val="nil"/>
              <w:left w:val="nil"/>
              <w:bottom w:val="single" w:sz="8" w:space="0" w:color="auto"/>
              <w:right w:val="single" w:sz="4" w:space="0" w:color="auto"/>
            </w:tcBorders>
            <w:shd w:val="clear" w:color="000000" w:fill="FFFFFF"/>
            <w:vAlign w:val="center"/>
          </w:tcPr>
          <w:p w:rsidR="00713F31" w:rsidRPr="00BB42B2" w:rsidRDefault="00713F31" w:rsidP="00E55A4F">
            <w:pPr>
              <w:spacing w:after="0" w:line="240" w:lineRule="auto"/>
              <w:jc w:val="center"/>
              <w:rPr>
                <w:rFonts w:ascii="Sylfaen" w:eastAsia="Times New Roman" w:hAnsi="Sylfaen" w:cs="Arial"/>
                <w:sz w:val="16"/>
                <w:szCs w:val="16"/>
                <w:lang w:val="ka-GE"/>
              </w:rPr>
            </w:pPr>
          </w:p>
          <w:p w:rsidR="00713F31" w:rsidRPr="00BB42B2" w:rsidRDefault="00713F31" w:rsidP="00E55A4F">
            <w:pPr>
              <w:spacing w:after="0" w:line="240" w:lineRule="auto"/>
              <w:rPr>
                <w:rFonts w:ascii="Sylfaen" w:eastAsia="Times New Roman" w:hAnsi="Sylfaen" w:cs="Arial"/>
                <w:sz w:val="16"/>
                <w:szCs w:val="16"/>
                <w:lang w:val="ka-GE"/>
              </w:rPr>
            </w:pPr>
            <w:r>
              <w:rPr>
                <w:rFonts w:ascii="Sylfaen" w:eastAsia="Times New Roman" w:hAnsi="Sylfaen" w:cs="Arial"/>
                <w:sz w:val="16"/>
                <w:szCs w:val="16"/>
                <w:lang w:val="ka-GE"/>
              </w:rPr>
              <w:t xml:space="preserve">     -</w:t>
            </w:r>
            <w:r w:rsidRPr="00BB42B2">
              <w:rPr>
                <w:rFonts w:ascii="Sylfaen" w:eastAsia="Times New Roman" w:hAnsi="Sylfaen" w:cs="Arial"/>
                <w:sz w:val="16"/>
                <w:szCs w:val="16"/>
                <w:lang w:val="ka-GE"/>
              </w:rPr>
              <w:t>1411,2</w:t>
            </w:r>
          </w:p>
          <w:p w:rsidR="00713F31" w:rsidRPr="00BB42B2" w:rsidRDefault="00713F31" w:rsidP="00E55A4F">
            <w:pPr>
              <w:spacing w:after="0" w:line="240" w:lineRule="auto"/>
              <w:jc w:val="center"/>
              <w:rPr>
                <w:rFonts w:ascii="Sylfaen" w:eastAsia="Times New Roman" w:hAnsi="Sylfaen" w:cs="Arial"/>
                <w:sz w:val="16"/>
                <w:szCs w:val="16"/>
                <w:lang w:val="ka-GE"/>
              </w:rPr>
            </w:pPr>
          </w:p>
        </w:tc>
        <w:tc>
          <w:tcPr>
            <w:tcW w:w="993" w:type="dxa"/>
            <w:tcBorders>
              <w:top w:val="nil"/>
              <w:left w:val="nil"/>
              <w:bottom w:val="single" w:sz="8" w:space="0" w:color="auto"/>
              <w:right w:val="single" w:sz="4" w:space="0" w:color="auto"/>
            </w:tcBorders>
            <w:shd w:val="clear" w:color="000000" w:fill="FFFFFF"/>
            <w:vAlign w:val="center"/>
          </w:tcPr>
          <w:p w:rsidR="00713F31" w:rsidRPr="00BB42B2"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270,5</w:t>
            </w:r>
          </w:p>
        </w:tc>
        <w:tc>
          <w:tcPr>
            <w:tcW w:w="708" w:type="dxa"/>
            <w:tcBorders>
              <w:top w:val="nil"/>
              <w:left w:val="nil"/>
              <w:bottom w:val="single" w:sz="8" w:space="0" w:color="auto"/>
              <w:right w:val="single" w:sz="4" w:space="0" w:color="auto"/>
            </w:tcBorders>
            <w:shd w:val="clear" w:color="000000" w:fill="FFFFFF"/>
            <w:vAlign w:val="center"/>
          </w:tcPr>
          <w:p w:rsidR="00713F31" w:rsidRPr="00BB42B2"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w:t>
            </w:r>
            <w:r>
              <w:rPr>
                <w:rFonts w:ascii="Sylfaen" w:eastAsia="Times New Roman" w:hAnsi="Sylfaen" w:cs="Arial"/>
                <w:sz w:val="16"/>
                <w:szCs w:val="16"/>
                <w:lang w:val="ka-GE"/>
              </w:rPr>
              <w:t>638,6</w:t>
            </w:r>
          </w:p>
        </w:tc>
        <w:tc>
          <w:tcPr>
            <w:tcW w:w="1276" w:type="dxa"/>
            <w:tcBorders>
              <w:top w:val="nil"/>
              <w:left w:val="nil"/>
              <w:bottom w:val="single" w:sz="8" w:space="0" w:color="auto"/>
              <w:right w:val="single" w:sz="4" w:space="0" w:color="auto"/>
            </w:tcBorders>
            <w:shd w:val="clear" w:color="000000" w:fill="FFFFFF"/>
            <w:vAlign w:val="center"/>
          </w:tcPr>
          <w:p w:rsidR="00713F31" w:rsidRPr="00133BEE"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-28.3</w:t>
            </w:r>
          </w:p>
        </w:tc>
        <w:tc>
          <w:tcPr>
            <w:tcW w:w="851" w:type="dxa"/>
            <w:tcBorders>
              <w:top w:val="nil"/>
              <w:left w:val="nil"/>
              <w:bottom w:val="single" w:sz="8" w:space="0" w:color="auto"/>
              <w:right w:val="single" w:sz="8" w:space="0" w:color="auto"/>
            </w:tcBorders>
            <w:shd w:val="clear" w:color="000000" w:fill="FFFFFF"/>
            <w:vAlign w:val="center"/>
          </w:tcPr>
          <w:p w:rsidR="00713F31" w:rsidRPr="00133BEE" w:rsidRDefault="00713F31" w:rsidP="00E55A4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-610.3</w:t>
            </w:r>
          </w:p>
        </w:tc>
      </w:tr>
    </w:tbl>
    <w:p w:rsidR="008C4719" w:rsidRDefault="008C4719" w:rsidP="00277349">
      <w:pPr>
        <w:spacing w:after="0" w:line="360" w:lineRule="auto"/>
        <w:rPr>
          <w:rFonts w:ascii="Sylfaen" w:eastAsia="Times New Roman" w:hAnsi="Sylfaen" w:cs="Times New Roman"/>
          <w:b/>
          <w:noProof/>
          <w:lang w:val="en-US" w:eastAsia="ru-RU"/>
        </w:rPr>
      </w:pPr>
      <w:r>
        <w:rPr>
          <w:rFonts w:ascii="Sylfaen" w:eastAsia="Times New Roman" w:hAnsi="Sylfaen" w:cs="Times New Roman"/>
          <w:b/>
          <w:noProof/>
          <w:lang w:val="en-US" w:eastAsia="ru-RU"/>
        </w:rPr>
        <w:t xml:space="preserve">                                                                                                                                                                                                                    </w:t>
      </w:r>
    </w:p>
    <w:p w:rsidR="00277349" w:rsidRPr="008C4719" w:rsidRDefault="008C4719" w:rsidP="00277349">
      <w:pPr>
        <w:spacing w:after="0" w:line="360" w:lineRule="auto"/>
        <w:rPr>
          <w:rFonts w:ascii="Sylfaen" w:eastAsia="Times New Roman" w:hAnsi="Sylfaen" w:cs="Times New Roman"/>
          <w:noProof/>
          <w:lang w:val="en-US" w:eastAsia="ru-RU"/>
        </w:rPr>
      </w:pPr>
      <w:r>
        <w:rPr>
          <w:rFonts w:ascii="Sylfaen" w:eastAsia="Times New Roman" w:hAnsi="Sylfaen" w:cs="Times New Roman"/>
          <w:b/>
          <w:noProof/>
          <w:lang w:val="en-US" w:eastAsia="ru-RU"/>
        </w:rPr>
        <w:t xml:space="preserve">                                                                                                                                                                   </w:t>
      </w:r>
      <w:r>
        <w:rPr>
          <w:rFonts w:ascii="Sylfaen" w:eastAsia="Times New Roman" w:hAnsi="Sylfaen" w:cs="Times New Roman"/>
          <w:noProof/>
          <w:lang w:val="en-US" w:eastAsia="ru-RU"/>
        </w:rPr>
        <w:t>“</w:t>
      </w:r>
    </w:p>
    <w:p w:rsidR="00C03732" w:rsidRDefault="00277349" w:rsidP="00277349">
      <w:pPr>
        <w:spacing w:after="0" w:line="360" w:lineRule="auto"/>
        <w:rPr>
          <w:rFonts w:ascii="Sylfaen" w:eastAsia="Times New Roman" w:hAnsi="Sylfaen" w:cs="Times New Roman"/>
          <w:noProof/>
          <w:sz w:val="20"/>
          <w:szCs w:val="20"/>
          <w:lang w:val="en-US" w:eastAsia="ru-RU"/>
        </w:rPr>
      </w:pPr>
      <w:r w:rsidRPr="00277349">
        <w:rPr>
          <w:rFonts w:ascii="Sylfaen" w:eastAsia="Times New Roman" w:hAnsi="Sylfaen" w:cs="Times New Roman"/>
          <w:b/>
          <w:noProof/>
          <w:lang w:val="en-US" w:eastAsia="ru-RU"/>
        </w:rPr>
        <w:t>3</w:t>
      </w:r>
      <w:r w:rsidRPr="00277349">
        <w:rPr>
          <w:rFonts w:ascii="Sylfaen" w:eastAsia="Times New Roman" w:hAnsi="Sylfaen" w:cs="Times New Roman"/>
          <w:noProof/>
          <w:lang w:val="ka-GE" w:eastAsia="ru-RU"/>
        </w:rPr>
        <w:t xml:space="preserve">. </w:t>
      </w:r>
      <w:r w:rsidRPr="00277349">
        <w:rPr>
          <w:rFonts w:ascii="Sylfaen" w:eastAsia="Times New Roman" w:hAnsi="Sylfaen" w:cs="Times New Roman"/>
          <w:noProof/>
          <w:sz w:val="20"/>
          <w:szCs w:val="20"/>
          <w:lang w:val="ka-GE" w:eastAsia="ru-RU"/>
        </w:rPr>
        <w:t xml:space="preserve"> </w:t>
      </w:r>
    </w:p>
    <w:p w:rsidR="00277349" w:rsidRPr="00277349" w:rsidRDefault="00277349" w:rsidP="00277349">
      <w:pPr>
        <w:spacing w:after="0" w:line="360" w:lineRule="auto"/>
        <w:rPr>
          <w:rFonts w:ascii="Sylfaen" w:eastAsia="Times New Roman" w:hAnsi="Sylfaen" w:cs="Times New Roman"/>
          <w:noProof/>
          <w:lang w:val="ka-GE" w:eastAsia="ru-RU"/>
        </w:rPr>
      </w:pPr>
      <w:r w:rsidRPr="00277349">
        <w:rPr>
          <w:rFonts w:ascii="Sylfaen" w:eastAsia="Times New Roman" w:hAnsi="Sylfaen" w:cs="Times New Roman"/>
          <w:noProof/>
          <w:lang w:val="ka-GE" w:eastAsia="ru-RU"/>
        </w:rPr>
        <w:t>დადგენილების მესამე მუხლი ჩამოყალიბდეს ახალი რედაქციით:</w:t>
      </w:r>
    </w:p>
    <w:p w:rsidR="00277349" w:rsidRPr="00277349" w:rsidRDefault="008C4719" w:rsidP="00277349">
      <w:pPr>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277349" w:rsidRPr="00277349">
        <w:rPr>
          <w:rFonts w:ascii="Sylfaen" w:eastAsia="Times New Roman" w:hAnsi="Sylfaen" w:cs="Times New Roman"/>
          <w:noProof/>
          <w:lang w:val="ka-GE" w:eastAsia="ru-RU"/>
        </w:rPr>
        <w:t xml:space="preserve">მუხლი  </w:t>
      </w:r>
      <w:r w:rsidR="00277349" w:rsidRPr="00277349">
        <w:rPr>
          <w:rFonts w:ascii="Sylfaen" w:eastAsia="Times New Roman" w:hAnsi="Sylfaen" w:cs="Times New Roman"/>
          <w:noProof/>
          <w:lang w:val="en-US" w:eastAsia="ru-RU"/>
        </w:rPr>
        <w:t>3</w:t>
      </w:r>
      <w:r w:rsidR="00277349" w:rsidRPr="00277349">
        <w:rPr>
          <w:rFonts w:ascii="Sylfaen" w:eastAsia="Times New Roman" w:hAnsi="Sylfaen" w:cs="Times New Roman"/>
          <w:noProof/>
          <w:lang w:val="ka-GE" w:eastAsia="ru-RU"/>
        </w:rPr>
        <w:t>. ხარაგაულის მუნიციპალიტე</w:t>
      </w:r>
      <w:r w:rsidR="005D0C92">
        <w:rPr>
          <w:rFonts w:ascii="Sylfaen" w:eastAsia="Times New Roman" w:hAnsi="Sylfaen" w:cs="Times New Roman"/>
          <w:noProof/>
          <w:lang w:val="ka-GE" w:eastAsia="ru-RU"/>
        </w:rPr>
        <w:t>ტის  თვითმმართველი ერთეულის 2015</w:t>
      </w:r>
      <w:r w:rsidR="00277349" w:rsidRPr="00277349">
        <w:rPr>
          <w:rFonts w:ascii="Sylfaen" w:eastAsia="Times New Roman" w:hAnsi="Sylfaen" w:cs="Times New Roman"/>
          <w:noProof/>
          <w:lang w:val="ka-GE" w:eastAsia="ru-RU"/>
        </w:rPr>
        <w:t xml:space="preserve"> წლის ბიუჯეტის შემოსავლები</w:t>
      </w:r>
    </w:p>
    <w:p w:rsidR="002D64D7" w:rsidRPr="00CF3473" w:rsidRDefault="00277349" w:rsidP="00CF3473">
      <w:pPr>
        <w:spacing w:after="0" w:line="360" w:lineRule="auto"/>
        <w:rPr>
          <w:rFonts w:ascii="Sylfaen" w:eastAsia="Times New Roman" w:hAnsi="Sylfaen" w:cs="Times New Roman"/>
          <w:noProof/>
          <w:lang w:val="ka-GE" w:eastAsia="ru-RU"/>
        </w:rPr>
      </w:pPr>
      <w:r w:rsidRPr="00277349">
        <w:rPr>
          <w:rFonts w:ascii="Sylfaen" w:eastAsia="Times New Roman" w:hAnsi="Sylfaen" w:cs="Times New Roman"/>
          <w:noProof/>
          <w:lang w:val="ka-GE" w:eastAsia="ru-RU"/>
        </w:rPr>
        <w:t>განისაზღვროს ხარაგაულის მუნიციპალიტ</w:t>
      </w:r>
      <w:r w:rsidR="005D0C92">
        <w:rPr>
          <w:rFonts w:ascii="Sylfaen" w:eastAsia="Times New Roman" w:hAnsi="Sylfaen" w:cs="Times New Roman"/>
          <w:noProof/>
          <w:lang w:val="ka-GE" w:eastAsia="ru-RU"/>
        </w:rPr>
        <w:t>ეტის თვითმმართველი ერთეულის 2015</w:t>
      </w:r>
      <w:r w:rsidRPr="00277349">
        <w:rPr>
          <w:rFonts w:ascii="Sylfaen" w:eastAsia="Times New Roman" w:hAnsi="Sylfaen" w:cs="Times New Roman"/>
          <w:noProof/>
          <w:lang w:val="ka-GE" w:eastAsia="ru-RU"/>
        </w:rPr>
        <w:t xml:space="preserve"> წლის ბიუჯეტის შემოსავლები    </w:t>
      </w:r>
      <w:r w:rsidR="00FB3679">
        <w:rPr>
          <w:rFonts w:ascii="Sylfaen" w:eastAsia="Times New Roman" w:hAnsi="Sylfaen" w:cs="Times New Roman"/>
          <w:noProof/>
          <w:sz w:val="20"/>
          <w:szCs w:val="20"/>
          <w:lang w:val="en-US" w:eastAsia="ru-RU"/>
        </w:rPr>
        <w:t>9169.9</w:t>
      </w:r>
      <w:r w:rsidR="001312A2">
        <w:rPr>
          <w:rFonts w:ascii="Sylfaen" w:eastAsia="Times New Roman" w:hAnsi="Sylfaen" w:cs="Times New Roman"/>
          <w:noProof/>
          <w:sz w:val="20"/>
          <w:szCs w:val="20"/>
          <w:lang w:val="en-US" w:eastAsia="ru-RU"/>
        </w:rPr>
        <w:t xml:space="preserve"> </w:t>
      </w:r>
      <w:r w:rsidRPr="00277349">
        <w:rPr>
          <w:rFonts w:ascii="Sylfaen" w:eastAsia="Times New Roman" w:hAnsi="Sylfaen" w:cs="Times New Roman"/>
          <w:noProof/>
          <w:lang w:val="ka-GE" w:eastAsia="ru-RU"/>
        </w:rPr>
        <w:t>ათასი ლარის ოდენობით.</w:t>
      </w:r>
    </w:p>
    <w:tbl>
      <w:tblPr>
        <w:tblW w:w="10773" w:type="dxa"/>
        <w:tblInd w:w="-1026" w:type="dxa"/>
        <w:tblLayout w:type="fixed"/>
        <w:tblLook w:val="04A0" w:firstRow="1" w:lastRow="0" w:firstColumn="1" w:lastColumn="0" w:noHBand="0" w:noVBand="1"/>
      </w:tblPr>
      <w:tblGrid>
        <w:gridCol w:w="1384"/>
        <w:gridCol w:w="884"/>
        <w:gridCol w:w="1276"/>
        <w:gridCol w:w="992"/>
        <w:gridCol w:w="747"/>
        <w:gridCol w:w="1343"/>
        <w:gridCol w:w="1029"/>
        <w:gridCol w:w="906"/>
        <w:gridCol w:w="1220"/>
        <w:gridCol w:w="992"/>
      </w:tblGrid>
      <w:tr w:rsidR="009B15BF" w:rsidRPr="009B15BF" w:rsidTr="00E9206C">
        <w:trPr>
          <w:trHeight w:val="330"/>
        </w:trPr>
        <w:tc>
          <w:tcPr>
            <w:tcW w:w="13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B15BF" w:rsidRPr="00E9206C" w:rsidRDefault="009B15BF" w:rsidP="009B15BF">
            <w:pPr>
              <w:spacing w:after="0" w:line="240" w:lineRule="auto"/>
              <w:jc w:val="center"/>
              <w:rPr>
                <w:rFonts w:ascii="LitNusx" w:eastAsia="Times New Roman" w:hAnsi="LitNusx" w:cs="Arial"/>
                <w:sz w:val="16"/>
                <w:szCs w:val="16"/>
                <w:lang w:val="en-US"/>
              </w:rPr>
            </w:pPr>
            <w:r w:rsidRPr="00E9206C">
              <w:rPr>
                <w:rFonts w:ascii="Sylfaen" w:eastAsia="Times New Roman" w:hAnsi="Sylfaen" w:cs="Sylfaen"/>
                <w:sz w:val="16"/>
                <w:szCs w:val="16"/>
                <w:lang w:val="en-US"/>
              </w:rPr>
              <w:t>დასახელება</w:t>
            </w:r>
          </w:p>
        </w:tc>
        <w:tc>
          <w:tcPr>
            <w:tcW w:w="3152"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2013 წლის ფაქტი</w:t>
            </w:r>
          </w:p>
        </w:tc>
        <w:tc>
          <w:tcPr>
            <w:tcW w:w="3119" w:type="dxa"/>
            <w:gridSpan w:val="3"/>
            <w:tcBorders>
              <w:top w:val="single" w:sz="8" w:space="0" w:color="auto"/>
              <w:left w:val="nil"/>
              <w:bottom w:val="single" w:sz="4" w:space="0" w:color="auto"/>
              <w:right w:val="single" w:sz="4" w:space="0" w:color="auto"/>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2014 წლის ფაქტი</w:t>
            </w:r>
          </w:p>
        </w:tc>
        <w:tc>
          <w:tcPr>
            <w:tcW w:w="3118" w:type="dxa"/>
            <w:gridSpan w:val="3"/>
            <w:tcBorders>
              <w:top w:val="single" w:sz="8" w:space="0" w:color="auto"/>
              <w:left w:val="nil"/>
              <w:bottom w:val="single" w:sz="4" w:space="0" w:color="auto"/>
              <w:right w:val="single" w:sz="8" w:space="0" w:color="000000"/>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2015 წლის გეგმა</w:t>
            </w:r>
          </w:p>
        </w:tc>
      </w:tr>
      <w:tr w:rsidR="009B15BF" w:rsidRPr="009B15BF" w:rsidTr="00E9206C">
        <w:trPr>
          <w:trHeight w:val="300"/>
        </w:trPr>
        <w:tc>
          <w:tcPr>
            <w:tcW w:w="1384" w:type="dxa"/>
            <w:vMerge/>
            <w:tcBorders>
              <w:top w:val="single" w:sz="8" w:space="0" w:color="auto"/>
              <w:left w:val="single" w:sz="8" w:space="0" w:color="auto"/>
              <w:bottom w:val="single" w:sz="8" w:space="0" w:color="000000"/>
              <w:right w:val="single" w:sz="8" w:space="0" w:color="auto"/>
            </w:tcBorders>
            <w:vAlign w:val="center"/>
            <w:hideMark/>
          </w:tcPr>
          <w:p w:rsidR="009B15BF" w:rsidRPr="00E9206C" w:rsidRDefault="009B15BF" w:rsidP="009B15BF">
            <w:pPr>
              <w:spacing w:after="0" w:line="240" w:lineRule="auto"/>
              <w:rPr>
                <w:rFonts w:ascii="LitNusx" w:eastAsia="Times New Roman" w:hAnsi="LitNusx" w:cs="Arial"/>
                <w:sz w:val="16"/>
                <w:szCs w:val="16"/>
                <w:lang w:val="en-US"/>
              </w:rPr>
            </w:pPr>
          </w:p>
        </w:tc>
        <w:tc>
          <w:tcPr>
            <w:tcW w:w="884" w:type="dxa"/>
            <w:vMerge w:val="restart"/>
            <w:tcBorders>
              <w:top w:val="nil"/>
              <w:left w:val="single" w:sz="8" w:space="0" w:color="auto"/>
              <w:bottom w:val="single" w:sz="8" w:space="0" w:color="000000"/>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სულ</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მათ შორის</w:t>
            </w:r>
          </w:p>
        </w:tc>
        <w:tc>
          <w:tcPr>
            <w:tcW w:w="747" w:type="dxa"/>
            <w:vMerge w:val="restart"/>
            <w:tcBorders>
              <w:top w:val="nil"/>
              <w:left w:val="single" w:sz="4" w:space="0" w:color="auto"/>
              <w:bottom w:val="single" w:sz="8" w:space="0" w:color="000000"/>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სულ</w:t>
            </w:r>
          </w:p>
        </w:tc>
        <w:tc>
          <w:tcPr>
            <w:tcW w:w="2372" w:type="dxa"/>
            <w:gridSpan w:val="2"/>
            <w:tcBorders>
              <w:top w:val="single" w:sz="4" w:space="0" w:color="auto"/>
              <w:left w:val="nil"/>
              <w:bottom w:val="single" w:sz="4" w:space="0" w:color="auto"/>
              <w:right w:val="single" w:sz="4" w:space="0" w:color="auto"/>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მათ შორის</w:t>
            </w:r>
          </w:p>
        </w:tc>
        <w:tc>
          <w:tcPr>
            <w:tcW w:w="906" w:type="dxa"/>
            <w:vMerge w:val="restart"/>
            <w:tcBorders>
              <w:top w:val="nil"/>
              <w:left w:val="single" w:sz="4" w:space="0" w:color="auto"/>
              <w:bottom w:val="single" w:sz="8" w:space="0" w:color="000000"/>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სულ</w:t>
            </w:r>
          </w:p>
        </w:tc>
        <w:tc>
          <w:tcPr>
            <w:tcW w:w="2212" w:type="dxa"/>
            <w:gridSpan w:val="2"/>
            <w:tcBorders>
              <w:top w:val="single" w:sz="4" w:space="0" w:color="auto"/>
              <w:left w:val="nil"/>
              <w:bottom w:val="single" w:sz="4" w:space="0" w:color="auto"/>
              <w:right w:val="single" w:sz="8" w:space="0" w:color="000000"/>
            </w:tcBorders>
            <w:shd w:val="clear" w:color="auto" w:fill="auto"/>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მათ შორის</w:t>
            </w:r>
          </w:p>
        </w:tc>
      </w:tr>
      <w:tr w:rsidR="009B15BF" w:rsidRPr="009B15BF" w:rsidTr="00E9206C">
        <w:trPr>
          <w:trHeight w:val="1290"/>
        </w:trPr>
        <w:tc>
          <w:tcPr>
            <w:tcW w:w="1384" w:type="dxa"/>
            <w:vMerge/>
            <w:tcBorders>
              <w:top w:val="single" w:sz="8" w:space="0" w:color="auto"/>
              <w:left w:val="single" w:sz="8" w:space="0" w:color="auto"/>
              <w:bottom w:val="single" w:sz="8" w:space="0" w:color="000000"/>
              <w:right w:val="single" w:sz="8" w:space="0" w:color="auto"/>
            </w:tcBorders>
            <w:vAlign w:val="center"/>
            <w:hideMark/>
          </w:tcPr>
          <w:p w:rsidR="009B15BF" w:rsidRPr="00E9206C" w:rsidRDefault="009B15BF" w:rsidP="009B15BF">
            <w:pPr>
              <w:spacing w:after="0" w:line="240" w:lineRule="auto"/>
              <w:rPr>
                <w:rFonts w:ascii="LitNusx" w:eastAsia="Times New Roman" w:hAnsi="LitNusx" w:cs="Arial"/>
                <w:sz w:val="16"/>
                <w:szCs w:val="16"/>
                <w:lang w:val="en-US"/>
              </w:rPr>
            </w:pPr>
          </w:p>
        </w:tc>
        <w:tc>
          <w:tcPr>
            <w:tcW w:w="884" w:type="dxa"/>
            <w:vMerge/>
            <w:tcBorders>
              <w:top w:val="nil"/>
              <w:left w:val="single" w:sz="8" w:space="0" w:color="auto"/>
              <w:bottom w:val="single" w:sz="8" w:space="0" w:color="000000"/>
              <w:right w:val="single" w:sz="4" w:space="0" w:color="auto"/>
            </w:tcBorders>
            <w:vAlign w:val="center"/>
            <w:hideMark/>
          </w:tcPr>
          <w:p w:rsidR="009B15BF" w:rsidRPr="00E9206C" w:rsidRDefault="009B15BF" w:rsidP="009B15BF">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992" w:type="dxa"/>
            <w:tcBorders>
              <w:top w:val="nil"/>
              <w:left w:val="nil"/>
              <w:bottom w:val="single" w:sz="8" w:space="0" w:color="auto"/>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საკუთარი შემოსავლები</w:t>
            </w:r>
          </w:p>
        </w:tc>
        <w:tc>
          <w:tcPr>
            <w:tcW w:w="747" w:type="dxa"/>
            <w:vMerge/>
            <w:tcBorders>
              <w:top w:val="nil"/>
              <w:left w:val="single" w:sz="4" w:space="0" w:color="auto"/>
              <w:bottom w:val="single" w:sz="8" w:space="0" w:color="000000"/>
              <w:right w:val="single" w:sz="4" w:space="0" w:color="auto"/>
            </w:tcBorders>
            <w:vAlign w:val="center"/>
            <w:hideMark/>
          </w:tcPr>
          <w:p w:rsidR="009B15BF" w:rsidRPr="00E9206C" w:rsidRDefault="009B15BF" w:rsidP="009B15BF">
            <w:pPr>
              <w:spacing w:after="0" w:line="240" w:lineRule="auto"/>
              <w:rPr>
                <w:rFonts w:ascii="Sylfaen" w:eastAsia="Times New Roman" w:hAnsi="Sylfaen" w:cs="Arial"/>
                <w:sz w:val="16"/>
                <w:szCs w:val="16"/>
                <w:lang w:val="en-US"/>
              </w:rPr>
            </w:pPr>
          </w:p>
        </w:tc>
        <w:tc>
          <w:tcPr>
            <w:tcW w:w="1343" w:type="dxa"/>
            <w:tcBorders>
              <w:top w:val="nil"/>
              <w:left w:val="nil"/>
              <w:bottom w:val="single" w:sz="8" w:space="0" w:color="auto"/>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1029" w:type="dxa"/>
            <w:tcBorders>
              <w:top w:val="nil"/>
              <w:left w:val="nil"/>
              <w:bottom w:val="single" w:sz="8" w:space="0" w:color="auto"/>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საკუთარი შემოსავლები</w:t>
            </w:r>
          </w:p>
        </w:tc>
        <w:tc>
          <w:tcPr>
            <w:tcW w:w="906" w:type="dxa"/>
            <w:vMerge/>
            <w:tcBorders>
              <w:top w:val="nil"/>
              <w:left w:val="single" w:sz="4" w:space="0" w:color="auto"/>
              <w:bottom w:val="single" w:sz="8" w:space="0" w:color="000000"/>
              <w:right w:val="single" w:sz="4" w:space="0" w:color="auto"/>
            </w:tcBorders>
            <w:vAlign w:val="center"/>
            <w:hideMark/>
          </w:tcPr>
          <w:p w:rsidR="009B15BF" w:rsidRPr="00E9206C" w:rsidRDefault="009B15BF" w:rsidP="009B15BF">
            <w:pPr>
              <w:spacing w:after="0" w:line="240" w:lineRule="auto"/>
              <w:rPr>
                <w:rFonts w:ascii="Sylfaen" w:eastAsia="Times New Roman" w:hAnsi="Sylfaen" w:cs="Arial"/>
                <w:sz w:val="16"/>
                <w:szCs w:val="16"/>
                <w:lang w:val="en-US"/>
              </w:rPr>
            </w:pPr>
          </w:p>
        </w:tc>
        <w:tc>
          <w:tcPr>
            <w:tcW w:w="1220" w:type="dxa"/>
            <w:tcBorders>
              <w:top w:val="nil"/>
              <w:left w:val="nil"/>
              <w:bottom w:val="single" w:sz="8" w:space="0" w:color="auto"/>
              <w:right w:val="single" w:sz="4"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992" w:type="dxa"/>
            <w:tcBorders>
              <w:top w:val="nil"/>
              <w:left w:val="nil"/>
              <w:bottom w:val="single" w:sz="8" w:space="0" w:color="auto"/>
              <w:right w:val="single" w:sz="8" w:space="0" w:color="auto"/>
            </w:tcBorders>
            <w:shd w:val="clear" w:color="000000" w:fill="FFFFFF"/>
            <w:vAlign w:val="center"/>
            <w:hideMark/>
          </w:tcPr>
          <w:p w:rsidR="009B15BF" w:rsidRPr="00E9206C" w:rsidRDefault="009B15BF"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საკუთარი შემოსავლები</w:t>
            </w:r>
          </w:p>
        </w:tc>
      </w:tr>
      <w:tr w:rsidR="00167B17" w:rsidRPr="009B15BF" w:rsidTr="00167B17">
        <w:trPr>
          <w:trHeight w:val="465"/>
        </w:trPr>
        <w:tc>
          <w:tcPr>
            <w:tcW w:w="13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rPr>
                <w:rFonts w:ascii="Sylfaen" w:eastAsia="Times New Roman" w:hAnsi="Sylfaen" w:cs="Arial"/>
                <w:sz w:val="16"/>
                <w:szCs w:val="16"/>
                <w:lang w:val="en-US"/>
              </w:rPr>
            </w:pPr>
            <w:r w:rsidRPr="00E9206C">
              <w:rPr>
                <w:rFonts w:ascii="Sylfaen" w:eastAsia="Times New Roman" w:hAnsi="Sylfaen" w:cs="Arial"/>
                <w:sz w:val="16"/>
                <w:szCs w:val="16"/>
                <w:lang w:val="en-US"/>
              </w:rPr>
              <w:t>შემოსავლები</w:t>
            </w:r>
          </w:p>
        </w:tc>
        <w:tc>
          <w:tcPr>
            <w:tcW w:w="884"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8 829,9</w:t>
            </w:r>
          </w:p>
        </w:tc>
        <w:tc>
          <w:tcPr>
            <w:tcW w:w="1276" w:type="dxa"/>
            <w:tcBorders>
              <w:top w:val="single" w:sz="8" w:space="0" w:color="auto"/>
              <w:left w:val="nil"/>
              <w:bottom w:val="single" w:sz="8" w:space="0" w:color="auto"/>
              <w:right w:val="single" w:sz="4" w:space="0" w:color="auto"/>
            </w:tcBorders>
            <w:shd w:val="clear" w:color="auto" w:fill="auto"/>
            <w:noWrap/>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3 461,8</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5 368,1</w:t>
            </w:r>
          </w:p>
        </w:tc>
        <w:tc>
          <w:tcPr>
            <w:tcW w:w="747" w:type="dxa"/>
            <w:tcBorders>
              <w:top w:val="single" w:sz="8" w:space="0" w:color="auto"/>
              <w:left w:val="nil"/>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9 950,2</w:t>
            </w:r>
          </w:p>
        </w:tc>
        <w:tc>
          <w:tcPr>
            <w:tcW w:w="1343" w:type="dxa"/>
            <w:tcBorders>
              <w:top w:val="single" w:sz="8" w:space="0" w:color="auto"/>
              <w:left w:val="nil"/>
              <w:bottom w:val="single" w:sz="8" w:space="0" w:color="auto"/>
              <w:right w:val="single" w:sz="4" w:space="0" w:color="auto"/>
            </w:tcBorders>
            <w:shd w:val="clear" w:color="auto" w:fill="auto"/>
            <w:noWrap/>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3 049,2</w:t>
            </w:r>
          </w:p>
        </w:tc>
        <w:tc>
          <w:tcPr>
            <w:tcW w:w="1029" w:type="dxa"/>
            <w:tcBorders>
              <w:top w:val="single" w:sz="8" w:space="0" w:color="auto"/>
              <w:left w:val="nil"/>
              <w:bottom w:val="single" w:sz="8" w:space="0" w:color="auto"/>
              <w:right w:val="single" w:sz="4" w:space="0" w:color="auto"/>
            </w:tcBorders>
            <w:shd w:val="clear" w:color="auto" w:fill="auto"/>
            <w:noWrap/>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6 901,0</w:t>
            </w:r>
          </w:p>
        </w:tc>
        <w:tc>
          <w:tcPr>
            <w:tcW w:w="906" w:type="dxa"/>
            <w:tcBorders>
              <w:top w:val="single" w:sz="8" w:space="0" w:color="auto"/>
              <w:left w:val="nil"/>
              <w:bottom w:val="single" w:sz="8" w:space="0" w:color="auto"/>
              <w:right w:val="single" w:sz="4" w:space="0" w:color="auto"/>
            </w:tcBorders>
            <w:shd w:val="clear" w:color="000000" w:fill="C0C0C0"/>
            <w:vAlign w:val="center"/>
          </w:tcPr>
          <w:p w:rsidR="00167B17" w:rsidRPr="00E065AF" w:rsidRDefault="00167B17" w:rsidP="008834E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Pr>
                <w:rFonts w:ascii="Sylfaen" w:eastAsia="Times New Roman" w:hAnsi="Sylfaen" w:cs="Arial"/>
                <w:sz w:val="16"/>
                <w:szCs w:val="16"/>
                <w:lang w:val="ka-GE"/>
              </w:rPr>
              <w:t>627,6</w:t>
            </w:r>
          </w:p>
        </w:tc>
        <w:tc>
          <w:tcPr>
            <w:tcW w:w="1220" w:type="dxa"/>
            <w:tcBorders>
              <w:top w:val="single" w:sz="8" w:space="0" w:color="auto"/>
              <w:left w:val="nil"/>
              <w:bottom w:val="single" w:sz="8" w:space="0" w:color="auto"/>
              <w:right w:val="single" w:sz="4" w:space="0" w:color="auto"/>
            </w:tcBorders>
            <w:shd w:val="clear" w:color="auto" w:fill="auto"/>
            <w:noWrap/>
            <w:vAlign w:val="center"/>
          </w:tcPr>
          <w:p w:rsidR="00167B17" w:rsidRPr="00E065AF" w:rsidRDefault="00167B17" w:rsidP="008834E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6 409,1</w:t>
            </w:r>
          </w:p>
        </w:tc>
      </w:tr>
      <w:tr w:rsidR="00167B17" w:rsidRPr="009B15BF" w:rsidTr="00E9206C">
        <w:trPr>
          <w:trHeight w:val="465"/>
        </w:trPr>
        <w:tc>
          <w:tcPr>
            <w:tcW w:w="13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rPr>
                <w:rFonts w:ascii="Sylfaen" w:eastAsia="Times New Roman" w:hAnsi="Sylfaen" w:cs="Arial"/>
                <w:sz w:val="16"/>
                <w:szCs w:val="16"/>
                <w:lang w:val="en-US"/>
              </w:rPr>
            </w:pPr>
            <w:r w:rsidRPr="00E9206C">
              <w:rPr>
                <w:rFonts w:ascii="Sylfaen" w:eastAsia="Times New Roman" w:hAnsi="Sylfaen" w:cs="Arial"/>
                <w:sz w:val="16"/>
                <w:szCs w:val="16"/>
                <w:lang w:val="en-US"/>
              </w:rPr>
              <w:t>გადასახადები</w:t>
            </w:r>
          </w:p>
        </w:tc>
        <w:tc>
          <w:tcPr>
            <w:tcW w:w="884"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281,7</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281,7</w:t>
            </w:r>
          </w:p>
        </w:tc>
        <w:tc>
          <w:tcPr>
            <w:tcW w:w="747" w:type="dxa"/>
            <w:tcBorders>
              <w:top w:val="single" w:sz="8" w:space="0" w:color="auto"/>
              <w:left w:val="nil"/>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977,0</w:t>
            </w:r>
          </w:p>
        </w:tc>
        <w:tc>
          <w:tcPr>
            <w:tcW w:w="1343"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1029"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977,0</w:t>
            </w:r>
          </w:p>
        </w:tc>
        <w:tc>
          <w:tcPr>
            <w:tcW w:w="906" w:type="dxa"/>
            <w:tcBorders>
              <w:top w:val="single" w:sz="8" w:space="0" w:color="auto"/>
              <w:left w:val="nil"/>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880,0</w:t>
            </w:r>
          </w:p>
        </w:tc>
        <w:tc>
          <w:tcPr>
            <w:tcW w:w="1220"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880,0</w:t>
            </w:r>
          </w:p>
        </w:tc>
      </w:tr>
      <w:tr w:rsidR="00167B17" w:rsidRPr="009B15BF" w:rsidTr="00E9206C">
        <w:trPr>
          <w:trHeight w:val="465"/>
        </w:trPr>
        <w:tc>
          <w:tcPr>
            <w:tcW w:w="13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rPr>
                <w:rFonts w:ascii="Sylfaen" w:eastAsia="Times New Roman" w:hAnsi="Sylfaen" w:cs="Arial"/>
                <w:sz w:val="16"/>
                <w:szCs w:val="16"/>
                <w:lang w:val="en-US"/>
              </w:rPr>
            </w:pPr>
            <w:r w:rsidRPr="00E9206C">
              <w:rPr>
                <w:rFonts w:ascii="Sylfaen" w:eastAsia="Times New Roman" w:hAnsi="Sylfaen" w:cs="Arial"/>
                <w:sz w:val="16"/>
                <w:szCs w:val="16"/>
                <w:lang w:val="en-US"/>
              </w:rPr>
              <w:t>გრანტები</w:t>
            </w:r>
          </w:p>
        </w:tc>
        <w:tc>
          <w:tcPr>
            <w:tcW w:w="884" w:type="dxa"/>
            <w:tcBorders>
              <w:top w:val="single" w:sz="8" w:space="0" w:color="auto"/>
              <w:left w:val="single" w:sz="8" w:space="0" w:color="auto"/>
              <w:bottom w:val="single" w:sz="8" w:space="0" w:color="auto"/>
              <w:right w:val="single" w:sz="4" w:space="0" w:color="auto"/>
            </w:tcBorders>
            <w:shd w:val="clear" w:color="000000" w:fill="C0C0C0"/>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7 151,5</w:t>
            </w:r>
          </w:p>
        </w:tc>
        <w:tc>
          <w:tcPr>
            <w:tcW w:w="1276" w:type="dxa"/>
            <w:tcBorders>
              <w:top w:val="single" w:sz="8" w:space="0" w:color="auto"/>
              <w:left w:val="nil"/>
              <w:bottom w:val="single" w:sz="8" w:space="0" w:color="auto"/>
              <w:right w:val="single" w:sz="4" w:space="0" w:color="auto"/>
            </w:tcBorders>
            <w:shd w:val="clear" w:color="auto" w:fill="auto"/>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3 461,8</w:t>
            </w:r>
          </w:p>
        </w:tc>
        <w:tc>
          <w:tcPr>
            <w:tcW w:w="992" w:type="dxa"/>
            <w:tcBorders>
              <w:top w:val="single" w:sz="8" w:space="0" w:color="auto"/>
              <w:left w:val="nil"/>
              <w:bottom w:val="single" w:sz="8" w:space="0" w:color="auto"/>
              <w:right w:val="single" w:sz="4" w:space="0" w:color="auto"/>
            </w:tcBorders>
            <w:shd w:val="clear" w:color="auto" w:fill="auto"/>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3 689,7</w:t>
            </w:r>
          </w:p>
        </w:tc>
        <w:tc>
          <w:tcPr>
            <w:tcW w:w="747" w:type="dxa"/>
            <w:tcBorders>
              <w:top w:val="single" w:sz="8" w:space="0" w:color="auto"/>
              <w:left w:val="nil"/>
              <w:bottom w:val="single" w:sz="8" w:space="0" w:color="auto"/>
              <w:right w:val="single" w:sz="4" w:space="0" w:color="auto"/>
            </w:tcBorders>
            <w:shd w:val="clear" w:color="000000" w:fill="C0C0C0"/>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7 493,3</w:t>
            </w:r>
          </w:p>
        </w:tc>
        <w:tc>
          <w:tcPr>
            <w:tcW w:w="1343" w:type="dxa"/>
            <w:tcBorders>
              <w:top w:val="single" w:sz="8" w:space="0" w:color="auto"/>
              <w:left w:val="nil"/>
              <w:bottom w:val="single" w:sz="8" w:space="0" w:color="auto"/>
              <w:right w:val="single" w:sz="4" w:space="0" w:color="auto"/>
            </w:tcBorders>
            <w:shd w:val="clear" w:color="auto" w:fill="auto"/>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3 049,2</w:t>
            </w:r>
          </w:p>
        </w:tc>
        <w:tc>
          <w:tcPr>
            <w:tcW w:w="1029" w:type="dxa"/>
            <w:tcBorders>
              <w:top w:val="single" w:sz="8" w:space="0" w:color="auto"/>
              <w:left w:val="nil"/>
              <w:bottom w:val="single" w:sz="8" w:space="0" w:color="auto"/>
              <w:right w:val="single" w:sz="4" w:space="0" w:color="auto"/>
            </w:tcBorders>
            <w:shd w:val="clear" w:color="auto" w:fill="auto"/>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4 444,1</w:t>
            </w:r>
          </w:p>
        </w:tc>
        <w:tc>
          <w:tcPr>
            <w:tcW w:w="906" w:type="dxa"/>
            <w:tcBorders>
              <w:top w:val="single" w:sz="8" w:space="0" w:color="auto"/>
              <w:left w:val="nil"/>
              <w:bottom w:val="single" w:sz="8" w:space="0" w:color="auto"/>
              <w:right w:val="single" w:sz="4" w:space="0" w:color="auto"/>
            </w:tcBorders>
            <w:shd w:val="clear" w:color="000000" w:fill="C0C0C0"/>
            <w:vAlign w:val="bottom"/>
            <w:hideMark/>
          </w:tcPr>
          <w:p w:rsidR="00167B17" w:rsidRPr="00133BEE" w:rsidRDefault="00167B17" w:rsidP="009B15B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w:t>
            </w:r>
            <w:r>
              <w:rPr>
                <w:rFonts w:ascii="Sylfaen" w:eastAsia="Times New Roman" w:hAnsi="Sylfaen" w:cs="Arial"/>
                <w:sz w:val="16"/>
                <w:szCs w:val="16"/>
                <w:lang w:val="ka-GE"/>
              </w:rPr>
              <w:t>524,6</w:t>
            </w:r>
          </w:p>
        </w:tc>
        <w:tc>
          <w:tcPr>
            <w:tcW w:w="1220" w:type="dxa"/>
            <w:tcBorders>
              <w:top w:val="single" w:sz="8" w:space="0" w:color="auto"/>
              <w:left w:val="nil"/>
              <w:bottom w:val="single" w:sz="8" w:space="0" w:color="auto"/>
              <w:right w:val="single" w:sz="4" w:space="0" w:color="auto"/>
            </w:tcBorders>
            <w:shd w:val="clear" w:color="auto" w:fill="auto"/>
            <w:vAlign w:val="bottom"/>
            <w:hideMark/>
          </w:tcPr>
          <w:p w:rsidR="00167B17" w:rsidRPr="00133BEE" w:rsidRDefault="00167B17" w:rsidP="009B15BF">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992" w:type="dxa"/>
            <w:tcBorders>
              <w:top w:val="single" w:sz="8" w:space="0" w:color="auto"/>
              <w:left w:val="nil"/>
              <w:bottom w:val="single" w:sz="8" w:space="0" w:color="auto"/>
              <w:right w:val="single" w:sz="8" w:space="0" w:color="auto"/>
            </w:tcBorders>
            <w:shd w:val="clear" w:color="auto" w:fill="auto"/>
            <w:vAlign w:val="bottom"/>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4 306,1</w:t>
            </w:r>
          </w:p>
        </w:tc>
      </w:tr>
      <w:tr w:rsidR="00167B17" w:rsidRPr="009B15BF" w:rsidTr="00E9206C">
        <w:trPr>
          <w:trHeight w:val="465"/>
        </w:trPr>
        <w:tc>
          <w:tcPr>
            <w:tcW w:w="138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rPr>
                <w:rFonts w:ascii="Sylfaen" w:eastAsia="Times New Roman" w:hAnsi="Sylfaen" w:cs="Arial"/>
                <w:sz w:val="16"/>
                <w:szCs w:val="16"/>
                <w:lang w:val="en-US"/>
              </w:rPr>
            </w:pPr>
            <w:r w:rsidRPr="00E9206C">
              <w:rPr>
                <w:rFonts w:ascii="Sylfaen" w:eastAsia="Times New Roman" w:hAnsi="Sylfaen" w:cs="Arial"/>
                <w:sz w:val="16"/>
                <w:szCs w:val="16"/>
                <w:lang w:val="en-US"/>
              </w:rPr>
              <w:t>სხვა შემოსავლები</w:t>
            </w:r>
          </w:p>
        </w:tc>
        <w:tc>
          <w:tcPr>
            <w:tcW w:w="884"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1 396,7</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1 396,7</w:t>
            </w:r>
          </w:p>
        </w:tc>
        <w:tc>
          <w:tcPr>
            <w:tcW w:w="747" w:type="dxa"/>
            <w:tcBorders>
              <w:top w:val="single" w:sz="8" w:space="0" w:color="auto"/>
              <w:left w:val="nil"/>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1 479,9</w:t>
            </w:r>
          </w:p>
        </w:tc>
        <w:tc>
          <w:tcPr>
            <w:tcW w:w="1343"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1029"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1 479,9</w:t>
            </w:r>
          </w:p>
        </w:tc>
        <w:tc>
          <w:tcPr>
            <w:tcW w:w="906" w:type="dxa"/>
            <w:tcBorders>
              <w:top w:val="single" w:sz="8" w:space="0" w:color="auto"/>
              <w:left w:val="nil"/>
              <w:bottom w:val="single" w:sz="8" w:space="0" w:color="auto"/>
              <w:right w:val="single" w:sz="4" w:space="0" w:color="auto"/>
            </w:tcBorders>
            <w:shd w:val="clear" w:color="000000" w:fill="C0C0C0"/>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1 223,0</w:t>
            </w:r>
          </w:p>
        </w:tc>
        <w:tc>
          <w:tcPr>
            <w:tcW w:w="1220" w:type="dxa"/>
            <w:tcBorders>
              <w:top w:val="single" w:sz="8" w:space="0" w:color="auto"/>
              <w:left w:val="nil"/>
              <w:bottom w:val="single" w:sz="8" w:space="0" w:color="auto"/>
              <w:right w:val="single" w:sz="4"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0,0</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167B17" w:rsidRPr="00E9206C" w:rsidRDefault="00167B17" w:rsidP="009B15BF">
            <w:pPr>
              <w:spacing w:after="0" w:line="240" w:lineRule="auto"/>
              <w:jc w:val="center"/>
              <w:rPr>
                <w:rFonts w:ascii="Sylfaen" w:eastAsia="Times New Roman" w:hAnsi="Sylfaen" w:cs="Arial"/>
                <w:sz w:val="16"/>
                <w:szCs w:val="16"/>
                <w:lang w:val="en-US"/>
              </w:rPr>
            </w:pPr>
            <w:r w:rsidRPr="00E9206C">
              <w:rPr>
                <w:rFonts w:ascii="Sylfaen" w:eastAsia="Times New Roman" w:hAnsi="Sylfaen" w:cs="Arial"/>
                <w:sz w:val="16"/>
                <w:szCs w:val="16"/>
                <w:lang w:val="en-US"/>
              </w:rPr>
              <w:t>1 223,0</w:t>
            </w:r>
          </w:p>
        </w:tc>
      </w:tr>
    </w:tbl>
    <w:p w:rsidR="008C4719" w:rsidRPr="008C4719" w:rsidRDefault="008C4719" w:rsidP="00277349">
      <w:pPr>
        <w:spacing w:after="0" w:line="360" w:lineRule="auto"/>
        <w:rPr>
          <w:rFonts w:ascii="Sylfaen" w:eastAsia="Times New Roman" w:hAnsi="Sylfaen" w:cs="Times New Roman"/>
          <w:noProof/>
          <w:lang w:val="en-US" w:eastAsia="ru-RU"/>
        </w:rPr>
      </w:pPr>
      <w:r>
        <w:rPr>
          <w:rFonts w:ascii="Sylfaen" w:eastAsia="Times New Roman" w:hAnsi="Sylfaen" w:cs="Times New Roman"/>
          <w:b/>
          <w:noProof/>
          <w:lang w:val="en-US" w:eastAsia="ru-RU"/>
        </w:rPr>
        <w:t xml:space="preserve">                                                                                                                                                                      </w:t>
      </w:r>
      <w:r>
        <w:rPr>
          <w:rFonts w:ascii="Sylfaen" w:eastAsia="Times New Roman" w:hAnsi="Sylfaen" w:cs="Times New Roman"/>
          <w:noProof/>
          <w:lang w:val="en-US" w:eastAsia="ru-RU"/>
        </w:rPr>
        <w:t>“</w:t>
      </w:r>
    </w:p>
    <w:p w:rsidR="00C03732" w:rsidRDefault="00277349" w:rsidP="00277349">
      <w:pPr>
        <w:spacing w:after="0" w:line="360" w:lineRule="auto"/>
        <w:rPr>
          <w:rFonts w:ascii="Sylfaen" w:eastAsia="Times New Roman" w:hAnsi="Sylfaen" w:cs="Times New Roman"/>
          <w:noProof/>
          <w:sz w:val="20"/>
          <w:szCs w:val="20"/>
          <w:lang w:val="en-US" w:eastAsia="ru-RU"/>
        </w:rPr>
      </w:pPr>
      <w:r w:rsidRPr="00277349">
        <w:rPr>
          <w:rFonts w:ascii="Sylfaen" w:eastAsia="Times New Roman" w:hAnsi="Sylfaen" w:cs="Times New Roman"/>
          <w:b/>
          <w:noProof/>
          <w:lang w:val="ka-GE" w:eastAsia="ru-RU"/>
        </w:rPr>
        <w:t>4</w:t>
      </w:r>
      <w:r w:rsidRPr="00277349">
        <w:rPr>
          <w:rFonts w:ascii="Sylfaen" w:eastAsia="Times New Roman" w:hAnsi="Sylfaen" w:cs="Times New Roman"/>
          <w:noProof/>
          <w:lang w:val="ka-GE" w:eastAsia="ru-RU"/>
        </w:rPr>
        <w:t xml:space="preserve">. </w:t>
      </w:r>
      <w:r w:rsidRPr="00277349">
        <w:rPr>
          <w:rFonts w:ascii="Sylfaen" w:eastAsia="Times New Roman" w:hAnsi="Sylfaen" w:cs="Times New Roman"/>
          <w:noProof/>
          <w:sz w:val="20"/>
          <w:szCs w:val="20"/>
          <w:lang w:val="ka-GE" w:eastAsia="ru-RU"/>
        </w:rPr>
        <w:t xml:space="preserve"> </w:t>
      </w:r>
    </w:p>
    <w:p w:rsidR="00277349" w:rsidRPr="00277349" w:rsidRDefault="00277349" w:rsidP="00277349">
      <w:pPr>
        <w:spacing w:after="0" w:line="360" w:lineRule="auto"/>
        <w:rPr>
          <w:rFonts w:ascii="Sylfaen" w:eastAsia="Times New Roman" w:hAnsi="Sylfaen" w:cs="Times New Roman"/>
          <w:noProof/>
          <w:lang w:val="ka-GE" w:eastAsia="ru-RU"/>
        </w:rPr>
      </w:pPr>
      <w:r w:rsidRPr="00277349">
        <w:rPr>
          <w:rFonts w:ascii="Sylfaen" w:eastAsia="Times New Roman" w:hAnsi="Sylfaen" w:cs="Times New Roman"/>
          <w:noProof/>
          <w:lang w:val="ka-GE" w:eastAsia="ru-RU"/>
        </w:rPr>
        <w:t xml:space="preserve">დადგენილების მეოთხე მუხლი ჩამოყალიბდეს ახალი რედაქციით: </w:t>
      </w:r>
    </w:p>
    <w:p w:rsidR="00277349" w:rsidRPr="00277349" w:rsidRDefault="008C4719" w:rsidP="00277349">
      <w:pPr>
        <w:tabs>
          <w:tab w:val="left" w:pos="6373"/>
        </w:tabs>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277349" w:rsidRPr="00277349">
        <w:rPr>
          <w:rFonts w:ascii="Sylfaen" w:eastAsia="Times New Roman" w:hAnsi="Sylfaen" w:cs="Times New Roman"/>
          <w:noProof/>
          <w:lang w:val="ka-GE" w:eastAsia="ru-RU"/>
        </w:rPr>
        <w:t>მუხლი 4.  ხარაგაულის მუნიციპალიტ</w:t>
      </w:r>
      <w:r w:rsidR="00514986">
        <w:rPr>
          <w:rFonts w:ascii="Sylfaen" w:eastAsia="Times New Roman" w:hAnsi="Sylfaen" w:cs="Times New Roman"/>
          <w:noProof/>
          <w:lang w:val="ka-GE" w:eastAsia="ru-RU"/>
        </w:rPr>
        <w:t>ეტის თვითმმართველი ერთეულის 2015</w:t>
      </w:r>
      <w:r w:rsidR="00277349" w:rsidRPr="00277349">
        <w:rPr>
          <w:rFonts w:ascii="Sylfaen" w:eastAsia="Times New Roman" w:hAnsi="Sylfaen" w:cs="Times New Roman"/>
          <w:noProof/>
          <w:lang w:val="ka-GE" w:eastAsia="ru-RU"/>
        </w:rPr>
        <w:t xml:space="preserve">  წლის ბიუჯეტის  გადასახადები</w:t>
      </w:r>
    </w:p>
    <w:p w:rsidR="00D67B51" w:rsidRDefault="00277349" w:rsidP="00CF3473">
      <w:pPr>
        <w:spacing w:after="0" w:line="360" w:lineRule="auto"/>
        <w:rPr>
          <w:rFonts w:ascii="Sylfaen" w:eastAsia="Times New Roman" w:hAnsi="Sylfaen" w:cs="Times New Roman"/>
          <w:noProof/>
          <w:lang w:val="en-US" w:eastAsia="ru-RU"/>
        </w:rPr>
      </w:pPr>
      <w:r w:rsidRPr="00277349">
        <w:rPr>
          <w:rFonts w:ascii="Sylfaen" w:eastAsia="Times New Roman" w:hAnsi="Sylfaen" w:cs="Times New Roman"/>
          <w:noProof/>
          <w:lang w:val="ka-GE" w:eastAsia="ru-RU"/>
        </w:rPr>
        <w:lastRenderedPageBreak/>
        <w:t>განისაზღვროს ხარაგაულის მუნიციპალიტ</w:t>
      </w:r>
      <w:r w:rsidR="00514986">
        <w:rPr>
          <w:rFonts w:ascii="Sylfaen" w:eastAsia="Times New Roman" w:hAnsi="Sylfaen" w:cs="Times New Roman"/>
          <w:noProof/>
          <w:lang w:val="ka-GE" w:eastAsia="ru-RU"/>
        </w:rPr>
        <w:t>ეტის თვითმმართველი ერთეულის 2015</w:t>
      </w:r>
      <w:r w:rsidRPr="00277349">
        <w:rPr>
          <w:rFonts w:ascii="Sylfaen" w:eastAsia="Times New Roman" w:hAnsi="Sylfaen" w:cs="Times New Roman"/>
          <w:noProof/>
          <w:lang w:val="ka-GE" w:eastAsia="ru-RU"/>
        </w:rPr>
        <w:t xml:space="preserve"> წლის ბიუჯეტის  გადასახადები </w:t>
      </w:r>
      <w:r w:rsidRPr="00277349">
        <w:rPr>
          <w:rFonts w:ascii="Sylfaen" w:eastAsia="Times New Roman" w:hAnsi="Sylfaen" w:cs="Times New Roman"/>
          <w:noProof/>
          <w:sz w:val="20"/>
          <w:szCs w:val="20"/>
          <w:lang w:val="ka-GE" w:eastAsia="ru-RU"/>
        </w:rPr>
        <w:t>8</w:t>
      </w:r>
      <w:r w:rsidR="00266A70">
        <w:rPr>
          <w:rFonts w:ascii="Sylfaen" w:eastAsia="Times New Roman" w:hAnsi="Sylfaen" w:cs="Times New Roman"/>
          <w:noProof/>
          <w:sz w:val="20"/>
          <w:szCs w:val="20"/>
          <w:lang w:val="ka-GE" w:eastAsia="ru-RU"/>
        </w:rPr>
        <w:t>80</w:t>
      </w:r>
      <w:r w:rsidR="00266A70">
        <w:rPr>
          <w:rFonts w:ascii="Sylfaen" w:eastAsia="Times New Roman" w:hAnsi="Sylfaen" w:cs="Times New Roman"/>
          <w:noProof/>
          <w:sz w:val="20"/>
          <w:szCs w:val="20"/>
          <w:lang w:val="en-US" w:eastAsia="ru-RU"/>
        </w:rPr>
        <w:t>.</w:t>
      </w:r>
      <w:r>
        <w:rPr>
          <w:rFonts w:ascii="Sylfaen" w:eastAsia="Times New Roman" w:hAnsi="Sylfaen" w:cs="Times New Roman"/>
          <w:noProof/>
          <w:sz w:val="20"/>
          <w:szCs w:val="20"/>
          <w:lang w:val="ka-GE" w:eastAsia="ru-RU"/>
        </w:rPr>
        <w:t>0</w:t>
      </w:r>
      <w:r w:rsidRPr="00277349">
        <w:rPr>
          <w:rFonts w:ascii="Sylfaen" w:eastAsia="Times New Roman" w:hAnsi="Sylfaen" w:cs="Times New Roman"/>
          <w:noProof/>
          <w:sz w:val="20"/>
          <w:szCs w:val="20"/>
          <w:lang w:val="ka-GE" w:eastAsia="ru-RU"/>
        </w:rPr>
        <w:t xml:space="preserve">  </w:t>
      </w:r>
      <w:r w:rsidRPr="00277349">
        <w:rPr>
          <w:rFonts w:ascii="Sylfaen" w:eastAsia="Times New Roman" w:hAnsi="Sylfaen" w:cs="Times New Roman"/>
          <w:noProof/>
          <w:lang w:val="ka-GE" w:eastAsia="ru-RU"/>
        </w:rPr>
        <w:t>ათასი ლარის ოდენობით.</w:t>
      </w:r>
    </w:p>
    <w:p w:rsidR="004161A9" w:rsidRPr="004161A9" w:rsidRDefault="004161A9" w:rsidP="00CF3473">
      <w:pPr>
        <w:spacing w:after="0" w:line="360" w:lineRule="auto"/>
        <w:rPr>
          <w:rFonts w:ascii="Sylfaen" w:eastAsia="Times New Roman" w:hAnsi="Sylfaen" w:cs="Times New Roman"/>
          <w:noProof/>
          <w:lang w:val="en-US" w:eastAsia="ru-RU"/>
        </w:rPr>
      </w:pPr>
    </w:p>
    <w:tbl>
      <w:tblPr>
        <w:tblW w:w="0" w:type="auto"/>
        <w:tblInd w:w="-972" w:type="dxa"/>
        <w:tblLayout w:type="fixed"/>
        <w:tblLook w:val="04A0" w:firstRow="1" w:lastRow="0" w:firstColumn="1" w:lastColumn="0" w:noHBand="0" w:noVBand="1"/>
      </w:tblPr>
      <w:tblGrid>
        <w:gridCol w:w="1800"/>
        <w:gridCol w:w="840"/>
        <w:gridCol w:w="1275"/>
        <w:gridCol w:w="851"/>
        <w:gridCol w:w="850"/>
        <w:gridCol w:w="1276"/>
        <w:gridCol w:w="851"/>
        <w:gridCol w:w="708"/>
        <w:gridCol w:w="1276"/>
        <w:gridCol w:w="816"/>
      </w:tblGrid>
      <w:tr w:rsidR="00F0016C" w:rsidRPr="00F0016C" w:rsidTr="00E9206C">
        <w:trPr>
          <w:trHeight w:val="165"/>
          <w:tblHeader/>
        </w:trPr>
        <w:tc>
          <w:tcPr>
            <w:tcW w:w="18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F0016C" w:rsidRPr="00F0016C" w:rsidRDefault="00F0016C" w:rsidP="00F0016C">
            <w:pPr>
              <w:spacing w:after="0" w:line="240" w:lineRule="auto"/>
              <w:jc w:val="center"/>
              <w:rPr>
                <w:rFonts w:ascii="LitNusx" w:eastAsia="Times New Roman" w:hAnsi="LitNusx" w:cs="Arial"/>
                <w:sz w:val="16"/>
                <w:szCs w:val="16"/>
                <w:lang w:val="en-US"/>
              </w:rPr>
            </w:pPr>
            <w:r w:rsidRPr="00F0016C">
              <w:rPr>
                <w:rFonts w:ascii="Sylfaen" w:eastAsia="Times New Roman" w:hAnsi="Sylfaen" w:cs="Sylfaen"/>
                <w:sz w:val="16"/>
                <w:szCs w:val="16"/>
                <w:lang w:val="en-US"/>
              </w:rPr>
              <w:t>დასახელება</w:t>
            </w:r>
          </w:p>
        </w:tc>
        <w:tc>
          <w:tcPr>
            <w:tcW w:w="2966"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2013 წლის ფაქტი</w:t>
            </w:r>
          </w:p>
        </w:tc>
        <w:tc>
          <w:tcPr>
            <w:tcW w:w="2977" w:type="dxa"/>
            <w:gridSpan w:val="3"/>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2014 წლის გეგმა</w:t>
            </w:r>
          </w:p>
        </w:tc>
        <w:tc>
          <w:tcPr>
            <w:tcW w:w="2800" w:type="dxa"/>
            <w:gridSpan w:val="3"/>
            <w:tcBorders>
              <w:top w:val="single" w:sz="8" w:space="0" w:color="auto"/>
              <w:left w:val="nil"/>
              <w:bottom w:val="single" w:sz="4" w:space="0" w:color="auto"/>
              <w:right w:val="single" w:sz="8" w:space="0" w:color="000000"/>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2015 წლის პროექტი</w:t>
            </w:r>
          </w:p>
        </w:tc>
      </w:tr>
      <w:tr w:rsidR="00F0016C" w:rsidRPr="00F0016C" w:rsidTr="00E9206C">
        <w:trPr>
          <w:trHeight w:val="155"/>
          <w:tblHeader/>
        </w:trPr>
        <w:tc>
          <w:tcPr>
            <w:tcW w:w="1800" w:type="dxa"/>
            <w:vMerge/>
            <w:tcBorders>
              <w:top w:val="single" w:sz="8" w:space="0" w:color="auto"/>
              <w:left w:val="single" w:sz="8" w:space="0" w:color="auto"/>
              <w:bottom w:val="single" w:sz="8" w:space="0" w:color="000000"/>
              <w:right w:val="single" w:sz="8" w:space="0" w:color="auto"/>
            </w:tcBorders>
            <w:vAlign w:val="center"/>
            <w:hideMark/>
          </w:tcPr>
          <w:p w:rsidR="00F0016C" w:rsidRPr="00F0016C" w:rsidRDefault="00F0016C" w:rsidP="00F0016C">
            <w:pPr>
              <w:spacing w:after="0" w:line="240" w:lineRule="auto"/>
              <w:rPr>
                <w:rFonts w:ascii="LitNusx" w:eastAsia="Times New Roman" w:hAnsi="LitNusx" w:cs="Arial"/>
                <w:sz w:val="16"/>
                <w:szCs w:val="16"/>
                <w:lang w:val="en-US"/>
              </w:rPr>
            </w:pPr>
          </w:p>
        </w:tc>
        <w:tc>
          <w:tcPr>
            <w:tcW w:w="840" w:type="dxa"/>
            <w:vMerge w:val="restart"/>
            <w:tcBorders>
              <w:top w:val="nil"/>
              <w:left w:val="single" w:sz="8" w:space="0" w:color="auto"/>
              <w:bottom w:val="single" w:sz="8" w:space="0" w:color="000000"/>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სულ</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მათ შორის</w:t>
            </w:r>
          </w:p>
        </w:tc>
        <w:tc>
          <w:tcPr>
            <w:tcW w:w="850" w:type="dxa"/>
            <w:vMerge w:val="restart"/>
            <w:tcBorders>
              <w:top w:val="nil"/>
              <w:left w:val="single" w:sz="4" w:space="0" w:color="auto"/>
              <w:bottom w:val="single" w:sz="8" w:space="0" w:color="000000"/>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სულ</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მათ შორის</w:t>
            </w:r>
          </w:p>
        </w:tc>
        <w:tc>
          <w:tcPr>
            <w:tcW w:w="708" w:type="dxa"/>
            <w:vMerge w:val="restart"/>
            <w:tcBorders>
              <w:top w:val="nil"/>
              <w:left w:val="single" w:sz="4" w:space="0" w:color="auto"/>
              <w:bottom w:val="single" w:sz="8" w:space="0" w:color="000000"/>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სულ</w:t>
            </w:r>
          </w:p>
        </w:tc>
        <w:tc>
          <w:tcPr>
            <w:tcW w:w="2092" w:type="dxa"/>
            <w:gridSpan w:val="2"/>
            <w:tcBorders>
              <w:top w:val="single" w:sz="4" w:space="0" w:color="auto"/>
              <w:left w:val="nil"/>
              <w:bottom w:val="single" w:sz="4" w:space="0" w:color="auto"/>
              <w:right w:val="single" w:sz="8" w:space="0" w:color="000000"/>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მათ შორის</w:t>
            </w:r>
          </w:p>
        </w:tc>
      </w:tr>
      <w:tr w:rsidR="00F0016C" w:rsidRPr="00F0016C" w:rsidTr="00E9206C">
        <w:trPr>
          <w:trHeight w:val="968"/>
          <w:tblHeader/>
        </w:trPr>
        <w:tc>
          <w:tcPr>
            <w:tcW w:w="1800" w:type="dxa"/>
            <w:vMerge/>
            <w:tcBorders>
              <w:top w:val="single" w:sz="8" w:space="0" w:color="auto"/>
              <w:left w:val="single" w:sz="8" w:space="0" w:color="auto"/>
              <w:bottom w:val="single" w:sz="8" w:space="0" w:color="000000"/>
              <w:right w:val="single" w:sz="8" w:space="0" w:color="auto"/>
            </w:tcBorders>
            <w:vAlign w:val="center"/>
            <w:hideMark/>
          </w:tcPr>
          <w:p w:rsidR="00F0016C" w:rsidRPr="00F0016C" w:rsidRDefault="00F0016C" w:rsidP="00F0016C">
            <w:pPr>
              <w:spacing w:after="0" w:line="240" w:lineRule="auto"/>
              <w:rPr>
                <w:rFonts w:ascii="LitNusx" w:eastAsia="Times New Roman" w:hAnsi="LitNusx" w:cs="Arial"/>
                <w:sz w:val="16"/>
                <w:szCs w:val="16"/>
                <w:lang w:val="en-US"/>
              </w:rPr>
            </w:pPr>
          </w:p>
        </w:tc>
        <w:tc>
          <w:tcPr>
            <w:tcW w:w="840" w:type="dxa"/>
            <w:vMerge/>
            <w:tcBorders>
              <w:top w:val="nil"/>
              <w:left w:val="single" w:sz="8" w:space="0" w:color="auto"/>
              <w:bottom w:val="single" w:sz="8" w:space="0" w:color="000000"/>
              <w:right w:val="single" w:sz="4" w:space="0" w:color="auto"/>
            </w:tcBorders>
            <w:vAlign w:val="center"/>
            <w:hideMark/>
          </w:tcPr>
          <w:p w:rsidR="00F0016C" w:rsidRPr="00F0016C" w:rsidRDefault="00F0016C" w:rsidP="00F0016C">
            <w:pPr>
              <w:spacing w:after="0" w:line="240" w:lineRule="auto"/>
              <w:rPr>
                <w:rFonts w:ascii="Sylfaen" w:eastAsia="Times New Roman" w:hAnsi="Sylfaen" w:cs="Arial"/>
                <w:sz w:val="16"/>
                <w:szCs w:val="16"/>
                <w:lang w:val="en-US"/>
              </w:rPr>
            </w:pPr>
          </w:p>
        </w:tc>
        <w:tc>
          <w:tcPr>
            <w:tcW w:w="1275" w:type="dxa"/>
            <w:tcBorders>
              <w:top w:val="nil"/>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51" w:type="dxa"/>
            <w:tcBorders>
              <w:top w:val="nil"/>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საკუთარი შემოსავლები</w:t>
            </w:r>
          </w:p>
        </w:tc>
        <w:tc>
          <w:tcPr>
            <w:tcW w:w="850" w:type="dxa"/>
            <w:vMerge/>
            <w:tcBorders>
              <w:top w:val="nil"/>
              <w:left w:val="single" w:sz="4" w:space="0" w:color="auto"/>
              <w:bottom w:val="single" w:sz="8" w:space="0" w:color="000000"/>
              <w:right w:val="single" w:sz="4" w:space="0" w:color="auto"/>
            </w:tcBorders>
            <w:vAlign w:val="center"/>
            <w:hideMark/>
          </w:tcPr>
          <w:p w:rsidR="00F0016C" w:rsidRPr="00F0016C" w:rsidRDefault="00F0016C" w:rsidP="00F0016C">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51" w:type="dxa"/>
            <w:tcBorders>
              <w:top w:val="nil"/>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საკუთარი შემოსავლები</w:t>
            </w:r>
          </w:p>
        </w:tc>
        <w:tc>
          <w:tcPr>
            <w:tcW w:w="708" w:type="dxa"/>
            <w:vMerge/>
            <w:tcBorders>
              <w:top w:val="nil"/>
              <w:left w:val="single" w:sz="4" w:space="0" w:color="auto"/>
              <w:bottom w:val="single" w:sz="8" w:space="0" w:color="000000"/>
              <w:right w:val="single" w:sz="4" w:space="0" w:color="auto"/>
            </w:tcBorders>
            <w:vAlign w:val="center"/>
            <w:hideMark/>
          </w:tcPr>
          <w:p w:rsidR="00F0016C" w:rsidRPr="00F0016C" w:rsidRDefault="00F0016C" w:rsidP="00F0016C">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16" w:type="dxa"/>
            <w:tcBorders>
              <w:top w:val="nil"/>
              <w:left w:val="nil"/>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საკუთარი შემოსავლები</w:t>
            </w:r>
          </w:p>
        </w:tc>
      </w:tr>
      <w:tr w:rsidR="00F0016C" w:rsidRPr="00F0016C" w:rsidTr="000642C4">
        <w:trPr>
          <w:trHeight w:val="376"/>
        </w:trPr>
        <w:tc>
          <w:tcPr>
            <w:tcW w:w="180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გადასახადები</w:t>
            </w:r>
          </w:p>
        </w:tc>
        <w:tc>
          <w:tcPr>
            <w:tcW w:w="84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281,7</w:t>
            </w:r>
          </w:p>
        </w:tc>
        <w:tc>
          <w:tcPr>
            <w:tcW w:w="1275" w:type="dxa"/>
            <w:tcBorders>
              <w:top w:val="single" w:sz="8" w:space="0" w:color="auto"/>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281,7</w:t>
            </w:r>
          </w:p>
        </w:tc>
        <w:tc>
          <w:tcPr>
            <w:tcW w:w="850" w:type="dxa"/>
            <w:tcBorders>
              <w:top w:val="single" w:sz="8" w:space="0" w:color="auto"/>
              <w:left w:val="nil"/>
              <w:bottom w:val="single" w:sz="8" w:space="0" w:color="auto"/>
              <w:right w:val="single" w:sz="4" w:space="0" w:color="auto"/>
            </w:tcBorders>
            <w:shd w:val="clear" w:color="000000" w:fill="FFFFFF"/>
            <w:vAlign w:val="center"/>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880,0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16" w:type="dxa"/>
            <w:tcBorders>
              <w:top w:val="single" w:sz="8" w:space="0" w:color="auto"/>
              <w:left w:val="nil"/>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880,0</w:t>
            </w:r>
          </w:p>
        </w:tc>
      </w:tr>
      <w:tr w:rsidR="00F0016C" w:rsidRPr="00F0016C" w:rsidTr="00E9206C">
        <w:trPr>
          <w:trHeight w:val="353"/>
        </w:trPr>
        <w:tc>
          <w:tcPr>
            <w:tcW w:w="180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ქონების გადასახადი</w:t>
            </w:r>
          </w:p>
        </w:tc>
        <w:tc>
          <w:tcPr>
            <w:tcW w:w="84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281,7</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281,7</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000000" w:fill="FFFFFF"/>
            <w:vAlign w:val="center"/>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977,0</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880,0</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16" w:type="dxa"/>
            <w:tcBorders>
              <w:top w:val="single" w:sz="8" w:space="0" w:color="auto"/>
              <w:left w:val="nil"/>
              <w:bottom w:val="single" w:sz="4" w:space="0" w:color="auto"/>
              <w:right w:val="single" w:sz="8" w:space="0" w:color="auto"/>
            </w:tcBorders>
            <w:shd w:val="clear" w:color="000000" w:fill="FFFFFF"/>
            <w:vAlign w:val="center"/>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880,0</w:t>
            </w:r>
          </w:p>
        </w:tc>
      </w:tr>
      <w:tr w:rsidR="00F0016C" w:rsidRPr="00F0016C" w:rsidTr="00E9206C">
        <w:trPr>
          <w:trHeight w:val="668"/>
        </w:trPr>
        <w:tc>
          <w:tcPr>
            <w:tcW w:w="1800" w:type="dxa"/>
            <w:tcBorders>
              <w:top w:val="nil"/>
              <w:left w:val="single" w:sz="8" w:space="0" w:color="auto"/>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 xml:space="preserve">საქართველოს საწარმოთა ქონებაზე (გარდა მიწისა)        </w:t>
            </w:r>
          </w:p>
        </w:tc>
        <w:tc>
          <w:tcPr>
            <w:tcW w:w="840" w:type="dxa"/>
            <w:tcBorders>
              <w:top w:val="nil"/>
              <w:left w:val="single" w:sz="8" w:space="0" w:color="auto"/>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43,7</w:t>
            </w:r>
          </w:p>
        </w:tc>
        <w:tc>
          <w:tcPr>
            <w:tcW w:w="1275"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43,7</w:t>
            </w:r>
          </w:p>
        </w:tc>
        <w:tc>
          <w:tcPr>
            <w:tcW w:w="850" w:type="dxa"/>
            <w:tcBorders>
              <w:top w:val="nil"/>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8</w:t>
            </w:r>
            <w:r>
              <w:rPr>
                <w:rFonts w:ascii="Sylfaen" w:eastAsia="Times New Roman" w:hAnsi="Sylfaen" w:cs="Arial"/>
                <w:sz w:val="16"/>
                <w:szCs w:val="16"/>
                <w:lang w:val="ka-GE"/>
              </w:rPr>
              <w:t>5,8</w:t>
            </w:r>
          </w:p>
        </w:tc>
        <w:tc>
          <w:tcPr>
            <w:tcW w:w="1276"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8</w:t>
            </w:r>
            <w:r>
              <w:rPr>
                <w:rFonts w:ascii="Sylfaen" w:eastAsia="Times New Roman" w:hAnsi="Sylfaen" w:cs="Arial"/>
                <w:sz w:val="16"/>
                <w:szCs w:val="16"/>
                <w:lang w:val="ka-GE"/>
              </w:rPr>
              <w:t>5,8</w:t>
            </w:r>
          </w:p>
        </w:tc>
        <w:tc>
          <w:tcPr>
            <w:tcW w:w="708"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w:t>
            </w:r>
          </w:p>
        </w:tc>
        <w:tc>
          <w:tcPr>
            <w:tcW w:w="1276"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16" w:type="dxa"/>
            <w:tcBorders>
              <w:top w:val="nil"/>
              <w:left w:val="nil"/>
              <w:bottom w:val="single" w:sz="8" w:space="0" w:color="auto"/>
              <w:right w:val="single" w:sz="8"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w:t>
            </w:r>
          </w:p>
        </w:tc>
      </w:tr>
      <w:tr w:rsidR="00F0016C" w:rsidRPr="00F0016C" w:rsidTr="00E9206C">
        <w:trPr>
          <w:trHeight w:val="682"/>
        </w:trPr>
        <w:tc>
          <w:tcPr>
            <w:tcW w:w="180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ფიზიკურ პირთა ქონებაზე (გარდა მიწისა)</w:t>
            </w:r>
          </w:p>
        </w:tc>
        <w:tc>
          <w:tcPr>
            <w:tcW w:w="840" w:type="dxa"/>
            <w:tcBorders>
              <w:top w:val="single" w:sz="8" w:space="0" w:color="auto"/>
              <w:left w:val="single" w:sz="8" w:space="0" w:color="auto"/>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1,8</w:t>
            </w:r>
          </w:p>
        </w:tc>
        <w:tc>
          <w:tcPr>
            <w:tcW w:w="1275"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1,8</w:t>
            </w:r>
          </w:p>
        </w:tc>
        <w:tc>
          <w:tcPr>
            <w:tcW w:w="850"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1276"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708"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1276" w:type="dxa"/>
            <w:tcBorders>
              <w:top w:val="single" w:sz="8" w:space="0" w:color="auto"/>
              <w:left w:val="nil"/>
              <w:bottom w:val="single" w:sz="4"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16" w:type="dxa"/>
            <w:tcBorders>
              <w:top w:val="single" w:sz="8" w:space="0" w:color="auto"/>
              <w:left w:val="nil"/>
              <w:bottom w:val="single" w:sz="4" w:space="0" w:color="auto"/>
              <w:right w:val="single" w:sz="8"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r>
      <w:tr w:rsidR="00F0016C" w:rsidRPr="00F0016C" w:rsidTr="00E9206C">
        <w:trPr>
          <w:trHeight w:val="860"/>
        </w:trPr>
        <w:tc>
          <w:tcPr>
            <w:tcW w:w="1800" w:type="dxa"/>
            <w:tcBorders>
              <w:top w:val="nil"/>
              <w:left w:val="single" w:sz="8" w:space="0" w:color="auto"/>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ეკონომიკური საქმიანობისთვის გამოყენებულ ქონებაზე</w:t>
            </w:r>
          </w:p>
        </w:tc>
        <w:tc>
          <w:tcPr>
            <w:tcW w:w="840" w:type="dxa"/>
            <w:tcBorders>
              <w:top w:val="nil"/>
              <w:left w:val="single" w:sz="8" w:space="0" w:color="auto"/>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1,8</w:t>
            </w:r>
          </w:p>
        </w:tc>
        <w:tc>
          <w:tcPr>
            <w:tcW w:w="1275"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1,8</w:t>
            </w:r>
          </w:p>
        </w:tc>
        <w:tc>
          <w:tcPr>
            <w:tcW w:w="850" w:type="dxa"/>
            <w:tcBorders>
              <w:top w:val="nil"/>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2,0</w:t>
            </w:r>
          </w:p>
        </w:tc>
        <w:tc>
          <w:tcPr>
            <w:tcW w:w="1276"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000000" w:fill="FFFFFF"/>
            <w:vAlign w:val="bottom"/>
            <w:hideMark/>
          </w:tcPr>
          <w:p w:rsidR="00F0016C" w:rsidRPr="00F0016C" w:rsidRDefault="00E9206C" w:rsidP="00F0016C">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2,0</w:t>
            </w:r>
            <w:r w:rsidR="00F0016C" w:rsidRPr="00F0016C">
              <w:rPr>
                <w:rFonts w:ascii="Sylfaen" w:eastAsia="Times New Roman" w:hAnsi="Sylfaen" w:cs="Arial"/>
                <w:sz w:val="16"/>
                <w:szCs w:val="16"/>
                <w:lang w:val="en-US"/>
              </w:rPr>
              <w:t> </w:t>
            </w:r>
          </w:p>
        </w:tc>
        <w:tc>
          <w:tcPr>
            <w:tcW w:w="708"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1276" w:type="dxa"/>
            <w:tcBorders>
              <w:top w:val="nil"/>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16" w:type="dxa"/>
            <w:tcBorders>
              <w:top w:val="nil"/>
              <w:left w:val="nil"/>
              <w:bottom w:val="single" w:sz="8" w:space="0" w:color="auto"/>
              <w:right w:val="single" w:sz="8"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r>
      <w:tr w:rsidR="00F0016C" w:rsidRPr="00F0016C" w:rsidTr="00E9206C">
        <w:trPr>
          <w:trHeight w:val="820"/>
        </w:trPr>
        <w:tc>
          <w:tcPr>
            <w:tcW w:w="180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 xml:space="preserve">არასასოფლო-სამეურნეო დანიშნულების მიწაზე                                           </w:t>
            </w:r>
          </w:p>
        </w:tc>
        <w:tc>
          <w:tcPr>
            <w:tcW w:w="840" w:type="dxa"/>
            <w:tcBorders>
              <w:top w:val="single" w:sz="8" w:space="0" w:color="auto"/>
              <w:left w:val="single" w:sz="8" w:space="0" w:color="auto"/>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236,2</w:t>
            </w:r>
          </w:p>
        </w:tc>
        <w:tc>
          <w:tcPr>
            <w:tcW w:w="1275"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236,2</w:t>
            </w:r>
          </w:p>
        </w:tc>
        <w:tc>
          <w:tcPr>
            <w:tcW w:w="850" w:type="dxa"/>
            <w:tcBorders>
              <w:top w:val="single" w:sz="8" w:space="0" w:color="auto"/>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899,2</w:t>
            </w:r>
          </w:p>
        </w:tc>
        <w:tc>
          <w:tcPr>
            <w:tcW w:w="1276"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51" w:type="dxa"/>
            <w:tcBorders>
              <w:top w:val="single" w:sz="8" w:space="0" w:color="auto"/>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899,2</w:t>
            </w:r>
          </w:p>
        </w:tc>
        <w:tc>
          <w:tcPr>
            <w:tcW w:w="708"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800,0</w:t>
            </w:r>
          </w:p>
        </w:tc>
        <w:tc>
          <w:tcPr>
            <w:tcW w:w="1276"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0,0</w:t>
            </w:r>
          </w:p>
        </w:tc>
        <w:tc>
          <w:tcPr>
            <w:tcW w:w="816" w:type="dxa"/>
            <w:tcBorders>
              <w:top w:val="single" w:sz="8" w:space="0" w:color="auto"/>
              <w:left w:val="nil"/>
              <w:bottom w:val="single" w:sz="8" w:space="0" w:color="auto"/>
              <w:right w:val="single" w:sz="8"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800,0</w:t>
            </w:r>
          </w:p>
        </w:tc>
      </w:tr>
      <w:tr w:rsidR="00F0016C" w:rsidRPr="00F0016C" w:rsidTr="00E9206C">
        <w:trPr>
          <w:trHeight w:val="520"/>
        </w:trPr>
        <w:tc>
          <w:tcPr>
            <w:tcW w:w="180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F0016C" w:rsidRPr="00F0016C" w:rsidRDefault="00F0016C" w:rsidP="00F0016C">
            <w:pPr>
              <w:spacing w:after="0" w:line="240" w:lineRule="auto"/>
              <w:rPr>
                <w:rFonts w:ascii="Sylfaen" w:eastAsia="Times New Roman" w:hAnsi="Sylfaen" w:cs="Arial"/>
                <w:sz w:val="16"/>
                <w:szCs w:val="16"/>
                <w:lang w:val="en-US"/>
              </w:rPr>
            </w:pPr>
            <w:r w:rsidRPr="00F0016C">
              <w:rPr>
                <w:rFonts w:ascii="Sylfaen" w:eastAsia="Times New Roman" w:hAnsi="Sylfaen" w:cs="Arial"/>
                <w:sz w:val="16"/>
                <w:szCs w:val="16"/>
                <w:lang w:val="en-US"/>
              </w:rPr>
              <w:t>იურიდიულ პირებიდან</w:t>
            </w:r>
          </w:p>
        </w:tc>
        <w:tc>
          <w:tcPr>
            <w:tcW w:w="840" w:type="dxa"/>
            <w:tcBorders>
              <w:top w:val="single" w:sz="8" w:space="0" w:color="auto"/>
              <w:left w:val="single" w:sz="8" w:space="0" w:color="auto"/>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236,2</w:t>
            </w:r>
          </w:p>
        </w:tc>
        <w:tc>
          <w:tcPr>
            <w:tcW w:w="1275"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236,2</w:t>
            </w:r>
          </w:p>
        </w:tc>
        <w:tc>
          <w:tcPr>
            <w:tcW w:w="850" w:type="dxa"/>
            <w:tcBorders>
              <w:top w:val="single" w:sz="8" w:space="0" w:color="auto"/>
              <w:left w:val="nil"/>
              <w:bottom w:val="single" w:sz="8" w:space="0" w:color="auto"/>
              <w:right w:val="single" w:sz="4" w:space="0" w:color="auto"/>
            </w:tcBorders>
            <w:shd w:val="clear" w:color="000000" w:fill="FFFFFF"/>
            <w:vAlign w:val="bottom"/>
            <w:hideMark/>
          </w:tcPr>
          <w:p w:rsidR="00F0016C" w:rsidRPr="00E9206C" w:rsidRDefault="00E9206C" w:rsidP="00F0016C">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889,2</w:t>
            </w:r>
          </w:p>
        </w:tc>
        <w:tc>
          <w:tcPr>
            <w:tcW w:w="1276"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000000" w:fill="FFFFFF"/>
            <w:vAlign w:val="bottom"/>
            <w:hideMark/>
          </w:tcPr>
          <w:p w:rsidR="00F0016C" w:rsidRPr="00E9206C" w:rsidRDefault="00E9206C" w:rsidP="00E9206C">
            <w:pPr>
              <w:spacing w:after="0" w:line="240" w:lineRule="auto"/>
              <w:rPr>
                <w:rFonts w:ascii="Sylfaen" w:eastAsia="Times New Roman" w:hAnsi="Sylfaen" w:cs="Arial"/>
                <w:sz w:val="16"/>
                <w:szCs w:val="16"/>
                <w:lang w:val="ka-GE"/>
              </w:rPr>
            </w:pPr>
            <w:r>
              <w:rPr>
                <w:rFonts w:ascii="Sylfaen" w:eastAsia="Times New Roman" w:hAnsi="Sylfaen" w:cs="Arial"/>
                <w:sz w:val="16"/>
                <w:szCs w:val="16"/>
                <w:lang w:val="ka-GE"/>
              </w:rPr>
              <w:t>899,2</w:t>
            </w:r>
          </w:p>
        </w:tc>
        <w:tc>
          <w:tcPr>
            <w:tcW w:w="708"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800,0</w:t>
            </w:r>
          </w:p>
        </w:tc>
        <w:tc>
          <w:tcPr>
            <w:tcW w:w="1276" w:type="dxa"/>
            <w:tcBorders>
              <w:top w:val="single" w:sz="8" w:space="0" w:color="auto"/>
              <w:left w:val="nil"/>
              <w:bottom w:val="single" w:sz="8" w:space="0" w:color="auto"/>
              <w:right w:val="single" w:sz="4"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 </w:t>
            </w:r>
          </w:p>
        </w:tc>
        <w:tc>
          <w:tcPr>
            <w:tcW w:w="816" w:type="dxa"/>
            <w:tcBorders>
              <w:top w:val="single" w:sz="8" w:space="0" w:color="auto"/>
              <w:left w:val="nil"/>
              <w:bottom w:val="single" w:sz="8" w:space="0" w:color="auto"/>
              <w:right w:val="single" w:sz="8" w:space="0" w:color="auto"/>
            </w:tcBorders>
            <w:shd w:val="clear" w:color="000000" w:fill="FFFFFF"/>
            <w:vAlign w:val="bottom"/>
            <w:hideMark/>
          </w:tcPr>
          <w:p w:rsidR="00F0016C" w:rsidRPr="00F0016C" w:rsidRDefault="00F0016C" w:rsidP="00F0016C">
            <w:pPr>
              <w:spacing w:after="0" w:line="240" w:lineRule="auto"/>
              <w:jc w:val="center"/>
              <w:rPr>
                <w:rFonts w:ascii="Sylfaen" w:eastAsia="Times New Roman" w:hAnsi="Sylfaen" w:cs="Arial"/>
                <w:sz w:val="16"/>
                <w:szCs w:val="16"/>
                <w:lang w:val="en-US"/>
              </w:rPr>
            </w:pPr>
            <w:r w:rsidRPr="00F0016C">
              <w:rPr>
                <w:rFonts w:ascii="Sylfaen" w:eastAsia="Times New Roman" w:hAnsi="Sylfaen" w:cs="Arial"/>
                <w:sz w:val="16"/>
                <w:szCs w:val="16"/>
                <w:lang w:val="en-US"/>
              </w:rPr>
              <w:t>800,0</w:t>
            </w:r>
          </w:p>
        </w:tc>
      </w:tr>
    </w:tbl>
    <w:p w:rsidR="00C03732" w:rsidRDefault="008C4719" w:rsidP="008C4719">
      <w:pPr>
        <w:spacing w:after="0" w:line="360" w:lineRule="auto"/>
        <w:rPr>
          <w:rFonts w:ascii="Sylfaen" w:eastAsia="Times New Roman" w:hAnsi="Sylfaen" w:cs="Times New Roman"/>
          <w:noProof/>
          <w:sz w:val="20"/>
          <w:szCs w:val="20"/>
          <w:lang w:val="en-US" w:eastAsia="ru-RU"/>
        </w:rPr>
      </w:pPr>
      <w:r>
        <w:rPr>
          <w:rFonts w:ascii="Sylfaen" w:eastAsia="Times New Roman" w:hAnsi="Sylfaen" w:cs="Times New Roman"/>
          <w:noProof/>
          <w:sz w:val="20"/>
          <w:szCs w:val="20"/>
          <w:lang w:val="en-US" w:eastAsia="ru-RU"/>
        </w:rPr>
        <w:t xml:space="preserve">                                                                                                                                                                                    “</w:t>
      </w:r>
    </w:p>
    <w:p w:rsidR="008C4719" w:rsidRPr="00C03732" w:rsidRDefault="008C4719" w:rsidP="008C4719">
      <w:pPr>
        <w:spacing w:after="0" w:line="360" w:lineRule="auto"/>
        <w:rPr>
          <w:rFonts w:ascii="Sylfaen" w:eastAsia="Times New Roman" w:hAnsi="Sylfaen" w:cs="Times New Roman"/>
          <w:noProof/>
          <w:sz w:val="20"/>
          <w:szCs w:val="20"/>
          <w:lang w:val="en-US" w:eastAsia="ru-RU"/>
        </w:rPr>
      </w:pPr>
      <w:r>
        <w:rPr>
          <w:rFonts w:ascii="Sylfaen" w:eastAsia="Times New Roman" w:hAnsi="Sylfaen" w:cs="Times New Roman"/>
          <w:noProof/>
          <w:sz w:val="20"/>
          <w:szCs w:val="20"/>
          <w:lang w:val="en-US" w:eastAsia="ru-RU"/>
        </w:rPr>
        <w:t>5</w:t>
      </w:r>
    </w:p>
    <w:p w:rsidR="00277349" w:rsidRPr="00277349" w:rsidRDefault="00277349" w:rsidP="00C03732">
      <w:pPr>
        <w:spacing w:after="0" w:line="360" w:lineRule="auto"/>
        <w:ind w:left="405"/>
        <w:rPr>
          <w:rFonts w:ascii="Sylfaen" w:eastAsia="Times New Roman" w:hAnsi="Sylfaen" w:cs="Times New Roman"/>
          <w:noProof/>
          <w:sz w:val="20"/>
          <w:szCs w:val="20"/>
          <w:lang w:val="en-US" w:eastAsia="ru-RU"/>
        </w:rPr>
      </w:pPr>
      <w:r w:rsidRPr="00277349">
        <w:rPr>
          <w:rFonts w:ascii="Sylfaen" w:eastAsia="Times New Roman" w:hAnsi="Sylfaen" w:cs="Times New Roman"/>
          <w:noProof/>
          <w:lang w:val="ka-GE" w:eastAsia="ru-RU"/>
        </w:rPr>
        <w:t>დადგენილების მეხუთე მუხლი ჩამოყალიბდეს ახალი რედაქციით:</w:t>
      </w:r>
    </w:p>
    <w:p w:rsidR="00277349" w:rsidRPr="00277349" w:rsidRDefault="008C4719" w:rsidP="00277349">
      <w:pPr>
        <w:spacing w:after="0" w:line="360" w:lineRule="auto"/>
        <w:ind w:left="45"/>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277349" w:rsidRPr="00277349">
        <w:rPr>
          <w:rFonts w:ascii="Sylfaen" w:eastAsia="Times New Roman" w:hAnsi="Sylfaen" w:cs="Times New Roman"/>
          <w:noProof/>
          <w:lang w:val="ka-GE" w:eastAsia="ru-RU"/>
        </w:rPr>
        <w:t>მუხლი 5. ხარაგაულის მუნიციპალიტე</w:t>
      </w:r>
      <w:r w:rsidR="00514986">
        <w:rPr>
          <w:rFonts w:ascii="Sylfaen" w:eastAsia="Times New Roman" w:hAnsi="Sylfaen" w:cs="Times New Roman"/>
          <w:noProof/>
          <w:lang w:val="ka-GE" w:eastAsia="ru-RU"/>
        </w:rPr>
        <w:t>ტის  თვითმმართველი ერთეულის 2015</w:t>
      </w:r>
      <w:r w:rsidR="00277349" w:rsidRPr="00277349">
        <w:rPr>
          <w:rFonts w:ascii="Sylfaen" w:eastAsia="Times New Roman" w:hAnsi="Sylfaen" w:cs="Times New Roman"/>
          <w:noProof/>
          <w:lang w:val="ka-GE" w:eastAsia="ru-RU"/>
        </w:rPr>
        <w:t xml:space="preserve"> წლის ბიუჯეტის გრანტები</w:t>
      </w:r>
    </w:p>
    <w:p w:rsidR="002D64D7" w:rsidRPr="00CF3473" w:rsidRDefault="00277349" w:rsidP="00CF3473">
      <w:pPr>
        <w:spacing w:after="0" w:line="360" w:lineRule="auto"/>
        <w:rPr>
          <w:rFonts w:ascii="Sylfaen" w:eastAsia="Times New Roman" w:hAnsi="Sylfaen" w:cs="Times New Roman"/>
          <w:noProof/>
          <w:lang w:val="ka-GE" w:eastAsia="ru-RU"/>
        </w:rPr>
      </w:pPr>
      <w:r w:rsidRPr="00277349">
        <w:rPr>
          <w:rFonts w:ascii="Sylfaen" w:eastAsia="Times New Roman" w:hAnsi="Sylfaen" w:cs="Times New Roman"/>
          <w:noProof/>
          <w:lang w:val="ka-GE" w:eastAsia="ru-RU"/>
        </w:rPr>
        <w:t>განისაზღვროს ხარაგაულის მუნიციპალიტეტის თვ</w:t>
      </w:r>
      <w:r w:rsidR="00514986">
        <w:rPr>
          <w:rFonts w:ascii="Sylfaen" w:eastAsia="Times New Roman" w:hAnsi="Sylfaen" w:cs="Times New Roman"/>
          <w:noProof/>
          <w:lang w:val="ka-GE" w:eastAsia="ru-RU"/>
        </w:rPr>
        <w:t>ითმმართველი ერთეულის  2015</w:t>
      </w:r>
      <w:r>
        <w:rPr>
          <w:rFonts w:ascii="Sylfaen" w:eastAsia="Times New Roman" w:hAnsi="Sylfaen" w:cs="Times New Roman"/>
          <w:noProof/>
          <w:lang w:val="ka-GE" w:eastAsia="ru-RU"/>
        </w:rPr>
        <w:t xml:space="preserve"> წლის ბიუჯეტის გრანტები</w:t>
      </w:r>
      <w:r w:rsidR="00266A70">
        <w:rPr>
          <w:rFonts w:ascii="Sylfaen" w:eastAsia="Times New Roman" w:hAnsi="Sylfaen" w:cs="Times New Roman"/>
          <w:noProof/>
          <w:lang w:val="ka-GE" w:eastAsia="ru-RU"/>
        </w:rPr>
        <w:t xml:space="preserve"> </w:t>
      </w:r>
      <w:r w:rsidR="00133BEE">
        <w:rPr>
          <w:rFonts w:ascii="Sylfaen" w:eastAsia="Times New Roman" w:hAnsi="Sylfaen" w:cs="Times New Roman"/>
          <w:noProof/>
          <w:lang w:val="en-US" w:eastAsia="ru-RU"/>
        </w:rPr>
        <w:t>7</w:t>
      </w:r>
      <w:r w:rsidR="00167B17">
        <w:rPr>
          <w:rFonts w:ascii="Sylfaen" w:eastAsia="Times New Roman" w:hAnsi="Sylfaen" w:cs="Times New Roman"/>
          <w:noProof/>
          <w:lang w:val="ka-GE" w:eastAsia="ru-RU"/>
        </w:rPr>
        <w:t>524.6</w:t>
      </w:r>
      <w:r>
        <w:rPr>
          <w:rFonts w:ascii="Sylfaen" w:eastAsia="Times New Roman" w:hAnsi="Sylfaen" w:cs="Times New Roman"/>
          <w:noProof/>
          <w:lang w:val="ka-GE" w:eastAsia="ru-RU"/>
        </w:rPr>
        <w:t xml:space="preserve"> </w:t>
      </w:r>
      <w:r w:rsidRPr="00277349">
        <w:rPr>
          <w:rFonts w:ascii="Sylfaen" w:eastAsia="Times New Roman" w:hAnsi="Sylfaen" w:cs="Times New Roman"/>
          <w:noProof/>
          <w:lang w:val="ka-GE" w:eastAsia="ru-RU"/>
        </w:rPr>
        <w:t>ათასი ლარის ოდენობით.</w:t>
      </w:r>
    </w:p>
    <w:tbl>
      <w:tblPr>
        <w:tblW w:w="5258" w:type="pct"/>
        <w:tblInd w:w="-318" w:type="dxa"/>
        <w:tblLayout w:type="fixed"/>
        <w:tblLook w:val="04A0" w:firstRow="1" w:lastRow="0" w:firstColumn="1" w:lastColumn="0" w:noHBand="0" w:noVBand="1"/>
      </w:tblPr>
      <w:tblGrid>
        <w:gridCol w:w="1273"/>
        <w:gridCol w:w="711"/>
        <w:gridCol w:w="1274"/>
        <w:gridCol w:w="996"/>
        <w:gridCol w:w="849"/>
        <w:gridCol w:w="1276"/>
        <w:gridCol w:w="833"/>
        <w:gridCol w:w="723"/>
        <w:gridCol w:w="1276"/>
        <w:gridCol w:w="854"/>
      </w:tblGrid>
      <w:tr w:rsidR="004108A0" w:rsidRPr="00D67B51" w:rsidTr="00D94009">
        <w:trPr>
          <w:trHeight w:val="344"/>
          <w:tblHeader/>
        </w:trPr>
        <w:tc>
          <w:tcPr>
            <w:tcW w:w="632"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D67B51" w:rsidRPr="00D67B51" w:rsidRDefault="00D67B51" w:rsidP="00D67B51">
            <w:pPr>
              <w:spacing w:after="0" w:line="240" w:lineRule="auto"/>
              <w:jc w:val="center"/>
              <w:rPr>
                <w:rFonts w:ascii="LitNusx" w:eastAsia="Times New Roman" w:hAnsi="LitNusx" w:cs="Arial"/>
                <w:sz w:val="16"/>
                <w:szCs w:val="16"/>
                <w:lang w:val="en-US"/>
              </w:rPr>
            </w:pPr>
            <w:r w:rsidRPr="00D67B51">
              <w:rPr>
                <w:rFonts w:ascii="Sylfaen" w:eastAsia="Times New Roman" w:hAnsi="Sylfaen" w:cs="Sylfaen"/>
                <w:sz w:val="16"/>
                <w:szCs w:val="16"/>
                <w:lang w:val="en-US"/>
              </w:rPr>
              <w:t>დასახელება</w:t>
            </w:r>
          </w:p>
        </w:tc>
        <w:tc>
          <w:tcPr>
            <w:tcW w:w="1481" w:type="pct"/>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2013 წლის ფაქტი</w:t>
            </w:r>
          </w:p>
        </w:tc>
        <w:tc>
          <w:tcPr>
            <w:tcW w:w="1469" w:type="pct"/>
            <w:gridSpan w:val="3"/>
            <w:tcBorders>
              <w:top w:val="single" w:sz="8" w:space="0" w:color="auto"/>
              <w:left w:val="nil"/>
              <w:bottom w:val="single" w:sz="4" w:space="0" w:color="auto"/>
              <w:right w:val="single" w:sz="4" w:space="0" w:color="auto"/>
            </w:tcBorders>
            <w:shd w:val="clear" w:color="000000" w:fill="FFFFFF"/>
            <w:vAlign w:val="center"/>
            <w:hideMark/>
          </w:tcPr>
          <w:p w:rsidR="00D67B51" w:rsidRPr="00BF43ED" w:rsidRDefault="00BF43ED"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 xml:space="preserve">2014 წლის </w:t>
            </w:r>
            <w:r>
              <w:rPr>
                <w:rFonts w:ascii="Sylfaen" w:eastAsia="Times New Roman" w:hAnsi="Sylfaen" w:cs="Arial"/>
                <w:sz w:val="16"/>
                <w:szCs w:val="16"/>
                <w:lang w:val="ka-GE"/>
              </w:rPr>
              <w:t>ფაქტი</w:t>
            </w:r>
          </w:p>
        </w:tc>
        <w:tc>
          <w:tcPr>
            <w:tcW w:w="1417" w:type="pct"/>
            <w:gridSpan w:val="3"/>
            <w:tcBorders>
              <w:top w:val="single" w:sz="8" w:space="0" w:color="auto"/>
              <w:left w:val="nil"/>
              <w:bottom w:val="single" w:sz="4" w:space="0" w:color="auto"/>
              <w:right w:val="single" w:sz="8" w:space="0" w:color="000000"/>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2015 წლის პროექტი</w:t>
            </w:r>
          </w:p>
        </w:tc>
      </w:tr>
      <w:tr w:rsidR="004108A0" w:rsidRPr="00D67B51" w:rsidTr="004108A0">
        <w:trPr>
          <w:trHeight w:val="249"/>
          <w:tblHeader/>
        </w:trPr>
        <w:tc>
          <w:tcPr>
            <w:tcW w:w="632" w:type="pct"/>
            <w:vMerge/>
            <w:tcBorders>
              <w:top w:val="single" w:sz="8" w:space="0" w:color="auto"/>
              <w:left w:val="single" w:sz="8" w:space="0" w:color="auto"/>
              <w:bottom w:val="single" w:sz="8" w:space="0" w:color="000000"/>
              <w:right w:val="single" w:sz="8" w:space="0" w:color="auto"/>
            </w:tcBorders>
            <w:vAlign w:val="center"/>
            <w:hideMark/>
          </w:tcPr>
          <w:p w:rsidR="00D67B51" w:rsidRPr="00D67B51" w:rsidRDefault="00D67B51" w:rsidP="00D67B51">
            <w:pPr>
              <w:spacing w:after="0" w:line="240" w:lineRule="auto"/>
              <w:rPr>
                <w:rFonts w:ascii="LitNusx" w:eastAsia="Times New Roman" w:hAnsi="LitNusx" w:cs="Arial"/>
                <w:sz w:val="16"/>
                <w:szCs w:val="16"/>
                <w:lang w:val="en-US"/>
              </w:rPr>
            </w:pPr>
          </w:p>
        </w:tc>
        <w:tc>
          <w:tcPr>
            <w:tcW w:w="353" w:type="pct"/>
            <w:vMerge w:val="restart"/>
            <w:tcBorders>
              <w:top w:val="nil"/>
              <w:left w:val="single" w:sz="8" w:space="0" w:color="auto"/>
              <w:bottom w:val="single" w:sz="8" w:space="0" w:color="000000"/>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სულ</w:t>
            </w:r>
          </w:p>
        </w:tc>
        <w:tc>
          <w:tcPr>
            <w:tcW w:w="1128" w:type="pct"/>
            <w:gridSpan w:val="2"/>
            <w:tcBorders>
              <w:top w:val="single" w:sz="4" w:space="0" w:color="auto"/>
              <w:left w:val="nil"/>
              <w:bottom w:val="single" w:sz="4"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მათ შორის</w:t>
            </w:r>
          </w:p>
        </w:tc>
        <w:tc>
          <w:tcPr>
            <w:tcW w:w="422" w:type="pct"/>
            <w:vMerge w:val="restart"/>
            <w:tcBorders>
              <w:top w:val="nil"/>
              <w:left w:val="single" w:sz="4" w:space="0" w:color="auto"/>
              <w:bottom w:val="single" w:sz="8" w:space="0" w:color="000000"/>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სულ</w:t>
            </w:r>
          </w:p>
        </w:tc>
        <w:tc>
          <w:tcPr>
            <w:tcW w:w="1048" w:type="pct"/>
            <w:gridSpan w:val="2"/>
            <w:tcBorders>
              <w:top w:val="single" w:sz="4" w:space="0" w:color="auto"/>
              <w:left w:val="nil"/>
              <w:bottom w:val="single" w:sz="4"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მათ შორის</w:t>
            </w:r>
          </w:p>
        </w:tc>
        <w:tc>
          <w:tcPr>
            <w:tcW w:w="359" w:type="pct"/>
            <w:vMerge w:val="restart"/>
            <w:tcBorders>
              <w:top w:val="nil"/>
              <w:left w:val="single" w:sz="4" w:space="0" w:color="auto"/>
              <w:bottom w:val="single" w:sz="8" w:space="0" w:color="000000"/>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სულ</w:t>
            </w:r>
          </w:p>
        </w:tc>
        <w:tc>
          <w:tcPr>
            <w:tcW w:w="1058" w:type="pct"/>
            <w:gridSpan w:val="2"/>
            <w:tcBorders>
              <w:top w:val="single" w:sz="4" w:space="0" w:color="auto"/>
              <w:left w:val="nil"/>
              <w:bottom w:val="single" w:sz="4" w:space="0" w:color="auto"/>
              <w:right w:val="single" w:sz="8" w:space="0" w:color="000000"/>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მათ შორის</w:t>
            </w:r>
          </w:p>
        </w:tc>
      </w:tr>
      <w:tr w:rsidR="004108A0" w:rsidRPr="00D67B51" w:rsidTr="00D94009">
        <w:trPr>
          <w:trHeight w:val="1115"/>
          <w:tblHeader/>
        </w:trPr>
        <w:tc>
          <w:tcPr>
            <w:tcW w:w="632" w:type="pct"/>
            <w:vMerge/>
            <w:tcBorders>
              <w:top w:val="single" w:sz="8" w:space="0" w:color="auto"/>
              <w:left w:val="single" w:sz="8" w:space="0" w:color="auto"/>
              <w:bottom w:val="single" w:sz="8" w:space="0" w:color="000000"/>
              <w:right w:val="single" w:sz="8" w:space="0" w:color="auto"/>
            </w:tcBorders>
            <w:vAlign w:val="center"/>
            <w:hideMark/>
          </w:tcPr>
          <w:p w:rsidR="00D67B51" w:rsidRPr="00D67B51" w:rsidRDefault="00D67B51" w:rsidP="00D67B51">
            <w:pPr>
              <w:spacing w:after="0" w:line="240" w:lineRule="auto"/>
              <w:rPr>
                <w:rFonts w:ascii="LitNusx" w:eastAsia="Times New Roman" w:hAnsi="LitNusx" w:cs="Arial"/>
                <w:sz w:val="16"/>
                <w:szCs w:val="16"/>
                <w:lang w:val="en-US"/>
              </w:rPr>
            </w:pPr>
          </w:p>
        </w:tc>
        <w:tc>
          <w:tcPr>
            <w:tcW w:w="353" w:type="pct"/>
            <w:vMerge/>
            <w:tcBorders>
              <w:top w:val="nil"/>
              <w:left w:val="single" w:sz="8" w:space="0" w:color="auto"/>
              <w:bottom w:val="single" w:sz="8" w:space="0" w:color="000000"/>
              <w:right w:val="single" w:sz="4" w:space="0" w:color="auto"/>
            </w:tcBorders>
            <w:vAlign w:val="center"/>
            <w:hideMark/>
          </w:tcPr>
          <w:p w:rsidR="00D67B51" w:rsidRPr="00D67B51" w:rsidRDefault="00D67B51" w:rsidP="00D67B51">
            <w:pPr>
              <w:spacing w:after="0" w:line="240" w:lineRule="auto"/>
              <w:rPr>
                <w:rFonts w:ascii="Sylfaen" w:eastAsia="Times New Roman" w:hAnsi="Sylfaen" w:cs="Arial"/>
                <w:sz w:val="16"/>
                <w:szCs w:val="16"/>
                <w:lang w:val="en-US"/>
              </w:rPr>
            </w:pPr>
          </w:p>
        </w:tc>
        <w:tc>
          <w:tcPr>
            <w:tcW w:w="633" w:type="pct"/>
            <w:tcBorders>
              <w:top w:val="nil"/>
              <w:left w:val="nil"/>
              <w:bottom w:val="single" w:sz="8"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495" w:type="pct"/>
            <w:tcBorders>
              <w:top w:val="nil"/>
              <w:left w:val="nil"/>
              <w:bottom w:val="single" w:sz="8"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საკუთარი შემოსავლები</w:t>
            </w:r>
          </w:p>
        </w:tc>
        <w:tc>
          <w:tcPr>
            <w:tcW w:w="422" w:type="pct"/>
            <w:vMerge/>
            <w:tcBorders>
              <w:top w:val="nil"/>
              <w:left w:val="single" w:sz="4" w:space="0" w:color="auto"/>
              <w:bottom w:val="single" w:sz="8" w:space="0" w:color="000000"/>
              <w:right w:val="single" w:sz="4" w:space="0" w:color="auto"/>
            </w:tcBorders>
            <w:vAlign w:val="center"/>
            <w:hideMark/>
          </w:tcPr>
          <w:p w:rsidR="00D67B51" w:rsidRPr="00D67B51" w:rsidRDefault="00D67B51" w:rsidP="00D67B51">
            <w:pPr>
              <w:spacing w:after="0" w:line="240" w:lineRule="auto"/>
              <w:rPr>
                <w:rFonts w:ascii="Sylfaen" w:eastAsia="Times New Roman" w:hAnsi="Sylfaen" w:cs="Arial"/>
                <w:sz w:val="16"/>
                <w:szCs w:val="16"/>
                <w:lang w:val="en-US"/>
              </w:rPr>
            </w:pPr>
          </w:p>
        </w:tc>
        <w:tc>
          <w:tcPr>
            <w:tcW w:w="634" w:type="pct"/>
            <w:tcBorders>
              <w:top w:val="nil"/>
              <w:left w:val="nil"/>
              <w:bottom w:val="single" w:sz="8"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414" w:type="pct"/>
            <w:tcBorders>
              <w:top w:val="nil"/>
              <w:left w:val="nil"/>
              <w:bottom w:val="single" w:sz="8"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საკუთარი შემოსავლები</w:t>
            </w:r>
          </w:p>
        </w:tc>
        <w:tc>
          <w:tcPr>
            <w:tcW w:w="359" w:type="pct"/>
            <w:vMerge/>
            <w:tcBorders>
              <w:top w:val="nil"/>
              <w:left w:val="single" w:sz="4" w:space="0" w:color="auto"/>
              <w:bottom w:val="single" w:sz="8" w:space="0" w:color="000000"/>
              <w:right w:val="single" w:sz="4" w:space="0" w:color="auto"/>
            </w:tcBorders>
            <w:vAlign w:val="center"/>
            <w:hideMark/>
          </w:tcPr>
          <w:p w:rsidR="00D67B51" w:rsidRPr="00D67B51" w:rsidRDefault="00D67B51" w:rsidP="00D67B51">
            <w:pPr>
              <w:spacing w:after="0" w:line="240" w:lineRule="auto"/>
              <w:rPr>
                <w:rFonts w:ascii="Sylfaen" w:eastAsia="Times New Roman" w:hAnsi="Sylfaen" w:cs="Arial"/>
                <w:sz w:val="16"/>
                <w:szCs w:val="16"/>
                <w:lang w:val="en-US"/>
              </w:rPr>
            </w:pPr>
          </w:p>
        </w:tc>
        <w:tc>
          <w:tcPr>
            <w:tcW w:w="634" w:type="pct"/>
            <w:tcBorders>
              <w:top w:val="nil"/>
              <w:left w:val="nil"/>
              <w:bottom w:val="single" w:sz="8" w:space="0" w:color="auto"/>
              <w:right w:val="single" w:sz="4"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424" w:type="pct"/>
            <w:tcBorders>
              <w:top w:val="nil"/>
              <w:left w:val="nil"/>
              <w:bottom w:val="single" w:sz="8" w:space="0" w:color="auto"/>
              <w:right w:val="single" w:sz="8" w:space="0" w:color="auto"/>
            </w:tcBorders>
            <w:shd w:val="clear" w:color="000000" w:fill="FFFFFF"/>
            <w:vAlign w:val="center"/>
            <w:hideMark/>
          </w:tcPr>
          <w:p w:rsidR="00D67B51" w:rsidRPr="00D67B51" w:rsidRDefault="00D67B51"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საკუთარი შემოსავლები</w:t>
            </w:r>
          </w:p>
        </w:tc>
      </w:tr>
      <w:tr w:rsidR="004108A0" w:rsidRPr="00D67B51" w:rsidTr="00D94009">
        <w:trPr>
          <w:trHeight w:val="404"/>
        </w:trPr>
        <w:tc>
          <w:tcPr>
            <w:tcW w:w="63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266A70" w:rsidRDefault="00266A70" w:rsidP="00D67B51">
            <w:pPr>
              <w:spacing w:after="0" w:line="240" w:lineRule="auto"/>
              <w:rPr>
                <w:rFonts w:ascii="Sylfaen" w:eastAsia="Times New Roman" w:hAnsi="Sylfaen" w:cs="Arial"/>
                <w:sz w:val="16"/>
                <w:szCs w:val="16"/>
                <w:lang w:val="en-US"/>
              </w:rPr>
            </w:pPr>
          </w:p>
          <w:p w:rsidR="00266A70" w:rsidRDefault="00266A70" w:rsidP="00D67B51">
            <w:pPr>
              <w:spacing w:after="0" w:line="240" w:lineRule="auto"/>
              <w:rPr>
                <w:rFonts w:ascii="Sylfaen" w:eastAsia="Times New Roman" w:hAnsi="Sylfaen" w:cs="Arial"/>
                <w:sz w:val="16"/>
                <w:szCs w:val="16"/>
                <w:lang w:val="en-US"/>
              </w:rPr>
            </w:pPr>
          </w:p>
          <w:p w:rsidR="00266A70" w:rsidRDefault="00266A70" w:rsidP="00D67B51">
            <w:pPr>
              <w:spacing w:after="0" w:line="240" w:lineRule="auto"/>
              <w:rPr>
                <w:rFonts w:ascii="Sylfaen" w:eastAsia="Times New Roman" w:hAnsi="Sylfaen" w:cs="Arial"/>
                <w:sz w:val="16"/>
                <w:szCs w:val="16"/>
                <w:lang w:val="en-US"/>
              </w:rPr>
            </w:pPr>
          </w:p>
          <w:p w:rsidR="00266A70" w:rsidRDefault="00266A70" w:rsidP="00D67B51">
            <w:pPr>
              <w:spacing w:after="0" w:line="240" w:lineRule="auto"/>
              <w:rPr>
                <w:rFonts w:ascii="Sylfaen" w:eastAsia="Times New Roman" w:hAnsi="Sylfaen" w:cs="Arial"/>
                <w:sz w:val="16"/>
                <w:szCs w:val="16"/>
                <w:lang w:val="en-US"/>
              </w:rPr>
            </w:pPr>
          </w:p>
          <w:p w:rsidR="00CF3473" w:rsidRPr="00D67B51" w:rsidRDefault="00CF3473"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გრანტები</w:t>
            </w:r>
          </w:p>
        </w:tc>
        <w:tc>
          <w:tcPr>
            <w:tcW w:w="353" w:type="pct"/>
            <w:tcBorders>
              <w:top w:val="single" w:sz="8" w:space="0" w:color="auto"/>
              <w:left w:val="single" w:sz="8" w:space="0" w:color="auto"/>
              <w:bottom w:val="single" w:sz="8" w:space="0" w:color="auto"/>
              <w:right w:val="single" w:sz="4" w:space="0" w:color="auto"/>
            </w:tcBorders>
            <w:shd w:val="clear" w:color="000000" w:fill="FFFFFF"/>
            <w:vAlign w:val="bottom"/>
            <w:hideMark/>
          </w:tcPr>
          <w:p w:rsidR="00CF3473" w:rsidRPr="00D67B51" w:rsidRDefault="00CF3473" w:rsidP="00266A70">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7 151,5</w:t>
            </w:r>
          </w:p>
        </w:tc>
        <w:tc>
          <w:tcPr>
            <w:tcW w:w="633" w:type="pct"/>
            <w:tcBorders>
              <w:top w:val="single" w:sz="8" w:space="0" w:color="auto"/>
              <w:left w:val="nil"/>
              <w:bottom w:val="single" w:sz="8" w:space="0" w:color="auto"/>
              <w:right w:val="single" w:sz="4" w:space="0" w:color="auto"/>
            </w:tcBorders>
            <w:shd w:val="clear" w:color="000000" w:fill="FFFFFF"/>
            <w:vAlign w:val="bottom"/>
            <w:hideMark/>
          </w:tcPr>
          <w:p w:rsidR="00CF3473" w:rsidRPr="00D67B51" w:rsidRDefault="00CF3473" w:rsidP="00266A70">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3 461,8</w:t>
            </w:r>
          </w:p>
        </w:tc>
        <w:tc>
          <w:tcPr>
            <w:tcW w:w="495" w:type="pct"/>
            <w:tcBorders>
              <w:top w:val="single" w:sz="8" w:space="0" w:color="auto"/>
              <w:left w:val="nil"/>
              <w:bottom w:val="single" w:sz="8" w:space="0" w:color="auto"/>
              <w:right w:val="single" w:sz="4" w:space="0" w:color="auto"/>
            </w:tcBorders>
            <w:shd w:val="clear" w:color="000000" w:fill="FFFFFF"/>
            <w:vAlign w:val="bottom"/>
            <w:hideMark/>
          </w:tcPr>
          <w:p w:rsidR="00CF3473" w:rsidRPr="00D67B51" w:rsidRDefault="00CF3473" w:rsidP="00266A70">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3 689,7</w:t>
            </w:r>
          </w:p>
        </w:tc>
        <w:tc>
          <w:tcPr>
            <w:tcW w:w="422" w:type="pct"/>
            <w:tcBorders>
              <w:top w:val="single" w:sz="8" w:space="0" w:color="auto"/>
              <w:left w:val="nil"/>
              <w:bottom w:val="single" w:sz="8" w:space="0" w:color="auto"/>
              <w:right w:val="single" w:sz="4" w:space="0" w:color="auto"/>
            </w:tcBorders>
            <w:shd w:val="clear" w:color="000000" w:fill="FFFFFF"/>
            <w:vAlign w:val="bottom"/>
            <w:hideMark/>
          </w:tcPr>
          <w:p w:rsidR="00CF3473" w:rsidRPr="00BF43ED" w:rsidRDefault="00CF3473" w:rsidP="00266A70">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7 </w:t>
            </w:r>
            <w:r>
              <w:rPr>
                <w:rFonts w:ascii="Sylfaen" w:eastAsia="Times New Roman" w:hAnsi="Sylfaen" w:cs="Arial"/>
                <w:sz w:val="16"/>
                <w:szCs w:val="16"/>
                <w:lang w:val="ka-GE"/>
              </w:rPr>
              <w:t>493,3</w:t>
            </w:r>
          </w:p>
        </w:tc>
        <w:tc>
          <w:tcPr>
            <w:tcW w:w="634" w:type="pct"/>
            <w:tcBorders>
              <w:top w:val="single" w:sz="8" w:space="0" w:color="auto"/>
              <w:left w:val="nil"/>
              <w:bottom w:val="single" w:sz="8" w:space="0" w:color="auto"/>
              <w:right w:val="single" w:sz="4" w:space="0" w:color="auto"/>
            </w:tcBorders>
            <w:shd w:val="clear" w:color="000000" w:fill="FFFFFF"/>
            <w:vAlign w:val="bottom"/>
            <w:hideMark/>
          </w:tcPr>
          <w:p w:rsidR="00CF3473" w:rsidRDefault="00CF3473" w:rsidP="00266A70">
            <w:pPr>
              <w:spacing w:after="0" w:line="240" w:lineRule="auto"/>
              <w:jc w:val="center"/>
              <w:rPr>
                <w:rFonts w:ascii="Sylfaen" w:eastAsia="Times New Roman" w:hAnsi="Sylfaen" w:cs="Arial"/>
                <w:sz w:val="16"/>
                <w:szCs w:val="16"/>
                <w:lang w:val="ka-GE"/>
              </w:rPr>
            </w:pPr>
          </w:p>
          <w:p w:rsidR="00CF3473" w:rsidRDefault="00CF3473" w:rsidP="00266A70">
            <w:pPr>
              <w:spacing w:after="0" w:line="240" w:lineRule="auto"/>
              <w:jc w:val="center"/>
              <w:rPr>
                <w:rFonts w:ascii="Sylfaen" w:eastAsia="Times New Roman" w:hAnsi="Sylfaen" w:cs="Arial"/>
                <w:sz w:val="16"/>
                <w:szCs w:val="16"/>
                <w:lang w:val="ka-GE"/>
              </w:rPr>
            </w:pPr>
          </w:p>
          <w:p w:rsidR="00CF3473" w:rsidRDefault="00CF3473" w:rsidP="00266A70">
            <w:pPr>
              <w:spacing w:after="0" w:line="240" w:lineRule="auto"/>
              <w:jc w:val="center"/>
              <w:rPr>
                <w:rFonts w:ascii="Sylfaen" w:eastAsia="Times New Roman" w:hAnsi="Sylfaen" w:cs="Arial"/>
                <w:sz w:val="16"/>
                <w:szCs w:val="16"/>
                <w:lang w:val="ka-GE"/>
              </w:rPr>
            </w:pPr>
          </w:p>
          <w:p w:rsidR="00CF3473" w:rsidRDefault="00CF3473" w:rsidP="00266A70">
            <w:pPr>
              <w:spacing w:after="0" w:line="240" w:lineRule="auto"/>
              <w:jc w:val="center"/>
              <w:rPr>
                <w:rFonts w:ascii="Sylfaen" w:eastAsia="Times New Roman" w:hAnsi="Sylfaen" w:cs="Arial"/>
                <w:sz w:val="16"/>
                <w:szCs w:val="16"/>
                <w:lang w:val="ka-GE"/>
              </w:rPr>
            </w:pPr>
          </w:p>
          <w:p w:rsidR="00CF3473" w:rsidRPr="00BF43ED" w:rsidRDefault="00CF3473" w:rsidP="00266A70">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3049,2</w:t>
            </w:r>
          </w:p>
        </w:tc>
        <w:tc>
          <w:tcPr>
            <w:tcW w:w="414" w:type="pct"/>
            <w:tcBorders>
              <w:top w:val="single" w:sz="8" w:space="0" w:color="auto"/>
              <w:left w:val="nil"/>
              <w:bottom w:val="single" w:sz="8" w:space="0" w:color="auto"/>
              <w:right w:val="single" w:sz="4" w:space="0" w:color="auto"/>
            </w:tcBorders>
            <w:shd w:val="clear" w:color="000000" w:fill="FFFFFF"/>
            <w:vAlign w:val="bottom"/>
            <w:hideMark/>
          </w:tcPr>
          <w:p w:rsidR="00CF3473" w:rsidRPr="00D67B51" w:rsidRDefault="00CF3473" w:rsidP="00266A70">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4 444,1</w:t>
            </w:r>
          </w:p>
        </w:tc>
        <w:tc>
          <w:tcPr>
            <w:tcW w:w="359" w:type="pct"/>
            <w:tcBorders>
              <w:top w:val="single" w:sz="8" w:space="0" w:color="auto"/>
              <w:left w:val="nil"/>
              <w:bottom w:val="single" w:sz="8" w:space="0" w:color="auto"/>
              <w:right w:val="single" w:sz="4" w:space="0" w:color="auto"/>
            </w:tcBorders>
            <w:shd w:val="clear" w:color="000000" w:fill="FFFFFF"/>
            <w:vAlign w:val="center"/>
          </w:tcPr>
          <w:p w:rsidR="00CF3473" w:rsidRDefault="00CF3473"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Pr="00133BEE" w:rsidRDefault="00167B17" w:rsidP="00266A70">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7524.6</w:t>
            </w:r>
          </w:p>
        </w:tc>
        <w:tc>
          <w:tcPr>
            <w:tcW w:w="634" w:type="pct"/>
            <w:tcBorders>
              <w:top w:val="single" w:sz="8" w:space="0" w:color="auto"/>
              <w:left w:val="nil"/>
              <w:bottom w:val="single" w:sz="8" w:space="0" w:color="auto"/>
              <w:right w:val="single" w:sz="4" w:space="0" w:color="auto"/>
            </w:tcBorders>
            <w:shd w:val="clear" w:color="000000" w:fill="FFFFFF"/>
            <w:vAlign w:val="center"/>
          </w:tcPr>
          <w:p w:rsidR="00CF3473" w:rsidRDefault="00CF3473"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Pr="00133BEE" w:rsidRDefault="00167B17" w:rsidP="00266A70">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424" w:type="pct"/>
            <w:tcBorders>
              <w:top w:val="single" w:sz="8" w:space="0" w:color="auto"/>
              <w:left w:val="nil"/>
              <w:bottom w:val="single" w:sz="8" w:space="0" w:color="auto"/>
              <w:right w:val="single" w:sz="8" w:space="0" w:color="auto"/>
            </w:tcBorders>
            <w:shd w:val="clear" w:color="000000" w:fill="FFFFFF"/>
            <w:vAlign w:val="center"/>
          </w:tcPr>
          <w:p w:rsidR="00CF3473" w:rsidRDefault="00CF3473"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Default="00266A70" w:rsidP="00266A70">
            <w:pPr>
              <w:spacing w:after="0" w:line="240" w:lineRule="auto"/>
              <w:jc w:val="center"/>
              <w:rPr>
                <w:rFonts w:ascii="Sylfaen" w:eastAsia="Times New Roman" w:hAnsi="Sylfaen" w:cs="Arial"/>
                <w:sz w:val="16"/>
                <w:szCs w:val="16"/>
                <w:lang w:val="en-US"/>
              </w:rPr>
            </w:pPr>
          </w:p>
          <w:p w:rsidR="00266A70" w:rsidRPr="00D67B51" w:rsidRDefault="00266A70" w:rsidP="00266A70">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4306.1</w:t>
            </w:r>
          </w:p>
        </w:tc>
      </w:tr>
      <w:tr w:rsidR="00D94009" w:rsidRPr="00D67B51" w:rsidTr="00D94009">
        <w:trPr>
          <w:trHeight w:val="813"/>
        </w:trPr>
        <w:tc>
          <w:tcPr>
            <w:tcW w:w="63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სახელმწიფო ბიუჯეტიდან გამოყოფილი ტრანსფერი</w:t>
            </w:r>
          </w:p>
        </w:tc>
        <w:tc>
          <w:tcPr>
            <w:tcW w:w="353" w:type="pct"/>
            <w:tcBorders>
              <w:top w:val="single" w:sz="8" w:space="0" w:color="auto"/>
              <w:left w:val="single" w:sz="8" w:space="0" w:color="auto"/>
              <w:bottom w:val="single" w:sz="4" w:space="0" w:color="auto"/>
              <w:right w:val="single" w:sz="4" w:space="0" w:color="auto"/>
            </w:tcBorders>
            <w:shd w:val="clear" w:color="000000" w:fill="FFFFFF"/>
            <w:vAlign w:val="center"/>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7 151,5</w:t>
            </w:r>
          </w:p>
        </w:tc>
        <w:tc>
          <w:tcPr>
            <w:tcW w:w="633" w:type="pct"/>
            <w:tcBorders>
              <w:top w:val="single" w:sz="8" w:space="0" w:color="auto"/>
              <w:left w:val="nil"/>
              <w:bottom w:val="single" w:sz="4" w:space="0" w:color="auto"/>
              <w:right w:val="single" w:sz="4" w:space="0" w:color="auto"/>
            </w:tcBorders>
            <w:shd w:val="clear" w:color="000000" w:fill="FFFFFF"/>
            <w:vAlign w:val="center"/>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3 461,8</w:t>
            </w:r>
          </w:p>
        </w:tc>
        <w:tc>
          <w:tcPr>
            <w:tcW w:w="495" w:type="pct"/>
            <w:tcBorders>
              <w:top w:val="single" w:sz="8" w:space="0" w:color="auto"/>
              <w:left w:val="nil"/>
              <w:bottom w:val="single" w:sz="4" w:space="0" w:color="auto"/>
              <w:right w:val="single" w:sz="4" w:space="0" w:color="auto"/>
            </w:tcBorders>
            <w:shd w:val="clear" w:color="000000" w:fill="FFFFFF"/>
            <w:vAlign w:val="center"/>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3 689,7</w:t>
            </w:r>
          </w:p>
        </w:tc>
        <w:tc>
          <w:tcPr>
            <w:tcW w:w="422" w:type="pct"/>
            <w:tcBorders>
              <w:top w:val="single" w:sz="8" w:space="0" w:color="auto"/>
              <w:left w:val="nil"/>
              <w:bottom w:val="single" w:sz="4" w:space="0" w:color="auto"/>
              <w:right w:val="single" w:sz="4" w:space="0" w:color="auto"/>
            </w:tcBorders>
            <w:shd w:val="clear" w:color="000000" w:fill="FFFFFF"/>
            <w:vAlign w:val="center"/>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7 </w:t>
            </w:r>
            <w:r>
              <w:rPr>
                <w:rFonts w:ascii="Sylfaen" w:eastAsia="Times New Roman" w:hAnsi="Sylfaen" w:cs="Arial"/>
                <w:sz w:val="16"/>
                <w:szCs w:val="16"/>
                <w:lang w:val="ka-GE"/>
              </w:rPr>
              <w:t>493,3</w:t>
            </w:r>
          </w:p>
        </w:tc>
        <w:tc>
          <w:tcPr>
            <w:tcW w:w="634" w:type="pct"/>
            <w:tcBorders>
              <w:top w:val="single" w:sz="8" w:space="0" w:color="auto"/>
              <w:left w:val="nil"/>
              <w:bottom w:val="single" w:sz="4" w:space="0" w:color="auto"/>
              <w:right w:val="single" w:sz="4" w:space="0" w:color="auto"/>
            </w:tcBorders>
            <w:shd w:val="clear" w:color="000000" w:fill="FFFFFF"/>
            <w:vAlign w:val="center"/>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3 </w:t>
            </w:r>
            <w:r>
              <w:rPr>
                <w:rFonts w:ascii="Sylfaen" w:eastAsia="Times New Roman" w:hAnsi="Sylfaen" w:cs="Arial"/>
                <w:sz w:val="16"/>
                <w:szCs w:val="16"/>
                <w:lang w:val="ka-GE"/>
              </w:rPr>
              <w:t>049,2</w:t>
            </w:r>
          </w:p>
        </w:tc>
        <w:tc>
          <w:tcPr>
            <w:tcW w:w="414" w:type="pct"/>
            <w:tcBorders>
              <w:top w:val="single" w:sz="8" w:space="0" w:color="auto"/>
              <w:left w:val="nil"/>
              <w:bottom w:val="single" w:sz="4" w:space="0" w:color="auto"/>
              <w:right w:val="single" w:sz="4" w:space="0" w:color="auto"/>
            </w:tcBorders>
            <w:shd w:val="clear" w:color="000000" w:fill="FFFFFF"/>
            <w:vAlign w:val="center"/>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4 444,1</w:t>
            </w:r>
          </w:p>
        </w:tc>
        <w:tc>
          <w:tcPr>
            <w:tcW w:w="359" w:type="pct"/>
            <w:tcBorders>
              <w:top w:val="single" w:sz="8" w:space="0" w:color="auto"/>
              <w:left w:val="nil"/>
              <w:bottom w:val="single" w:sz="4" w:space="0" w:color="auto"/>
              <w:right w:val="single" w:sz="4" w:space="0" w:color="auto"/>
            </w:tcBorders>
            <w:shd w:val="clear" w:color="000000" w:fill="FFFFFF"/>
            <w:vAlign w:val="center"/>
          </w:tcPr>
          <w:p w:rsidR="00D94009" w:rsidRPr="00133BEE" w:rsidRDefault="00167B17" w:rsidP="00167B17">
            <w:pPr>
              <w:spacing w:after="0" w:line="240" w:lineRule="auto"/>
              <w:jc w:val="right"/>
              <w:rPr>
                <w:rFonts w:ascii="Sylfaen" w:eastAsia="Times New Roman" w:hAnsi="Sylfaen" w:cs="Arial"/>
                <w:sz w:val="16"/>
                <w:szCs w:val="16"/>
                <w:lang w:val="ka-GE"/>
              </w:rPr>
            </w:pPr>
            <w:r>
              <w:rPr>
                <w:rFonts w:ascii="Sylfaen" w:eastAsia="Times New Roman" w:hAnsi="Sylfaen" w:cs="Arial"/>
                <w:sz w:val="16"/>
                <w:szCs w:val="16"/>
                <w:lang w:val="ka-GE"/>
              </w:rPr>
              <w:t>7524,6</w:t>
            </w:r>
          </w:p>
        </w:tc>
        <w:tc>
          <w:tcPr>
            <w:tcW w:w="634" w:type="pct"/>
            <w:tcBorders>
              <w:top w:val="single" w:sz="8" w:space="0" w:color="auto"/>
              <w:left w:val="nil"/>
              <w:bottom w:val="single" w:sz="4" w:space="0" w:color="auto"/>
              <w:right w:val="single" w:sz="4" w:space="0" w:color="auto"/>
            </w:tcBorders>
            <w:shd w:val="clear" w:color="000000" w:fill="FFFFFF"/>
            <w:vAlign w:val="center"/>
          </w:tcPr>
          <w:p w:rsidR="00D94009" w:rsidRPr="00133BEE" w:rsidRDefault="00167B17" w:rsidP="00167B17">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3218,5</w:t>
            </w:r>
          </w:p>
        </w:tc>
        <w:tc>
          <w:tcPr>
            <w:tcW w:w="424" w:type="pct"/>
            <w:tcBorders>
              <w:top w:val="single" w:sz="8" w:space="0" w:color="auto"/>
              <w:left w:val="nil"/>
              <w:bottom w:val="single" w:sz="4" w:space="0" w:color="auto"/>
              <w:right w:val="single" w:sz="8" w:space="0" w:color="auto"/>
            </w:tcBorders>
            <w:shd w:val="clear" w:color="000000" w:fill="FFFFFF"/>
            <w:vAlign w:val="center"/>
          </w:tcPr>
          <w:p w:rsidR="00D94009" w:rsidRPr="00D67B51" w:rsidRDefault="00167B17" w:rsidP="00167B17">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4306.1</w:t>
            </w:r>
          </w:p>
        </w:tc>
      </w:tr>
      <w:tr w:rsidR="00D94009" w:rsidRPr="00D67B51" w:rsidTr="00D94009">
        <w:trPr>
          <w:trHeight w:val="367"/>
        </w:trPr>
        <w:tc>
          <w:tcPr>
            <w:tcW w:w="632" w:type="pct"/>
            <w:tcBorders>
              <w:top w:val="nil"/>
              <w:left w:val="single" w:sz="8" w:space="0" w:color="auto"/>
              <w:bottom w:val="single" w:sz="4"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ბიუჯეტით გათვალისწინებული ტრანსფერები</w:t>
            </w:r>
          </w:p>
        </w:tc>
        <w:tc>
          <w:tcPr>
            <w:tcW w:w="353" w:type="pct"/>
            <w:tcBorders>
              <w:top w:val="nil"/>
              <w:left w:val="single" w:sz="8" w:space="0" w:color="auto"/>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3 689,7</w:t>
            </w:r>
          </w:p>
        </w:tc>
        <w:tc>
          <w:tcPr>
            <w:tcW w:w="633"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0,0</w:t>
            </w:r>
          </w:p>
        </w:tc>
        <w:tc>
          <w:tcPr>
            <w:tcW w:w="495"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3 689,7</w:t>
            </w:r>
          </w:p>
        </w:tc>
        <w:tc>
          <w:tcPr>
            <w:tcW w:w="422"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4 444,1</w:t>
            </w:r>
          </w:p>
        </w:tc>
        <w:tc>
          <w:tcPr>
            <w:tcW w:w="63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0,0</w:t>
            </w:r>
          </w:p>
        </w:tc>
        <w:tc>
          <w:tcPr>
            <w:tcW w:w="41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4 444,1</w:t>
            </w:r>
          </w:p>
        </w:tc>
        <w:tc>
          <w:tcPr>
            <w:tcW w:w="359"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4 444,1</w:t>
            </w:r>
          </w:p>
        </w:tc>
        <w:tc>
          <w:tcPr>
            <w:tcW w:w="634"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138,0</w:t>
            </w:r>
            <w:r w:rsidRPr="00D67B51">
              <w:rPr>
                <w:rFonts w:ascii="Sylfaen" w:eastAsia="Times New Roman" w:hAnsi="Sylfaen" w:cs="Arial"/>
                <w:sz w:val="16"/>
                <w:szCs w:val="16"/>
                <w:lang w:val="en-US"/>
              </w:rPr>
              <w:t> </w:t>
            </w:r>
          </w:p>
        </w:tc>
        <w:tc>
          <w:tcPr>
            <w:tcW w:w="424" w:type="pct"/>
            <w:tcBorders>
              <w:top w:val="nil"/>
              <w:left w:val="nil"/>
              <w:bottom w:val="single" w:sz="4" w:space="0" w:color="auto"/>
              <w:right w:val="single" w:sz="8" w:space="0" w:color="auto"/>
            </w:tcBorders>
            <w:shd w:val="clear" w:color="000000" w:fill="FFFFFF"/>
            <w:vAlign w:val="center"/>
            <w:hideMark/>
          </w:tcPr>
          <w:p w:rsidR="00D94009" w:rsidRDefault="00D94009" w:rsidP="00E065AF">
            <w:pPr>
              <w:spacing w:after="0" w:line="240" w:lineRule="auto"/>
              <w:jc w:val="center"/>
              <w:rPr>
                <w:rFonts w:ascii="Sylfaen" w:eastAsia="Times New Roman" w:hAnsi="Sylfaen" w:cs="Arial"/>
                <w:sz w:val="16"/>
                <w:szCs w:val="16"/>
                <w:lang w:val="en-US"/>
              </w:rPr>
            </w:pPr>
          </w:p>
          <w:p w:rsidR="00D94009" w:rsidRDefault="00D94009" w:rsidP="00E065AF">
            <w:pPr>
              <w:spacing w:after="0" w:line="240" w:lineRule="auto"/>
              <w:jc w:val="center"/>
              <w:rPr>
                <w:rFonts w:ascii="Sylfaen" w:eastAsia="Times New Roman" w:hAnsi="Sylfaen" w:cs="Arial"/>
                <w:sz w:val="16"/>
                <w:szCs w:val="16"/>
                <w:lang w:val="en-US"/>
              </w:rPr>
            </w:pPr>
          </w:p>
          <w:p w:rsidR="00D94009" w:rsidRDefault="00D94009" w:rsidP="00E065AF">
            <w:pPr>
              <w:spacing w:after="0" w:line="240" w:lineRule="auto"/>
              <w:jc w:val="center"/>
              <w:rPr>
                <w:rFonts w:ascii="Sylfaen" w:eastAsia="Times New Roman" w:hAnsi="Sylfaen" w:cs="Arial"/>
                <w:sz w:val="16"/>
                <w:szCs w:val="16"/>
                <w:lang w:val="en-US"/>
              </w:rPr>
            </w:pPr>
          </w:p>
          <w:p w:rsidR="00D94009" w:rsidRDefault="00D94009" w:rsidP="00E065AF">
            <w:pPr>
              <w:spacing w:after="0" w:line="240" w:lineRule="auto"/>
              <w:jc w:val="center"/>
              <w:rPr>
                <w:rFonts w:ascii="Sylfaen" w:eastAsia="Times New Roman" w:hAnsi="Sylfaen" w:cs="Arial"/>
                <w:sz w:val="16"/>
                <w:szCs w:val="16"/>
                <w:lang w:val="en-US"/>
              </w:rPr>
            </w:pPr>
          </w:p>
          <w:p w:rsidR="00D94009" w:rsidRPr="00D67B51" w:rsidRDefault="00D94009" w:rsidP="00E065AF">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4306.1</w:t>
            </w:r>
          </w:p>
        </w:tc>
      </w:tr>
      <w:tr w:rsidR="00D94009" w:rsidRPr="00D67B51" w:rsidTr="00D94009">
        <w:trPr>
          <w:trHeight w:val="67"/>
        </w:trPr>
        <w:tc>
          <w:tcPr>
            <w:tcW w:w="632" w:type="pct"/>
            <w:tcBorders>
              <w:top w:val="nil"/>
              <w:left w:val="single" w:sz="8" w:space="0" w:color="auto"/>
              <w:bottom w:val="single" w:sz="4" w:space="0" w:color="auto"/>
              <w:right w:val="single" w:sz="8" w:space="0" w:color="auto"/>
            </w:tcBorders>
            <w:shd w:val="clear" w:color="000000" w:fill="FFFFFF"/>
            <w:vAlign w:val="center"/>
          </w:tcPr>
          <w:p w:rsidR="00D94009" w:rsidRPr="00D67B51" w:rsidRDefault="00D94009" w:rsidP="00D67B51">
            <w:pPr>
              <w:spacing w:after="0" w:line="240" w:lineRule="auto"/>
              <w:rPr>
                <w:rFonts w:ascii="Sylfaen" w:eastAsia="Times New Roman" w:hAnsi="Sylfaen" w:cs="Arial"/>
                <w:sz w:val="16"/>
                <w:szCs w:val="16"/>
                <w:lang w:val="en-US"/>
              </w:rPr>
            </w:pPr>
          </w:p>
        </w:tc>
        <w:tc>
          <w:tcPr>
            <w:tcW w:w="353" w:type="pct"/>
            <w:tcBorders>
              <w:top w:val="nil"/>
              <w:left w:val="single" w:sz="8" w:space="0" w:color="auto"/>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633"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495"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422"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634"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414"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359" w:type="pct"/>
            <w:tcBorders>
              <w:top w:val="nil"/>
              <w:left w:val="nil"/>
              <w:bottom w:val="single" w:sz="4" w:space="0" w:color="auto"/>
              <w:right w:val="single" w:sz="4" w:space="0" w:color="auto"/>
            </w:tcBorders>
            <w:shd w:val="clear" w:color="000000" w:fill="FFFFFF"/>
            <w:vAlign w:val="bottom"/>
          </w:tcPr>
          <w:p w:rsidR="00D94009" w:rsidRPr="00D67B51" w:rsidRDefault="00D94009" w:rsidP="00D67B51">
            <w:pPr>
              <w:spacing w:after="0" w:line="240" w:lineRule="auto"/>
              <w:jc w:val="center"/>
              <w:rPr>
                <w:rFonts w:ascii="Sylfaen" w:eastAsia="Times New Roman" w:hAnsi="Sylfaen" w:cs="Arial"/>
                <w:sz w:val="16"/>
                <w:szCs w:val="16"/>
                <w:lang w:val="en-US"/>
              </w:rPr>
            </w:pPr>
          </w:p>
        </w:tc>
        <w:tc>
          <w:tcPr>
            <w:tcW w:w="634" w:type="pct"/>
            <w:tcBorders>
              <w:top w:val="nil"/>
              <w:left w:val="nil"/>
              <w:bottom w:val="single" w:sz="4" w:space="0" w:color="auto"/>
              <w:right w:val="single" w:sz="4" w:space="0" w:color="auto"/>
            </w:tcBorders>
            <w:shd w:val="clear" w:color="000000" w:fill="FFFFFF"/>
            <w:vAlign w:val="bottom"/>
          </w:tcPr>
          <w:p w:rsidR="00D94009" w:rsidRDefault="00D94009" w:rsidP="00D67B51">
            <w:pPr>
              <w:spacing w:after="0" w:line="240" w:lineRule="auto"/>
              <w:jc w:val="center"/>
              <w:rPr>
                <w:rFonts w:ascii="Sylfaen" w:eastAsia="Times New Roman" w:hAnsi="Sylfaen" w:cs="Arial"/>
                <w:sz w:val="16"/>
                <w:szCs w:val="16"/>
                <w:lang w:val="ka-GE"/>
              </w:rPr>
            </w:pPr>
          </w:p>
        </w:tc>
        <w:tc>
          <w:tcPr>
            <w:tcW w:w="424" w:type="pct"/>
            <w:tcBorders>
              <w:top w:val="nil"/>
              <w:left w:val="nil"/>
              <w:bottom w:val="single" w:sz="4" w:space="0" w:color="auto"/>
              <w:right w:val="single" w:sz="8" w:space="0" w:color="auto"/>
            </w:tcBorders>
            <w:shd w:val="clear" w:color="000000" w:fill="FFFFFF"/>
            <w:vAlign w:val="bottom"/>
          </w:tcPr>
          <w:p w:rsidR="00D94009" w:rsidRDefault="00D94009" w:rsidP="00D67B51">
            <w:pPr>
              <w:spacing w:after="0" w:line="240" w:lineRule="auto"/>
              <w:jc w:val="center"/>
              <w:rPr>
                <w:rFonts w:ascii="Sylfaen" w:eastAsia="Times New Roman" w:hAnsi="Sylfaen" w:cs="Arial"/>
                <w:sz w:val="16"/>
                <w:szCs w:val="16"/>
                <w:lang w:val="ka-GE"/>
              </w:rPr>
            </w:pPr>
          </w:p>
        </w:tc>
      </w:tr>
      <w:tr w:rsidR="00D94009" w:rsidRPr="00D67B51" w:rsidTr="00D94009">
        <w:trPr>
          <w:trHeight w:val="561"/>
        </w:trPr>
        <w:tc>
          <w:tcPr>
            <w:tcW w:w="632" w:type="pct"/>
            <w:tcBorders>
              <w:top w:val="nil"/>
              <w:left w:val="single" w:sz="8" w:space="0" w:color="auto"/>
              <w:bottom w:val="single" w:sz="4"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გათანაბრებითი ტრანსფერი</w:t>
            </w:r>
          </w:p>
        </w:tc>
        <w:tc>
          <w:tcPr>
            <w:tcW w:w="353" w:type="pct"/>
            <w:tcBorders>
              <w:top w:val="nil"/>
              <w:left w:val="single" w:sz="8" w:space="0" w:color="auto"/>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3 559,7</w:t>
            </w:r>
          </w:p>
        </w:tc>
        <w:tc>
          <w:tcPr>
            <w:tcW w:w="633"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95"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3 559,7</w:t>
            </w:r>
          </w:p>
        </w:tc>
        <w:tc>
          <w:tcPr>
            <w:tcW w:w="422"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4 306,1</w:t>
            </w:r>
          </w:p>
        </w:tc>
        <w:tc>
          <w:tcPr>
            <w:tcW w:w="63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1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4 306,1</w:t>
            </w:r>
          </w:p>
        </w:tc>
        <w:tc>
          <w:tcPr>
            <w:tcW w:w="359"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4 306,1</w:t>
            </w:r>
          </w:p>
        </w:tc>
        <w:tc>
          <w:tcPr>
            <w:tcW w:w="63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24" w:type="pct"/>
            <w:tcBorders>
              <w:top w:val="nil"/>
              <w:left w:val="nil"/>
              <w:bottom w:val="single" w:sz="4" w:space="0" w:color="auto"/>
              <w:right w:val="single" w:sz="8"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4 306,1</w:t>
            </w:r>
          </w:p>
        </w:tc>
      </w:tr>
      <w:tr w:rsidR="00D94009" w:rsidRPr="00D67B51" w:rsidTr="00D94009">
        <w:trPr>
          <w:trHeight w:val="1547"/>
        </w:trPr>
        <w:tc>
          <w:tcPr>
            <w:tcW w:w="632" w:type="pct"/>
            <w:tcBorders>
              <w:top w:val="nil"/>
              <w:left w:val="single" w:sz="8" w:space="0" w:color="auto"/>
              <w:bottom w:val="single" w:sz="8"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მიზნობრივი ტრანსფერი დელეგირებული უფლებამოსილების განსახორციელებლად</w:t>
            </w:r>
          </w:p>
        </w:tc>
        <w:tc>
          <w:tcPr>
            <w:tcW w:w="353" w:type="pct"/>
            <w:tcBorders>
              <w:top w:val="nil"/>
              <w:left w:val="single" w:sz="8" w:space="0" w:color="auto"/>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130,0</w:t>
            </w:r>
          </w:p>
        </w:tc>
        <w:tc>
          <w:tcPr>
            <w:tcW w:w="633"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95"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130,0</w:t>
            </w:r>
          </w:p>
        </w:tc>
        <w:tc>
          <w:tcPr>
            <w:tcW w:w="422"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138,0</w:t>
            </w:r>
          </w:p>
        </w:tc>
        <w:tc>
          <w:tcPr>
            <w:tcW w:w="634"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14"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138,0</w:t>
            </w:r>
          </w:p>
        </w:tc>
        <w:tc>
          <w:tcPr>
            <w:tcW w:w="359"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138,0</w:t>
            </w:r>
          </w:p>
        </w:tc>
        <w:tc>
          <w:tcPr>
            <w:tcW w:w="634"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138,0</w:t>
            </w:r>
            <w:r w:rsidRPr="00D67B51">
              <w:rPr>
                <w:rFonts w:ascii="Sylfaen" w:eastAsia="Times New Roman" w:hAnsi="Sylfaen" w:cs="Arial"/>
                <w:sz w:val="16"/>
                <w:szCs w:val="16"/>
                <w:lang w:val="en-US"/>
              </w:rPr>
              <w:t> </w:t>
            </w:r>
          </w:p>
        </w:tc>
        <w:tc>
          <w:tcPr>
            <w:tcW w:w="424" w:type="pct"/>
            <w:tcBorders>
              <w:top w:val="nil"/>
              <w:left w:val="nil"/>
              <w:bottom w:val="single" w:sz="8" w:space="0" w:color="auto"/>
              <w:right w:val="single" w:sz="8"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p>
        </w:tc>
      </w:tr>
      <w:tr w:rsidR="00D94009" w:rsidRPr="00D67B51" w:rsidTr="00D94009">
        <w:trPr>
          <w:trHeight w:val="693"/>
        </w:trPr>
        <w:tc>
          <w:tcPr>
            <w:tcW w:w="63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ფონდებიდან გამოყოფილი ტრანსფერები</w:t>
            </w:r>
          </w:p>
        </w:tc>
        <w:tc>
          <w:tcPr>
            <w:tcW w:w="353" w:type="pct"/>
            <w:tcBorders>
              <w:top w:val="single" w:sz="8" w:space="0" w:color="auto"/>
              <w:left w:val="single" w:sz="8" w:space="0" w:color="auto"/>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3 461,8</w:t>
            </w:r>
          </w:p>
        </w:tc>
        <w:tc>
          <w:tcPr>
            <w:tcW w:w="633" w:type="pct"/>
            <w:tcBorders>
              <w:top w:val="single" w:sz="8" w:space="0" w:color="auto"/>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3 461,8</w:t>
            </w:r>
          </w:p>
        </w:tc>
        <w:tc>
          <w:tcPr>
            <w:tcW w:w="495" w:type="pct"/>
            <w:tcBorders>
              <w:top w:val="single" w:sz="8" w:space="0" w:color="auto"/>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0,0</w:t>
            </w:r>
          </w:p>
        </w:tc>
        <w:tc>
          <w:tcPr>
            <w:tcW w:w="422" w:type="pct"/>
            <w:tcBorders>
              <w:top w:val="single" w:sz="8" w:space="0" w:color="auto"/>
              <w:left w:val="nil"/>
              <w:bottom w:val="single" w:sz="4" w:space="0" w:color="auto"/>
              <w:right w:val="single" w:sz="4" w:space="0" w:color="auto"/>
            </w:tcBorders>
            <w:shd w:val="clear" w:color="000000" w:fill="FFFFFF"/>
            <w:vAlign w:val="bottom"/>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3 </w:t>
            </w:r>
            <w:r>
              <w:rPr>
                <w:rFonts w:ascii="Sylfaen" w:eastAsia="Times New Roman" w:hAnsi="Sylfaen" w:cs="Arial"/>
                <w:sz w:val="16"/>
                <w:szCs w:val="16"/>
                <w:lang w:val="ka-GE"/>
              </w:rPr>
              <w:t>049,2</w:t>
            </w:r>
          </w:p>
        </w:tc>
        <w:tc>
          <w:tcPr>
            <w:tcW w:w="634" w:type="pct"/>
            <w:tcBorders>
              <w:top w:val="single" w:sz="8" w:space="0" w:color="auto"/>
              <w:left w:val="nil"/>
              <w:bottom w:val="single" w:sz="4" w:space="0" w:color="auto"/>
              <w:right w:val="single" w:sz="4" w:space="0" w:color="auto"/>
            </w:tcBorders>
            <w:shd w:val="clear" w:color="000000" w:fill="FFFFFF"/>
            <w:vAlign w:val="bottom"/>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3 </w:t>
            </w:r>
            <w:r>
              <w:rPr>
                <w:rFonts w:ascii="Sylfaen" w:eastAsia="Times New Roman" w:hAnsi="Sylfaen" w:cs="Arial"/>
                <w:sz w:val="16"/>
                <w:szCs w:val="16"/>
                <w:lang w:val="ka-GE"/>
              </w:rPr>
              <w:t>049,2</w:t>
            </w:r>
          </w:p>
        </w:tc>
        <w:tc>
          <w:tcPr>
            <w:tcW w:w="414" w:type="pct"/>
            <w:tcBorders>
              <w:top w:val="single" w:sz="8" w:space="0" w:color="auto"/>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0,0</w:t>
            </w:r>
          </w:p>
        </w:tc>
        <w:tc>
          <w:tcPr>
            <w:tcW w:w="359" w:type="pct"/>
            <w:tcBorders>
              <w:top w:val="single" w:sz="8" w:space="0" w:color="auto"/>
              <w:left w:val="nil"/>
              <w:bottom w:val="single" w:sz="4" w:space="0" w:color="auto"/>
              <w:right w:val="single" w:sz="4" w:space="0" w:color="auto"/>
            </w:tcBorders>
            <w:shd w:val="clear" w:color="000000" w:fill="FFFFFF"/>
            <w:vAlign w:val="bottom"/>
            <w:hideMark/>
          </w:tcPr>
          <w:p w:rsidR="00D94009" w:rsidRPr="00D94009" w:rsidRDefault="00167B17"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3080,5</w:t>
            </w:r>
          </w:p>
        </w:tc>
        <w:tc>
          <w:tcPr>
            <w:tcW w:w="634" w:type="pct"/>
            <w:tcBorders>
              <w:top w:val="single" w:sz="8" w:space="0" w:color="auto"/>
              <w:left w:val="nil"/>
              <w:bottom w:val="single" w:sz="4" w:space="0" w:color="auto"/>
              <w:right w:val="single" w:sz="4" w:space="0" w:color="auto"/>
            </w:tcBorders>
            <w:shd w:val="clear" w:color="000000" w:fill="FFFFFF"/>
            <w:vAlign w:val="bottom"/>
            <w:hideMark/>
          </w:tcPr>
          <w:p w:rsidR="00D94009" w:rsidRPr="00D94009" w:rsidRDefault="00167B17"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3080,5</w:t>
            </w:r>
          </w:p>
        </w:tc>
        <w:tc>
          <w:tcPr>
            <w:tcW w:w="424" w:type="pct"/>
            <w:tcBorders>
              <w:top w:val="single" w:sz="8" w:space="0" w:color="auto"/>
              <w:left w:val="nil"/>
              <w:bottom w:val="single" w:sz="4" w:space="0" w:color="auto"/>
              <w:right w:val="single" w:sz="8"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0,0</w:t>
            </w:r>
          </w:p>
        </w:tc>
      </w:tr>
      <w:tr w:rsidR="00D94009" w:rsidRPr="00D67B51" w:rsidTr="00D94009">
        <w:trPr>
          <w:trHeight w:val="1551"/>
        </w:trPr>
        <w:tc>
          <w:tcPr>
            <w:tcW w:w="632" w:type="pct"/>
            <w:tcBorders>
              <w:top w:val="nil"/>
              <w:left w:val="single" w:sz="8" w:space="0" w:color="auto"/>
              <w:bottom w:val="single" w:sz="4"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საქართველოს რეგიონებში განსახორციელებელი პროექტების ფონდიდან გამოყოფილი თანხები</w:t>
            </w:r>
          </w:p>
        </w:tc>
        <w:tc>
          <w:tcPr>
            <w:tcW w:w="353" w:type="pct"/>
            <w:tcBorders>
              <w:top w:val="nil"/>
              <w:left w:val="single" w:sz="8" w:space="0" w:color="auto"/>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2 688,6</w:t>
            </w:r>
          </w:p>
        </w:tc>
        <w:tc>
          <w:tcPr>
            <w:tcW w:w="633"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2 688,6</w:t>
            </w:r>
          </w:p>
        </w:tc>
        <w:tc>
          <w:tcPr>
            <w:tcW w:w="495"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22" w:type="pct"/>
            <w:tcBorders>
              <w:top w:val="nil"/>
              <w:left w:val="nil"/>
              <w:bottom w:val="single" w:sz="4" w:space="0" w:color="auto"/>
              <w:right w:val="single" w:sz="4" w:space="0" w:color="auto"/>
            </w:tcBorders>
            <w:shd w:val="clear" w:color="000000" w:fill="FFFFFF"/>
            <w:vAlign w:val="bottom"/>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2 </w:t>
            </w:r>
            <w:r>
              <w:rPr>
                <w:rFonts w:ascii="Sylfaen" w:eastAsia="Times New Roman" w:hAnsi="Sylfaen" w:cs="Arial"/>
                <w:sz w:val="16"/>
                <w:szCs w:val="16"/>
                <w:lang w:val="ka-GE"/>
              </w:rPr>
              <w:t>279,0</w:t>
            </w:r>
          </w:p>
        </w:tc>
        <w:tc>
          <w:tcPr>
            <w:tcW w:w="634" w:type="pct"/>
            <w:tcBorders>
              <w:top w:val="nil"/>
              <w:left w:val="nil"/>
              <w:bottom w:val="single" w:sz="4" w:space="0" w:color="auto"/>
              <w:right w:val="single" w:sz="4" w:space="0" w:color="auto"/>
            </w:tcBorders>
            <w:shd w:val="clear" w:color="000000" w:fill="FFFFFF"/>
            <w:vAlign w:val="bottom"/>
            <w:hideMark/>
          </w:tcPr>
          <w:p w:rsidR="00D94009" w:rsidRPr="00BF43ED" w:rsidRDefault="00D94009" w:rsidP="00D67B51">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2279,0</w:t>
            </w:r>
          </w:p>
        </w:tc>
        <w:tc>
          <w:tcPr>
            <w:tcW w:w="414" w:type="pct"/>
            <w:tcBorders>
              <w:top w:val="nil"/>
              <w:left w:val="nil"/>
              <w:bottom w:val="single" w:sz="4"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359" w:type="pct"/>
            <w:tcBorders>
              <w:top w:val="nil"/>
              <w:left w:val="nil"/>
              <w:bottom w:val="single" w:sz="4" w:space="0" w:color="auto"/>
              <w:right w:val="single" w:sz="4" w:space="0" w:color="auto"/>
            </w:tcBorders>
            <w:shd w:val="clear" w:color="000000" w:fill="FFFFFF"/>
            <w:vAlign w:val="bottom"/>
            <w:hideMark/>
          </w:tcPr>
          <w:p w:rsidR="00D94009" w:rsidRPr="00266A70" w:rsidRDefault="00167B17" w:rsidP="00D67B51">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ka-GE"/>
              </w:rPr>
              <w:t>2313,0</w:t>
            </w:r>
          </w:p>
        </w:tc>
        <w:tc>
          <w:tcPr>
            <w:tcW w:w="634" w:type="pct"/>
            <w:tcBorders>
              <w:top w:val="nil"/>
              <w:left w:val="nil"/>
              <w:bottom w:val="single" w:sz="4" w:space="0" w:color="auto"/>
              <w:right w:val="single" w:sz="4" w:space="0" w:color="auto"/>
            </w:tcBorders>
            <w:shd w:val="clear" w:color="000000" w:fill="FFFFFF"/>
            <w:vAlign w:val="bottom"/>
            <w:hideMark/>
          </w:tcPr>
          <w:p w:rsidR="00D94009" w:rsidRPr="00D94009" w:rsidRDefault="00D94009" w:rsidP="00D94009">
            <w:pPr>
              <w:spacing w:after="0" w:line="240" w:lineRule="auto"/>
              <w:jc w:val="center"/>
              <w:rPr>
                <w:rFonts w:ascii="Sylfaen" w:eastAsia="Times New Roman" w:hAnsi="Sylfaen" w:cs="Arial"/>
                <w:sz w:val="16"/>
                <w:szCs w:val="16"/>
                <w:lang w:val="ka-GE"/>
              </w:rPr>
            </w:pPr>
            <w:r w:rsidRPr="00D67B51">
              <w:rPr>
                <w:rFonts w:ascii="Sylfaen" w:eastAsia="Times New Roman" w:hAnsi="Sylfaen" w:cs="Arial"/>
                <w:sz w:val="16"/>
                <w:szCs w:val="16"/>
                <w:lang w:val="en-US"/>
              </w:rPr>
              <w:t> </w:t>
            </w:r>
            <w:r w:rsidR="00167B17">
              <w:rPr>
                <w:rFonts w:ascii="Sylfaen" w:eastAsia="Times New Roman" w:hAnsi="Sylfaen" w:cs="Arial"/>
                <w:sz w:val="16"/>
                <w:szCs w:val="16"/>
                <w:lang w:val="ka-GE"/>
              </w:rPr>
              <w:t>2313,0</w:t>
            </w:r>
          </w:p>
        </w:tc>
        <w:tc>
          <w:tcPr>
            <w:tcW w:w="424" w:type="pct"/>
            <w:tcBorders>
              <w:top w:val="nil"/>
              <w:left w:val="nil"/>
              <w:bottom w:val="single" w:sz="4" w:space="0" w:color="auto"/>
              <w:right w:val="single" w:sz="8"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r>
      <w:tr w:rsidR="00D94009" w:rsidRPr="00D67B51" w:rsidTr="00D94009">
        <w:trPr>
          <w:trHeight w:val="653"/>
        </w:trPr>
        <w:tc>
          <w:tcPr>
            <w:tcW w:w="632" w:type="pct"/>
            <w:tcBorders>
              <w:top w:val="nil"/>
              <w:left w:val="single" w:sz="8" w:space="0" w:color="auto"/>
              <w:bottom w:val="single" w:sz="8" w:space="0" w:color="auto"/>
              <w:right w:val="single" w:sz="8" w:space="0" w:color="auto"/>
            </w:tcBorders>
            <w:shd w:val="clear" w:color="000000" w:fill="FFFFFF"/>
            <w:vAlign w:val="center"/>
            <w:hideMark/>
          </w:tcPr>
          <w:p w:rsidR="00D94009" w:rsidRPr="00D67B51" w:rsidRDefault="00D94009" w:rsidP="00D67B51">
            <w:pPr>
              <w:spacing w:after="0" w:line="240" w:lineRule="auto"/>
              <w:rPr>
                <w:rFonts w:ascii="Sylfaen" w:eastAsia="Times New Roman" w:hAnsi="Sylfaen" w:cs="Arial"/>
                <w:sz w:val="16"/>
                <w:szCs w:val="16"/>
                <w:lang w:val="en-US"/>
              </w:rPr>
            </w:pPr>
            <w:r w:rsidRPr="00D67B51">
              <w:rPr>
                <w:rFonts w:ascii="Sylfaen" w:eastAsia="Times New Roman" w:hAnsi="Sylfaen" w:cs="Arial"/>
                <w:sz w:val="16"/>
                <w:szCs w:val="16"/>
                <w:lang w:val="en-US"/>
              </w:rPr>
              <w:t>სოფლის მხარდაჭერის პროგრამა</w:t>
            </w:r>
          </w:p>
        </w:tc>
        <w:tc>
          <w:tcPr>
            <w:tcW w:w="353" w:type="pct"/>
            <w:tcBorders>
              <w:top w:val="nil"/>
              <w:left w:val="single" w:sz="8" w:space="0" w:color="auto"/>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773,2</w:t>
            </w:r>
          </w:p>
        </w:tc>
        <w:tc>
          <w:tcPr>
            <w:tcW w:w="633"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773,2</w:t>
            </w:r>
          </w:p>
        </w:tc>
        <w:tc>
          <w:tcPr>
            <w:tcW w:w="495"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422"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770,2</w:t>
            </w:r>
          </w:p>
        </w:tc>
        <w:tc>
          <w:tcPr>
            <w:tcW w:w="634"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770,2</w:t>
            </w:r>
          </w:p>
        </w:tc>
        <w:tc>
          <w:tcPr>
            <w:tcW w:w="414"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c>
          <w:tcPr>
            <w:tcW w:w="359" w:type="pct"/>
            <w:tcBorders>
              <w:top w:val="nil"/>
              <w:left w:val="nil"/>
              <w:bottom w:val="single" w:sz="8" w:space="0" w:color="auto"/>
              <w:right w:val="single" w:sz="4"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767.5</w:t>
            </w:r>
          </w:p>
        </w:tc>
        <w:tc>
          <w:tcPr>
            <w:tcW w:w="634" w:type="pct"/>
            <w:tcBorders>
              <w:top w:val="nil"/>
              <w:left w:val="nil"/>
              <w:bottom w:val="single" w:sz="8" w:space="0" w:color="auto"/>
              <w:right w:val="single" w:sz="4" w:space="0" w:color="auto"/>
            </w:tcBorders>
            <w:shd w:val="clear" w:color="000000" w:fill="FFFFFF"/>
            <w:vAlign w:val="bottom"/>
            <w:hideMark/>
          </w:tcPr>
          <w:p w:rsidR="00D94009" w:rsidRPr="008C4719" w:rsidRDefault="00D94009" w:rsidP="008C4719">
            <w:pPr>
              <w:pStyle w:val="ListParagraph"/>
              <w:numPr>
                <w:ilvl w:val="1"/>
                <w:numId w:val="38"/>
              </w:numPr>
              <w:spacing w:after="0" w:line="240" w:lineRule="auto"/>
              <w:jc w:val="center"/>
              <w:rPr>
                <w:rFonts w:ascii="Sylfaen" w:eastAsia="Times New Roman" w:hAnsi="Sylfaen" w:cs="Arial"/>
                <w:sz w:val="16"/>
                <w:szCs w:val="16"/>
              </w:rPr>
            </w:pPr>
          </w:p>
        </w:tc>
        <w:tc>
          <w:tcPr>
            <w:tcW w:w="424" w:type="pct"/>
            <w:tcBorders>
              <w:top w:val="nil"/>
              <w:left w:val="nil"/>
              <w:bottom w:val="single" w:sz="8" w:space="0" w:color="auto"/>
              <w:right w:val="single" w:sz="8" w:space="0" w:color="auto"/>
            </w:tcBorders>
            <w:shd w:val="clear" w:color="000000" w:fill="FFFFFF"/>
            <w:vAlign w:val="bottom"/>
            <w:hideMark/>
          </w:tcPr>
          <w:p w:rsidR="00D94009" w:rsidRPr="00D67B51" w:rsidRDefault="00D94009" w:rsidP="00D67B51">
            <w:pPr>
              <w:spacing w:after="0" w:line="240" w:lineRule="auto"/>
              <w:jc w:val="center"/>
              <w:rPr>
                <w:rFonts w:ascii="Sylfaen" w:eastAsia="Times New Roman" w:hAnsi="Sylfaen" w:cs="Arial"/>
                <w:sz w:val="16"/>
                <w:szCs w:val="16"/>
                <w:lang w:val="en-US"/>
              </w:rPr>
            </w:pPr>
            <w:r w:rsidRPr="00D67B51">
              <w:rPr>
                <w:rFonts w:ascii="Sylfaen" w:eastAsia="Times New Roman" w:hAnsi="Sylfaen" w:cs="Arial"/>
                <w:sz w:val="16"/>
                <w:szCs w:val="16"/>
                <w:lang w:val="en-US"/>
              </w:rPr>
              <w:t> </w:t>
            </w:r>
          </w:p>
        </w:tc>
      </w:tr>
    </w:tbl>
    <w:p w:rsidR="00514986" w:rsidRPr="00514986" w:rsidRDefault="00514986" w:rsidP="00514986">
      <w:pPr>
        <w:spacing w:after="0" w:line="240" w:lineRule="auto"/>
        <w:rPr>
          <w:rFonts w:ascii="Sylfaen" w:eastAsia="Times New Roman" w:hAnsi="Sylfaen" w:cs="Times New Roman"/>
          <w:noProof/>
          <w:lang w:val="ka-GE" w:eastAsia="ru-RU"/>
        </w:rPr>
      </w:pPr>
    </w:p>
    <w:p w:rsidR="00C03732" w:rsidRPr="008C4719" w:rsidRDefault="008C4719" w:rsidP="008C4719">
      <w:pPr>
        <w:spacing w:after="0" w:line="360" w:lineRule="auto"/>
        <w:ind w:left="45"/>
        <w:rPr>
          <w:rFonts w:ascii="Sylfaen" w:eastAsia="Times New Roman" w:hAnsi="Sylfaen"/>
          <w:noProof/>
          <w:sz w:val="20"/>
          <w:szCs w:val="20"/>
          <w:lang w:val="en-US" w:eastAsia="ru-RU"/>
        </w:rPr>
      </w:pPr>
      <w:r>
        <w:rPr>
          <w:rFonts w:ascii="Sylfaen" w:eastAsia="Times New Roman" w:hAnsi="Sylfaen"/>
          <w:noProof/>
          <w:sz w:val="20"/>
          <w:szCs w:val="20"/>
          <w:lang w:val="en-US" w:eastAsia="ru-RU"/>
        </w:rPr>
        <w:t>6.</w:t>
      </w:r>
    </w:p>
    <w:p w:rsidR="00514986" w:rsidRPr="00C03732" w:rsidRDefault="00514986" w:rsidP="00C03732">
      <w:pPr>
        <w:spacing w:after="0" w:line="360" w:lineRule="auto"/>
        <w:ind w:left="45"/>
        <w:rPr>
          <w:rFonts w:ascii="Sylfaen" w:eastAsia="Times New Roman" w:hAnsi="Sylfaen"/>
          <w:noProof/>
          <w:sz w:val="20"/>
          <w:szCs w:val="20"/>
          <w:lang w:eastAsia="ru-RU"/>
        </w:rPr>
      </w:pPr>
      <w:r w:rsidRPr="00C03732">
        <w:rPr>
          <w:rFonts w:ascii="Sylfaen" w:eastAsia="Times New Roman" w:hAnsi="Sylfaen" w:cs="Sylfaen"/>
          <w:noProof/>
          <w:lang w:val="ka-GE" w:eastAsia="ru-RU"/>
        </w:rPr>
        <w:t>დადგენილების</w:t>
      </w:r>
      <w:r w:rsidRPr="00C03732">
        <w:rPr>
          <w:rFonts w:ascii="Sylfaen" w:eastAsia="Times New Roman" w:hAnsi="Sylfaen"/>
          <w:noProof/>
          <w:lang w:val="ka-GE" w:eastAsia="ru-RU"/>
        </w:rPr>
        <w:t xml:space="preserve"> მეექვსე მუხლი ჩამოყალიბდეს ახალი რედაქციით:</w:t>
      </w:r>
    </w:p>
    <w:p w:rsidR="00514986" w:rsidRPr="00514986" w:rsidRDefault="008C4719" w:rsidP="00514986">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514986" w:rsidRPr="00514986">
        <w:rPr>
          <w:rFonts w:ascii="Sylfaen" w:eastAsia="Times New Roman" w:hAnsi="Sylfaen" w:cs="Times New Roman"/>
          <w:noProof/>
          <w:lang w:val="ka-GE" w:eastAsia="ru-RU"/>
        </w:rPr>
        <w:t xml:space="preserve">მუხლი 6. </w:t>
      </w:r>
      <w:r w:rsidR="00514986" w:rsidRPr="00514986">
        <w:rPr>
          <w:rFonts w:ascii="Sylfaen" w:eastAsia="Times New Roman" w:hAnsi="Sylfaen" w:cs="Times New Roman"/>
          <w:noProof/>
          <w:lang w:val="en-US" w:eastAsia="ru-RU"/>
        </w:rPr>
        <w:t xml:space="preserve"> </w:t>
      </w:r>
      <w:r w:rsidR="00514986" w:rsidRPr="00514986">
        <w:rPr>
          <w:rFonts w:ascii="Sylfaen" w:eastAsia="Times New Roman" w:hAnsi="Sylfaen" w:cs="Times New Roman"/>
          <w:noProof/>
          <w:lang w:val="ka-GE" w:eastAsia="ru-RU"/>
        </w:rPr>
        <w:t>ხარაგაულის მუნიციპალიტ</w:t>
      </w:r>
      <w:r w:rsidR="00514986">
        <w:rPr>
          <w:rFonts w:ascii="Sylfaen" w:eastAsia="Times New Roman" w:hAnsi="Sylfaen" w:cs="Times New Roman"/>
          <w:noProof/>
          <w:lang w:val="ka-GE" w:eastAsia="ru-RU"/>
        </w:rPr>
        <w:t>ეტის თვითმმართველი ერთეულის 2015</w:t>
      </w:r>
      <w:r w:rsidR="00514986" w:rsidRPr="00514986">
        <w:rPr>
          <w:rFonts w:ascii="Sylfaen" w:eastAsia="Times New Roman" w:hAnsi="Sylfaen" w:cs="Times New Roman"/>
          <w:noProof/>
          <w:lang w:val="ka-GE" w:eastAsia="ru-RU"/>
        </w:rPr>
        <w:t xml:space="preserve">  წლის ბიუჯეტის სხვა შემოსავლები</w:t>
      </w:r>
    </w:p>
    <w:p w:rsidR="00BF43ED" w:rsidRPr="00CF3473" w:rsidRDefault="00514986" w:rsidP="00CF3473">
      <w:pPr>
        <w:spacing w:after="0" w:line="360" w:lineRule="auto"/>
        <w:ind w:left="45"/>
        <w:rPr>
          <w:rFonts w:ascii="Sylfaen" w:eastAsia="Times New Roman" w:hAnsi="Sylfaen" w:cs="Times New Roman"/>
          <w:noProof/>
          <w:lang w:val="ka-GE" w:eastAsia="ru-RU"/>
        </w:rPr>
      </w:pPr>
      <w:r w:rsidRPr="00514986">
        <w:rPr>
          <w:rFonts w:ascii="Sylfaen" w:eastAsia="Times New Roman" w:hAnsi="Sylfaen" w:cs="Times New Roman"/>
          <w:noProof/>
          <w:lang w:val="ka-GE" w:eastAsia="ru-RU"/>
        </w:rPr>
        <w:t>განისაზღვროს ხარაგაულის მუნიციპალიტ</w:t>
      </w:r>
      <w:r>
        <w:rPr>
          <w:rFonts w:ascii="Sylfaen" w:eastAsia="Times New Roman" w:hAnsi="Sylfaen" w:cs="Times New Roman"/>
          <w:noProof/>
          <w:lang w:val="ka-GE" w:eastAsia="ru-RU"/>
        </w:rPr>
        <w:t>ეტის თვითმმართველი ერთეულის 2015</w:t>
      </w:r>
      <w:r w:rsidRPr="00514986">
        <w:rPr>
          <w:rFonts w:ascii="Sylfaen" w:eastAsia="Times New Roman" w:hAnsi="Sylfaen" w:cs="Times New Roman"/>
          <w:noProof/>
          <w:lang w:val="ka-GE" w:eastAsia="ru-RU"/>
        </w:rPr>
        <w:t xml:space="preserve"> წლის ბიუჯეტის სხვა შემოსავლები  </w:t>
      </w:r>
      <w:r>
        <w:rPr>
          <w:rFonts w:ascii="Sylfaen" w:eastAsia="Times New Roman" w:hAnsi="Sylfaen" w:cs="Times New Roman"/>
          <w:noProof/>
          <w:lang w:val="ka-GE" w:eastAsia="ru-RU"/>
        </w:rPr>
        <w:t xml:space="preserve">1223.0 </w:t>
      </w:r>
      <w:r w:rsidRPr="00514986">
        <w:rPr>
          <w:rFonts w:ascii="Sylfaen" w:eastAsia="Times New Roman" w:hAnsi="Sylfaen" w:cs="Times New Roman"/>
          <w:noProof/>
          <w:sz w:val="20"/>
          <w:szCs w:val="20"/>
          <w:lang w:val="en-US" w:eastAsia="ru-RU"/>
        </w:rPr>
        <w:t xml:space="preserve"> </w:t>
      </w:r>
      <w:r w:rsidRPr="00514986">
        <w:rPr>
          <w:rFonts w:ascii="Sylfaen" w:eastAsia="Times New Roman" w:hAnsi="Sylfaen" w:cs="Times New Roman"/>
          <w:noProof/>
          <w:lang w:val="ka-GE" w:eastAsia="ru-RU"/>
        </w:rPr>
        <w:t xml:space="preserve">  ათასი ლარის ოდენობით.</w:t>
      </w:r>
      <w:r w:rsidR="004A3BF1" w:rsidRPr="004A3BF1">
        <w:rPr>
          <w:rFonts w:ascii="Sylfaen" w:hAnsi="Sylfaen"/>
          <w:sz w:val="16"/>
          <w:szCs w:val="16"/>
          <w:lang w:val="en-US"/>
        </w:rPr>
        <w:t xml:space="preserve">   </w:t>
      </w:r>
    </w:p>
    <w:tbl>
      <w:tblPr>
        <w:tblW w:w="0" w:type="auto"/>
        <w:tblInd w:w="-601" w:type="dxa"/>
        <w:tblLayout w:type="fixed"/>
        <w:tblLook w:val="04A0" w:firstRow="1" w:lastRow="0" w:firstColumn="1" w:lastColumn="0" w:noHBand="0" w:noVBand="1"/>
      </w:tblPr>
      <w:tblGrid>
        <w:gridCol w:w="1560"/>
        <w:gridCol w:w="850"/>
        <w:gridCol w:w="1276"/>
        <w:gridCol w:w="851"/>
        <w:gridCol w:w="708"/>
        <w:gridCol w:w="1276"/>
        <w:gridCol w:w="851"/>
        <w:gridCol w:w="708"/>
        <w:gridCol w:w="1276"/>
        <w:gridCol w:w="816"/>
      </w:tblGrid>
      <w:tr w:rsidR="00BF43ED" w:rsidRPr="00BF43ED" w:rsidTr="00BF43ED">
        <w:trPr>
          <w:trHeight w:val="330"/>
          <w:tblHeader/>
        </w:trPr>
        <w:tc>
          <w:tcPr>
            <w:tcW w:w="1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F43ED" w:rsidRPr="00BF43ED" w:rsidRDefault="00BF43ED" w:rsidP="00BF43ED">
            <w:pPr>
              <w:spacing w:after="0" w:line="240" w:lineRule="auto"/>
              <w:jc w:val="center"/>
              <w:rPr>
                <w:rFonts w:ascii="LitNusx" w:eastAsia="Times New Roman" w:hAnsi="LitNusx" w:cs="Arial"/>
                <w:sz w:val="16"/>
                <w:szCs w:val="16"/>
                <w:lang w:val="en-US"/>
              </w:rPr>
            </w:pPr>
            <w:r w:rsidRPr="00BF43ED">
              <w:rPr>
                <w:rFonts w:ascii="Sylfaen" w:eastAsia="Times New Roman" w:hAnsi="Sylfaen" w:cs="Sylfaen"/>
                <w:sz w:val="16"/>
                <w:szCs w:val="16"/>
                <w:lang w:val="en-US"/>
              </w:rPr>
              <w:t>დასახელება</w:t>
            </w:r>
          </w:p>
        </w:tc>
        <w:tc>
          <w:tcPr>
            <w:tcW w:w="2977"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2013 წლის ფაქტი</w:t>
            </w:r>
          </w:p>
        </w:tc>
        <w:tc>
          <w:tcPr>
            <w:tcW w:w="2835" w:type="dxa"/>
            <w:gridSpan w:val="3"/>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2014 წლის ფაქტი</w:t>
            </w:r>
          </w:p>
        </w:tc>
        <w:tc>
          <w:tcPr>
            <w:tcW w:w="2800" w:type="dxa"/>
            <w:gridSpan w:val="3"/>
            <w:tcBorders>
              <w:top w:val="single" w:sz="8" w:space="0" w:color="auto"/>
              <w:left w:val="nil"/>
              <w:bottom w:val="single" w:sz="4" w:space="0" w:color="auto"/>
              <w:right w:val="single" w:sz="8" w:space="0" w:color="000000"/>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2015 წლის გეგმა</w:t>
            </w:r>
          </w:p>
        </w:tc>
      </w:tr>
      <w:tr w:rsidR="00BF43ED" w:rsidRPr="00BF43ED" w:rsidTr="00BF43ED">
        <w:trPr>
          <w:trHeight w:val="300"/>
          <w:tblHeader/>
        </w:trPr>
        <w:tc>
          <w:tcPr>
            <w:tcW w:w="1560" w:type="dxa"/>
            <w:vMerge/>
            <w:tcBorders>
              <w:top w:val="single" w:sz="8" w:space="0" w:color="auto"/>
              <w:left w:val="single" w:sz="8" w:space="0" w:color="auto"/>
              <w:bottom w:val="single" w:sz="8" w:space="0" w:color="000000"/>
              <w:right w:val="single" w:sz="8" w:space="0" w:color="auto"/>
            </w:tcBorders>
            <w:vAlign w:val="center"/>
            <w:hideMark/>
          </w:tcPr>
          <w:p w:rsidR="00BF43ED" w:rsidRPr="00BF43ED" w:rsidRDefault="00BF43ED" w:rsidP="00BF43ED">
            <w:pPr>
              <w:spacing w:after="0" w:line="240" w:lineRule="auto"/>
              <w:rPr>
                <w:rFonts w:ascii="LitNusx" w:eastAsia="Times New Roman" w:hAnsi="LitNusx" w:cs="Arial"/>
                <w:sz w:val="16"/>
                <w:szCs w:val="16"/>
                <w:lang w:val="en-US"/>
              </w:rPr>
            </w:pPr>
          </w:p>
        </w:tc>
        <w:tc>
          <w:tcPr>
            <w:tcW w:w="850" w:type="dxa"/>
            <w:vMerge w:val="restart"/>
            <w:tcBorders>
              <w:top w:val="nil"/>
              <w:left w:val="single" w:sz="8" w:space="0" w:color="auto"/>
              <w:bottom w:val="single" w:sz="8" w:space="0" w:color="000000"/>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სულ</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მათ შორის</w:t>
            </w:r>
          </w:p>
        </w:tc>
        <w:tc>
          <w:tcPr>
            <w:tcW w:w="708" w:type="dxa"/>
            <w:vMerge w:val="restart"/>
            <w:tcBorders>
              <w:top w:val="nil"/>
              <w:left w:val="single" w:sz="4" w:space="0" w:color="auto"/>
              <w:bottom w:val="single" w:sz="8" w:space="0" w:color="000000"/>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სულ</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მათ შორის</w:t>
            </w:r>
          </w:p>
        </w:tc>
        <w:tc>
          <w:tcPr>
            <w:tcW w:w="708" w:type="dxa"/>
            <w:vMerge w:val="restart"/>
            <w:tcBorders>
              <w:top w:val="nil"/>
              <w:left w:val="single" w:sz="4" w:space="0" w:color="auto"/>
              <w:bottom w:val="single" w:sz="8" w:space="0" w:color="000000"/>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სულ</w:t>
            </w:r>
          </w:p>
        </w:tc>
        <w:tc>
          <w:tcPr>
            <w:tcW w:w="2092" w:type="dxa"/>
            <w:gridSpan w:val="2"/>
            <w:tcBorders>
              <w:top w:val="single" w:sz="4" w:space="0" w:color="auto"/>
              <w:left w:val="nil"/>
              <w:bottom w:val="single" w:sz="4" w:space="0" w:color="auto"/>
              <w:right w:val="single" w:sz="8" w:space="0" w:color="000000"/>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მათ შორის</w:t>
            </w:r>
          </w:p>
        </w:tc>
      </w:tr>
      <w:tr w:rsidR="00BF43ED" w:rsidRPr="00BF43ED" w:rsidTr="00BF43ED">
        <w:trPr>
          <w:trHeight w:val="1024"/>
          <w:tblHeader/>
        </w:trPr>
        <w:tc>
          <w:tcPr>
            <w:tcW w:w="1560" w:type="dxa"/>
            <w:vMerge/>
            <w:tcBorders>
              <w:top w:val="single" w:sz="8" w:space="0" w:color="auto"/>
              <w:left w:val="single" w:sz="8" w:space="0" w:color="auto"/>
              <w:bottom w:val="single" w:sz="8" w:space="0" w:color="000000"/>
              <w:right w:val="single" w:sz="8" w:space="0" w:color="auto"/>
            </w:tcBorders>
            <w:vAlign w:val="center"/>
            <w:hideMark/>
          </w:tcPr>
          <w:p w:rsidR="00BF43ED" w:rsidRPr="00BF43ED" w:rsidRDefault="00BF43ED" w:rsidP="00BF43ED">
            <w:pPr>
              <w:spacing w:after="0" w:line="240" w:lineRule="auto"/>
              <w:rPr>
                <w:rFonts w:ascii="LitNusx" w:eastAsia="Times New Roman" w:hAnsi="LitNusx" w:cs="Arial"/>
                <w:sz w:val="16"/>
                <w:szCs w:val="16"/>
                <w:lang w:val="en-US"/>
              </w:rPr>
            </w:pPr>
          </w:p>
        </w:tc>
        <w:tc>
          <w:tcPr>
            <w:tcW w:w="850" w:type="dxa"/>
            <w:vMerge/>
            <w:tcBorders>
              <w:top w:val="nil"/>
              <w:left w:val="single" w:sz="8" w:space="0" w:color="auto"/>
              <w:bottom w:val="single" w:sz="8" w:space="0" w:color="000000"/>
              <w:right w:val="single" w:sz="4" w:space="0" w:color="auto"/>
            </w:tcBorders>
            <w:vAlign w:val="center"/>
            <w:hideMark/>
          </w:tcPr>
          <w:p w:rsidR="00BF43ED" w:rsidRPr="00BF43ED" w:rsidRDefault="00BF43ED" w:rsidP="00BF43ED">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51"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საკუთარი შემოსავლები</w:t>
            </w:r>
          </w:p>
        </w:tc>
        <w:tc>
          <w:tcPr>
            <w:tcW w:w="708" w:type="dxa"/>
            <w:vMerge/>
            <w:tcBorders>
              <w:top w:val="nil"/>
              <w:left w:val="single" w:sz="4" w:space="0" w:color="auto"/>
              <w:bottom w:val="single" w:sz="8" w:space="0" w:color="000000"/>
              <w:right w:val="single" w:sz="4" w:space="0" w:color="auto"/>
            </w:tcBorders>
            <w:vAlign w:val="center"/>
            <w:hideMark/>
          </w:tcPr>
          <w:p w:rsidR="00BF43ED" w:rsidRPr="00BF43ED" w:rsidRDefault="00BF43ED" w:rsidP="00BF43ED">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51"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საკუთარი შემოსავლები</w:t>
            </w:r>
          </w:p>
        </w:tc>
        <w:tc>
          <w:tcPr>
            <w:tcW w:w="708" w:type="dxa"/>
            <w:vMerge/>
            <w:tcBorders>
              <w:top w:val="nil"/>
              <w:left w:val="single" w:sz="4" w:space="0" w:color="auto"/>
              <w:bottom w:val="single" w:sz="8" w:space="0" w:color="000000"/>
              <w:right w:val="single" w:sz="4" w:space="0" w:color="auto"/>
            </w:tcBorders>
            <w:vAlign w:val="center"/>
            <w:hideMark/>
          </w:tcPr>
          <w:p w:rsidR="00BF43ED" w:rsidRPr="00BF43ED" w:rsidRDefault="00BF43ED" w:rsidP="00BF43ED">
            <w:pPr>
              <w:spacing w:after="0" w:line="240" w:lineRule="auto"/>
              <w:rPr>
                <w:rFonts w:ascii="Sylfaen" w:eastAsia="Times New Roman" w:hAnsi="Sylfaen" w:cs="Arial"/>
                <w:sz w:val="16"/>
                <w:szCs w:val="16"/>
                <w:lang w:val="en-US"/>
              </w:rPr>
            </w:pP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16" w:type="dxa"/>
            <w:tcBorders>
              <w:top w:val="nil"/>
              <w:left w:val="nil"/>
              <w:bottom w:val="single" w:sz="8" w:space="0" w:color="auto"/>
              <w:right w:val="single" w:sz="8"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საკუთარი შემოსავლები</w:t>
            </w:r>
          </w:p>
        </w:tc>
      </w:tr>
      <w:tr w:rsidR="00BF43ED" w:rsidRPr="00BF43ED" w:rsidTr="00BF43ED">
        <w:trPr>
          <w:trHeight w:val="465"/>
        </w:trPr>
        <w:tc>
          <w:tcPr>
            <w:tcW w:w="15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სხვა შემოსავლები</w:t>
            </w:r>
          </w:p>
        </w:tc>
        <w:tc>
          <w:tcPr>
            <w:tcW w:w="850"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1 396,7</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1 396,7</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1 479,9</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1 479,9</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1 223,0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16" w:type="dxa"/>
            <w:tcBorders>
              <w:top w:val="single" w:sz="8" w:space="0" w:color="auto"/>
              <w:left w:val="nil"/>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1 223,0</w:t>
            </w:r>
          </w:p>
        </w:tc>
      </w:tr>
      <w:tr w:rsidR="00BF43ED" w:rsidRPr="00BF43ED" w:rsidTr="00BF43ED">
        <w:trPr>
          <w:trHeight w:val="465"/>
        </w:trPr>
        <w:tc>
          <w:tcPr>
            <w:tcW w:w="1560" w:type="dxa"/>
            <w:tcBorders>
              <w:top w:val="nil"/>
              <w:left w:val="single" w:sz="8" w:space="0" w:color="auto"/>
              <w:bottom w:val="single" w:sz="4" w:space="0" w:color="auto"/>
              <w:right w:val="single" w:sz="8" w:space="0" w:color="auto"/>
            </w:tcBorders>
            <w:shd w:val="clear" w:color="000000" w:fill="FFFFFF"/>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შემოსავლები საკუთრებიდან</w:t>
            </w:r>
          </w:p>
        </w:tc>
        <w:tc>
          <w:tcPr>
            <w:tcW w:w="850" w:type="dxa"/>
            <w:tcBorders>
              <w:top w:val="nil"/>
              <w:left w:val="single" w:sz="8" w:space="0" w:color="auto"/>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202,8</w:t>
            </w:r>
          </w:p>
        </w:tc>
        <w:tc>
          <w:tcPr>
            <w:tcW w:w="1276"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202,8</w:t>
            </w:r>
          </w:p>
        </w:tc>
        <w:tc>
          <w:tcPr>
            <w:tcW w:w="708" w:type="dxa"/>
            <w:tcBorders>
              <w:top w:val="nil"/>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219,2</w:t>
            </w:r>
          </w:p>
        </w:tc>
        <w:tc>
          <w:tcPr>
            <w:tcW w:w="1276"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219,2</w:t>
            </w:r>
          </w:p>
        </w:tc>
        <w:tc>
          <w:tcPr>
            <w:tcW w:w="708" w:type="dxa"/>
            <w:tcBorders>
              <w:top w:val="nil"/>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195,0</w:t>
            </w:r>
          </w:p>
        </w:tc>
        <w:tc>
          <w:tcPr>
            <w:tcW w:w="1276"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16" w:type="dxa"/>
            <w:tcBorders>
              <w:top w:val="nil"/>
              <w:left w:val="nil"/>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195,0</w:t>
            </w:r>
          </w:p>
        </w:tc>
      </w:tr>
      <w:tr w:rsidR="00BF43ED" w:rsidRPr="00BF43ED" w:rsidTr="00BF43ED">
        <w:trPr>
          <w:trHeight w:val="465"/>
        </w:trPr>
        <w:tc>
          <w:tcPr>
            <w:tcW w:w="1560" w:type="dxa"/>
            <w:tcBorders>
              <w:top w:val="nil"/>
              <w:left w:val="single" w:sz="8" w:space="0" w:color="auto"/>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პროცენტები</w:t>
            </w:r>
          </w:p>
        </w:tc>
        <w:tc>
          <w:tcPr>
            <w:tcW w:w="850" w:type="dxa"/>
            <w:tcBorders>
              <w:top w:val="nil"/>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37,3</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37,3</w:t>
            </w:r>
          </w:p>
        </w:tc>
        <w:tc>
          <w:tcPr>
            <w:tcW w:w="708" w:type="dxa"/>
            <w:tcBorders>
              <w:top w:val="nil"/>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87,3</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87,3</w:t>
            </w:r>
          </w:p>
        </w:tc>
        <w:tc>
          <w:tcPr>
            <w:tcW w:w="708" w:type="dxa"/>
            <w:tcBorders>
              <w:top w:val="nil"/>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60,0</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nil"/>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60,0</w:t>
            </w:r>
          </w:p>
        </w:tc>
      </w:tr>
      <w:tr w:rsidR="00BF43ED" w:rsidRPr="00BF43ED" w:rsidTr="00BF43ED">
        <w:trPr>
          <w:trHeight w:val="465"/>
        </w:trPr>
        <w:tc>
          <w:tcPr>
            <w:tcW w:w="15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რენტა</w:t>
            </w:r>
          </w:p>
        </w:tc>
        <w:tc>
          <w:tcPr>
            <w:tcW w:w="850"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165,5</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165,5</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131,9</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131,9</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135,0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16" w:type="dxa"/>
            <w:tcBorders>
              <w:top w:val="single" w:sz="8" w:space="0" w:color="auto"/>
              <w:left w:val="nil"/>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135,0</w:t>
            </w:r>
          </w:p>
        </w:tc>
      </w:tr>
      <w:tr w:rsidR="00BF43ED" w:rsidRPr="00BF43ED" w:rsidTr="00BF43ED">
        <w:trPr>
          <w:trHeight w:val="465"/>
        </w:trPr>
        <w:tc>
          <w:tcPr>
            <w:tcW w:w="1560" w:type="dxa"/>
            <w:tcBorders>
              <w:top w:val="nil"/>
              <w:left w:val="single" w:sz="8" w:space="0" w:color="auto"/>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 xml:space="preserve">მოსაკრებელი ბუნებრივი რესურსებით სარგებლობისათვის                     </w:t>
            </w:r>
          </w:p>
        </w:tc>
        <w:tc>
          <w:tcPr>
            <w:tcW w:w="850" w:type="dxa"/>
            <w:tcBorders>
              <w:top w:val="nil"/>
              <w:left w:val="single" w:sz="8" w:space="0" w:color="auto"/>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135,9</w:t>
            </w:r>
          </w:p>
        </w:tc>
        <w:tc>
          <w:tcPr>
            <w:tcW w:w="1276" w:type="dxa"/>
            <w:tcBorders>
              <w:top w:val="nil"/>
              <w:left w:val="nil"/>
              <w:bottom w:val="single" w:sz="4"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135,9</w:t>
            </w:r>
          </w:p>
        </w:tc>
        <w:tc>
          <w:tcPr>
            <w:tcW w:w="708" w:type="dxa"/>
            <w:tcBorders>
              <w:top w:val="nil"/>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101,9</w:t>
            </w:r>
          </w:p>
        </w:tc>
        <w:tc>
          <w:tcPr>
            <w:tcW w:w="1276" w:type="dxa"/>
            <w:tcBorders>
              <w:top w:val="nil"/>
              <w:left w:val="nil"/>
              <w:bottom w:val="single" w:sz="4"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101,9</w:t>
            </w:r>
          </w:p>
        </w:tc>
        <w:tc>
          <w:tcPr>
            <w:tcW w:w="708" w:type="dxa"/>
            <w:tcBorders>
              <w:top w:val="nil"/>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115,0</w:t>
            </w:r>
          </w:p>
        </w:tc>
        <w:tc>
          <w:tcPr>
            <w:tcW w:w="1276" w:type="dxa"/>
            <w:tcBorders>
              <w:top w:val="nil"/>
              <w:left w:val="nil"/>
              <w:bottom w:val="single" w:sz="4"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nil"/>
              <w:left w:val="nil"/>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115,0</w:t>
            </w:r>
          </w:p>
        </w:tc>
      </w:tr>
      <w:tr w:rsidR="00BF43ED" w:rsidRPr="00BF43ED" w:rsidTr="00BF43ED">
        <w:trPr>
          <w:trHeight w:val="1665"/>
        </w:trPr>
        <w:tc>
          <w:tcPr>
            <w:tcW w:w="1560" w:type="dxa"/>
            <w:tcBorders>
              <w:top w:val="nil"/>
              <w:left w:val="single" w:sz="8" w:space="0" w:color="auto"/>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lastRenderedPageBreak/>
              <w:t>შემოსავალი მიწის იჯარიდან და მართვაში (უზურფრუქტი, ქირავნობა და სხვა) გადაცემიდან</w:t>
            </w:r>
          </w:p>
        </w:tc>
        <w:tc>
          <w:tcPr>
            <w:tcW w:w="850" w:type="dxa"/>
            <w:tcBorders>
              <w:top w:val="nil"/>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29,6</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29,6</w:t>
            </w:r>
          </w:p>
        </w:tc>
        <w:tc>
          <w:tcPr>
            <w:tcW w:w="708" w:type="dxa"/>
            <w:tcBorders>
              <w:top w:val="nil"/>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30,0</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nil"/>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30,0</w:t>
            </w:r>
          </w:p>
        </w:tc>
        <w:tc>
          <w:tcPr>
            <w:tcW w:w="708" w:type="dxa"/>
            <w:tcBorders>
              <w:top w:val="nil"/>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20,0</w:t>
            </w:r>
          </w:p>
        </w:tc>
        <w:tc>
          <w:tcPr>
            <w:tcW w:w="1276" w:type="dxa"/>
            <w:tcBorders>
              <w:top w:val="nil"/>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nil"/>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20,0</w:t>
            </w:r>
          </w:p>
        </w:tc>
      </w:tr>
      <w:tr w:rsidR="00BF43ED" w:rsidRPr="00BF43ED" w:rsidTr="00BF43ED">
        <w:trPr>
          <w:trHeight w:val="465"/>
        </w:trPr>
        <w:tc>
          <w:tcPr>
            <w:tcW w:w="156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საქონლისა და მომსახურების რეალიზაცია</w:t>
            </w:r>
          </w:p>
        </w:tc>
        <w:tc>
          <w:tcPr>
            <w:tcW w:w="850"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6,5</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6,5</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6,9</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6,9</w:t>
            </w:r>
          </w:p>
        </w:tc>
        <w:tc>
          <w:tcPr>
            <w:tcW w:w="708" w:type="dxa"/>
            <w:tcBorders>
              <w:top w:val="single" w:sz="8" w:space="0" w:color="auto"/>
              <w:left w:val="nil"/>
              <w:bottom w:val="single" w:sz="4"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16" w:type="dxa"/>
            <w:tcBorders>
              <w:top w:val="single" w:sz="8" w:space="0" w:color="auto"/>
              <w:left w:val="nil"/>
              <w:bottom w:val="single" w:sz="4"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r>
      <w:tr w:rsidR="00BF43ED" w:rsidRPr="00BF43ED" w:rsidTr="00BF43ED">
        <w:trPr>
          <w:trHeight w:val="750"/>
        </w:trPr>
        <w:tc>
          <w:tcPr>
            <w:tcW w:w="1560" w:type="dxa"/>
            <w:tcBorders>
              <w:top w:val="nil"/>
              <w:left w:val="single" w:sz="8" w:space="0" w:color="auto"/>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ადმინისტრაციული მოსაკრებლები და გადასახდელები</w:t>
            </w:r>
          </w:p>
        </w:tc>
        <w:tc>
          <w:tcPr>
            <w:tcW w:w="850" w:type="dxa"/>
            <w:tcBorders>
              <w:top w:val="nil"/>
              <w:left w:val="single" w:sz="8" w:space="0" w:color="auto"/>
              <w:bottom w:val="single" w:sz="8" w:space="0" w:color="auto"/>
              <w:right w:val="single" w:sz="4" w:space="0" w:color="auto"/>
            </w:tcBorders>
            <w:shd w:val="clear" w:color="000000" w:fill="C0C0C0"/>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6,5</w:t>
            </w:r>
          </w:p>
        </w:tc>
        <w:tc>
          <w:tcPr>
            <w:tcW w:w="1276" w:type="dxa"/>
            <w:tcBorders>
              <w:top w:val="nil"/>
              <w:left w:val="nil"/>
              <w:bottom w:val="single" w:sz="8" w:space="0" w:color="auto"/>
              <w:right w:val="single" w:sz="4"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nil"/>
              <w:left w:val="nil"/>
              <w:bottom w:val="single" w:sz="8" w:space="0" w:color="auto"/>
              <w:right w:val="single" w:sz="4"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6,5</w:t>
            </w:r>
          </w:p>
        </w:tc>
        <w:tc>
          <w:tcPr>
            <w:tcW w:w="708" w:type="dxa"/>
            <w:tcBorders>
              <w:top w:val="nil"/>
              <w:left w:val="nil"/>
              <w:bottom w:val="single" w:sz="8" w:space="0" w:color="auto"/>
              <w:right w:val="single" w:sz="4" w:space="0" w:color="auto"/>
            </w:tcBorders>
            <w:shd w:val="clear" w:color="000000" w:fill="C0C0C0"/>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6,9</w:t>
            </w:r>
          </w:p>
        </w:tc>
        <w:tc>
          <w:tcPr>
            <w:tcW w:w="1276" w:type="dxa"/>
            <w:tcBorders>
              <w:top w:val="nil"/>
              <w:left w:val="nil"/>
              <w:bottom w:val="single" w:sz="8" w:space="0" w:color="auto"/>
              <w:right w:val="single" w:sz="4"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51" w:type="dxa"/>
            <w:tcBorders>
              <w:top w:val="nil"/>
              <w:left w:val="nil"/>
              <w:bottom w:val="single" w:sz="8" w:space="0" w:color="auto"/>
              <w:right w:val="single" w:sz="4"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6,9</w:t>
            </w:r>
          </w:p>
        </w:tc>
        <w:tc>
          <w:tcPr>
            <w:tcW w:w="708" w:type="dxa"/>
            <w:tcBorders>
              <w:top w:val="nil"/>
              <w:left w:val="nil"/>
              <w:bottom w:val="single" w:sz="8" w:space="0" w:color="auto"/>
              <w:right w:val="single" w:sz="4" w:space="0" w:color="auto"/>
            </w:tcBorders>
            <w:shd w:val="clear" w:color="000000" w:fill="C0C0C0"/>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c>
          <w:tcPr>
            <w:tcW w:w="1276" w:type="dxa"/>
            <w:tcBorders>
              <w:top w:val="nil"/>
              <w:left w:val="nil"/>
              <w:bottom w:val="single" w:sz="8" w:space="0" w:color="auto"/>
              <w:right w:val="single" w:sz="4"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816" w:type="dxa"/>
            <w:tcBorders>
              <w:top w:val="nil"/>
              <w:left w:val="nil"/>
              <w:bottom w:val="single" w:sz="8" w:space="0" w:color="auto"/>
              <w:right w:val="single" w:sz="8" w:space="0" w:color="auto"/>
            </w:tcBorders>
            <w:shd w:val="clear" w:color="auto" w:fill="auto"/>
            <w:vAlign w:val="bottom"/>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r>
      <w:tr w:rsidR="00BF43ED" w:rsidRPr="00BF43ED" w:rsidTr="00BF43ED">
        <w:trPr>
          <w:trHeight w:val="585"/>
        </w:trPr>
        <w:tc>
          <w:tcPr>
            <w:tcW w:w="1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სანებართვო მოსაკრებელი</w:t>
            </w:r>
          </w:p>
        </w:tc>
        <w:tc>
          <w:tcPr>
            <w:tcW w:w="850"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0,6</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0,6</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0,9</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0,9</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single" w:sz="8" w:space="0" w:color="auto"/>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r>
      <w:tr w:rsidR="00BF43ED" w:rsidRPr="00BF43ED" w:rsidTr="00BF43ED">
        <w:trPr>
          <w:trHeight w:val="465"/>
        </w:trPr>
        <w:tc>
          <w:tcPr>
            <w:tcW w:w="1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 xml:space="preserve">ადგილობრივი მოსაკრებელი დასახლებული ტერიტორიის დასუფთავებისათვის </w:t>
            </w:r>
          </w:p>
        </w:tc>
        <w:tc>
          <w:tcPr>
            <w:tcW w:w="850"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5,9</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5,9</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6,0</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single" w:sz="8" w:space="0" w:color="auto"/>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8,0</w:t>
            </w:r>
          </w:p>
        </w:tc>
      </w:tr>
      <w:tr w:rsidR="00BF43ED" w:rsidRPr="00BF43ED" w:rsidTr="00BF43ED">
        <w:trPr>
          <w:trHeight w:val="465"/>
        </w:trPr>
        <w:tc>
          <w:tcPr>
            <w:tcW w:w="156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 xml:space="preserve">ჯარიმები, სანქციები და საურავები </w:t>
            </w:r>
          </w:p>
        </w:tc>
        <w:tc>
          <w:tcPr>
            <w:tcW w:w="850"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1 167,6</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1 167,6</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1 241,6</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1 241,6</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1 020,0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single" w:sz="8" w:space="0" w:color="auto"/>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1 020,0</w:t>
            </w:r>
          </w:p>
        </w:tc>
      </w:tr>
      <w:tr w:rsidR="00BF43ED" w:rsidRPr="00BF43ED" w:rsidTr="00BF43ED">
        <w:trPr>
          <w:trHeight w:val="465"/>
        </w:trPr>
        <w:tc>
          <w:tcPr>
            <w:tcW w:w="156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F43ED" w:rsidRPr="00BF43ED" w:rsidRDefault="00BF43ED" w:rsidP="00BF43ED">
            <w:pPr>
              <w:spacing w:after="0" w:line="240" w:lineRule="auto"/>
              <w:rPr>
                <w:rFonts w:ascii="Sylfaen" w:eastAsia="Times New Roman" w:hAnsi="Sylfaen" w:cs="Arial"/>
                <w:sz w:val="16"/>
                <w:szCs w:val="16"/>
                <w:lang w:val="en-US"/>
              </w:rPr>
            </w:pPr>
            <w:r w:rsidRPr="00BF43ED">
              <w:rPr>
                <w:rFonts w:ascii="Sylfaen" w:eastAsia="Times New Roman" w:hAnsi="Sylfaen" w:cs="Arial"/>
                <w:sz w:val="16"/>
                <w:szCs w:val="16"/>
                <w:lang w:val="en-US"/>
              </w:rPr>
              <w:t>შერეული და სხვა არაკლასიფიცირებული შემოსავლები</w:t>
            </w:r>
          </w:p>
        </w:tc>
        <w:tc>
          <w:tcPr>
            <w:tcW w:w="850"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19,8</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19,8</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12,2</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51" w:type="dxa"/>
            <w:tcBorders>
              <w:top w:val="single" w:sz="8" w:space="0" w:color="auto"/>
              <w:left w:val="nil"/>
              <w:bottom w:val="single" w:sz="8" w:space="0" w:color="auto"/>
              <w:right w:val="single" w:sz="4"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12,2</w:t>
            </w:r>
          </w:p>
        </w:tc>
        <w:tc>
          <w:tcPr>
            <w:tcW w:w="708" w:type="dxa"/>
            <w:tcBorders>
              <w:top w:val="single" w:sz="8" w:space="0" w:color="auto"/>
              <w:left w:val="nil"/>
              <w:bottom w:val="single" w:sz="8" w:space="0" w:color="auto"/>
              <w:right w:val="single" w:sz="4" w:space="0" w:color="auto"/>
            </w:tcBorders>
            <w:shd w:val="clear" w:color="000000" w:fill="C0C0C0"/>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0,0</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c>
          <w:tcPr>
            <w:tcW w:w="816" w:type="dxa"/>
            <w:tcBorders>
              <w:top w:val="single" w:sz="8" w:space="0" w:color="auto"/>
              <w:left w:val="nil"/>
              <w:bottom w:val="single" w:sz="8" w:space="0" w:color="auto"/>
              <w:right w:val="single" w:sz="8" w:space="0" w:color="auto"/>
            </w:tcBorders>
            <w:shd w:val="clear" w:color="auto" w:fill="auto"/>
            <w:vAlign w:val="center"/>
            <w:hideMark/>
          </w:tcPr>
          <w:p w:rsidR="00BF43ED" w:rsidRPr="00BF43ED" w:rsidRDefault="00BF43ED" w:rsidP="00BF43ED">
            <w:pPr>
              <w:spacing w:after="0" w:line="240" w:lineRule="auto"/>
              <w:jc w:val="center"/>
              <w:rPr>
                <w:rFonts w:ascii="Sylfaen" w:eastAsia="Times New Roman" w:hAnsi="Sylfaen" w:cs="Arial"/>
                <w:sz w:val="16"/>
                <w:szCs w:val="16"/>
                <w:lang w:val="en-US"/>
              </w:rPr>
            </w:pPr>
            <w:r w:rsidRPr="00BF43ED">
              <w:rPr>
                <w:rFonts w:ascii="Sylfaen" w:eastAsia="Times New Roman" w:hAnsi="Sylfaen" w:cs="Arial"/>
                <w:sz w:val="16"/>
                <w:szCs w:val="16"/>
                <w:lang w:val="en-US"/>
              </w:rPr>
              <w:t> </w:t>
            </w:r>
          </w:p>
        </w:tc>
      </w:tr>
    </w:tbl>
    <w:p w:rsidR="009204C2" w:rsidRPr="008C4719" w:rsidRDefault="008C4719" w:rsidP="00BF43ED">
      <w:pPr>
        <w:rPr>
          <w:rFonts w:ascii="Sylfaen" w:hAnsi="Sylfaen"/>
          <w:sz w:val="16"/>
          <w:szCs w:val="16"/>
          <w:lang w:val="en-US"/>
        </w:rPr>
      </w:pPr>
      <w:r>
        <w:rPr>
          <w:rFonts w:ascii="Sylfaen" w:hAnsi="Sylfaen"/>
          <w:sz w:val="16"/>
          <w:szCs w:val="16"/>
          <w:lang w:val="en-US"/>
        </w:rPr>
        <w:t xml:space="preserve">                                                                                                                                                                                                                                    “</w:t>
      </w:r>
    </w:p>
    <w:p w:rsidR="00C03732" w:rsidRDefault="00BF43ED" w:rsidP="00BF43ED">
      <w:pPr>
        <w:spacing w:after="0" w:line="360" w:lineRule="auto"/>
        <w:rPr>
          <w:rFonts w:ascii="Sylfaen" w:eastAsia="Times New Roman" w:hAnsi="Sylfaen" w:cs="Times New Roman"/>
          <w:noProof/>
          <w:lang w:val="en-US" w:eastAsia="ru-RU"/>
        </w:rPr>
      </w:pPr>
      <w:r w:rsidRPr="00BF43ED">
        <w:rPr>
          <w:rFonts w:ascii="Sylfaen" w:eastAsia="Times New Roman" w:hAnsi="Sylfaen" w:cs="Times New Roman"/>
          <w:noProof/>
          <w:lang w:val="ka-GE" w:eastAsia="ru-RU"/>
        </w:rPr>
        <w:t xml:space="preserve">7.  </w:t>
      </w:r>
    </w:p>
    <w:p w:rsidR="00BF43ED" w:rsidRPr="00BF43ED" w:rsidRDefault="00BF43ED" w:rsidP="00BF43ED">
      <w:pPr>
        <w:spacing w:after="0" w:line="360" w:lineRule="auto"/>
        <w:rPr>
          <w:rFonts w:ascii="Sylfaen" w:eastAsia="Times New Roman" w:hAnsi="Sylfaen" w:cs="Times New Roman"/>
          <w:noProof/>
          <w:lang w:val="ka-GE" w:eastAsia="ru-RU"/>
        </w:rPr>
      </w:pPr>
      <w:r w:rsidRPr="00BF43ED">
        <w:rPr>
          <w:rFonts w:ascii="Sylfaen" w:eastAsia="Times New Roman" w:hAnsi="Sylfaen" w:cs="Times New Roman"/>
          <w:noProof/>
          <w:lang w:val="ka-GE" w:eastAsia="ru-RU"/>
        </w:rPr>
        <w:t>დადგენილების მეშვიდე მუხლი ჩამოყალიბდეს</w:t>
      </w:r>
      <w:r w:rsidR="00424F99">
        <w:rPr>
          <w:rFonts w:ascii="Sylfaen" w:eastAsia="Times New Roman" w:hAnsi="Sylfaen" w:cs="Times New Roman"/>
          <w:noProof/>
          <w:lang w:val="ka-GE" w:eastAsia="ru-RU"/>
        </w:rPr>
        <w:t xml:space="preserve">  ახალი</w:t>
      </w:r>
      <w:r w:rsidRPr="00BF43ED">
        <w:rPr>
          <w:rFonts w:ascii="Sylfaen" w:eastAsia="Times New Roman" w:hAnsi="Sylfaen" w:cs="Times New Roman"/>
          <w:noProof/>
          <w:lang w:val="ka-GE" w:eastAsia="ru-RU"/>
        </w:rPr>
        <w:t xml:space="preserve"> რედაქციით:</w:t>
      </w:r>
    </w:p>
    <w:p w:rsidR="00BF43ED" w:rsidRPr="00BF43ED" w:rsidRDefault="008C4719" w:rsidP="00BF43ED">
      <w:pPr>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BF43ED" w:rsidRPr="00BF43ED">
        <w:rPr>
          <w:rFonts w:ascii="Sylfaen" w:eastAsia="Times New Roman" w:hAnsi="Sylfaen" w:cs="Times New Roman"/>
          <w:noProof/>
          <w:lang w:val="ka-GE" w:eastAsia="ru-RU"/>
        </w:rPr>
        <w:t>მუხლი 7. ხარაგაულის  მუნიციპალიტ</w:t>
      </w:r>
      <w:r w:rsidR="008810DA">
        <w:rPr>
          <w:rFonts w:ascii="Sylfaen" w:eastAsia="Times New Roman" w:hAnsi="Sylfaen" w:cs="Times New Roman"/>
          <w:noProof/>
          <w:lang w:val="ka-GE" w:eastAsia="ru-RU"/>
        </w:rPr>
        <w:t>ეტის თვითმმართველი ერთეულის 2015</w:t>
      </w:r>
      <w:r w:rsidR="00BF43ED" w:rsidRPr="00BF43ED">
        <w:rPr>
          <w:rFonts w:ascii="Sylfaen" w:eastAsia="Times New Roman" w:hAnsi="Sylfaen" w:cs="Times New Roman"/>
          <w:noProof/>
          <w:lang w:val="ka-GE" w:eastAsia="ru-RU"/>
        </w:rPr>
        <w:t xml:space="preserve"> წლის  ბიუჯეტის ხარჯები</w:t>
      </w:r>
    </w:p>
    <w:p w:rsidR="00CF3473" w:rsidRPr="004108A0" w:rsidRDefault="00BF43ED" w:rsidP="00BF43ED">
      <w:pPr>
        <w:spacing w:after="0" w:line="360" w:lineRule="auto"/>
        <w:rPr>
          <w:rFonts w:ascii="Sylfaen" w:eastAsia="Times New Roman" w:hAnsi="Sylfaen" w:cs="Times New Roman"/>
          <w:noProof/>
          <w:lang w:val="en-US" w:eastAsia="ru-RU"/>
        </w:rPr>
      </w:pPr>
      <w:r w:rsidRPr="00BF43ED">
        <w:rPr>
          <w:rFonts w:ascii="Sylfaen" w:eastAsia="Times New Roman" w:hAnsi="Sylfaen" w:cs="Times New Roman"/>
          <w:noProof/>
          <w:lang w:val="ka-GE" w:eastAsia="ru-RU"/>
        </w:rPr>
        <w:t>განისაზღვროს ხარაგაულის მუნიციპალიტე</w:t>
      </w:r>
      <w:r w:rsidR="008810DA">
        <w:rPr>
          <w:rFonts w:ascii="Sylfaen" w:eastAsia="Times New Roman" w:hAnsi="Sylfaen" w:cs="Times New Roman"/>
          <w:noProof/>
          <w:lang w:val="ka-GE" w:eastAsia="ru-RU"/>
        </w:rPr>
        <w:t>ტის  თვითმმართველი ერთეულის 2015</w:t>
      </w:r>
      <w:r w:rsidRPr="00BF43ED">
        <w:rPr>
          <w:rFonts w:ascii="Sylfaen" w:eastAsia="Times New Roman" w:hAnsi="Sylfaen" w:cs="Times New Roman"/>
          <w:noProof/>
          <w:lang w:val="ka-GE" w:eastAsia="ru-RU"/>
        </w:rPr>
        <w:t xml:space="preserve"> წლის ბიუჯეტის ხარჯები </w:t>
      </w:r>
      <w:r w:rsidR="00D94009">
        <w:rPr>
          <w:rFonts w:ascii="Sylfaen" w:eastAsia="Times New Roman" w:hAnsi="Sylfaen" w:cs="Arial"/>
          <w:bCs/>
          <w:noProof/>
          <w:lang w:val="en-US" w:eastAsia="ru-RU"/>
        </w:rPr>
        <w:t>7</w:t>
      </w:r>
      <w:r w:rsidR="00167B17">
        <w:rPr>
          <w:rFonts w:ascii="Sylfaen" w:eastAsia="Times New Roman" w:hAnsi="Sylfaen" w:cs="Arial"/>
          <w:bCs/>
          <w:noProof/>
          <w:lang w:val="ka-GE" w:eastAsia="ru-RU"/>
        </w:rPr>
        <w:t>259.8</w:t>
      </w:r>
      <w:r w:rsidR="00CF3473">
        <w:rPr>
          <w:rFonts w:ascii="Sylfaen" w:eastAsia="Times New Roman" w:hAnsi="Sylfaen" w:cs="Arial"/>
          <w:bCs/>
          <w:noProof/>
          <w:lang w:val="ka-GE" w:eastAsia="ru-RU"/>
        </w:rPr>
        <w:t xml:space="preserve"> </w:t>
      </w:r>
      <w:r w:rsidRPr="00BF43ED">
        <w:rPr>
          <w:rFonts w:ascii="Sylfaen" w:eastAsia="Times New Roman" w:hAnsi="Sylfaen" w:cs="Times New Roman"/>
          <w:noProof/>
          <w:lang w:val="ka-GE" w:eastAsia="ru-RU"/>
        </w:rPr>
        <w:t>ათასი ლარის ოდენობით, თანდართული რედაქციით.</w:t>
      </w:r>
    </w:p>
    <w:tbl>
      <w:tblPr>
        <w:tblW w:w="0" w:type="auto"/>
        <w:tblInd w:w="-612" w:type="dxa"/>
        <w:tblLayout w:type="fixed"/>
        <w:tblLook w:val="04A0" w:firstRow="1" w:lastRow="0" w:firstColumn="1" w:lastColumn="0" w:noHBand="0" w:noVBand="1"/>
      </w:tblPr>
      <w:tblGrid>
        <w:gridCol w:w="1620"/>
        <w:gridCol w:w="900"/>
        <w:gridCol w:w="1260"/>
        <w:gridCol w:w="810"/>
        <w:gridCol w:w="720"/>
        <w:gridCol w:w="1260"/>
        <w:gridCol w:w="810"/>
        <w:gridCol w:w="720"/>
        <w:gridCol w:w="1260"/>
        <w:gridCol w:w="823"/>
      </w:tblGrid>
      <w:tr w:rsidR="00CF3473" w:rsidRPr="00CF3473" w:rsidTr="00266A70">
        <w:trPr>
          <w:trHeight w:val="330"/>
          <w:tblHeader/>
        </w:trPr>
        <w:tc>
          <w:tcPr>
            <w:tcW w:w="162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jc w:val="center"/>
              <w:rPr>
                <w:rFonts w:ascii="LitNusx" w:eastAsia="Times New Roman" w:hAnsi="LitNusx" w:cs="Arial"/>
                <w:sz w:val="16"/>
                <w:szCs w:val="16"/>
                <w:lang w:val="en-US"/>
              </w:rPr>
            </w:pPr>
            <w:r w:rsidRPr="00CF3473">
              <w:rPr>
                <w:rFonts w:ascii="Sylfaen" w:eastAsia="Times New Roman" w:hAnsi="Sylfaen" w:cs="Sylfaen"/>
                <w:sz w:val="16"/>
                <w:szCs w:val="16"/>
                <w:lang w:val="en-US"/>
              </w:rPr>
              <w:t>დასახელება</w:t>
            </w:r>
          </w:p>
        </w:tc>
        <w:tc>
          <w:tcPr>
            <w:tcW w:w="2970"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2013 წლის ფაქტი</w:t>
            </w:r>
          </w:p>
        </w:tc>
        <w:tc>
          <w:tcPr>
            <w:tcW w:w="2790" w:type="dxa"/>
            <w:gridSpan w:val="3"/>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2014 წლის ფაქტი</w:t>
            </w:r>
          </w:p>
        </w:tc>
        <w:tc>
          <w:tcPr>
            <w:tcW w:w="2803" w:type="dxa"/>
            <w:gridSpan w:val="3"/>
            <w:tcBorders>
              <w:top w:val="single" w:sz="8" w:space="0" w:color="auto"/>
              <w:left w:val="nil"/>
              <w:bottom w:val="single" w:sz="4" w:space="0" w:color="auto"/>
              <w:right w:val="single" w:sz="8" w:space="0" w:color="000000"/>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2015 წლის გეგმა</w:t>
            </w:r>
          </w:p>
        </w:tc>
      </w:tr>
      <w:tr w:rsidR="00CF3473" w:rsidRPr="00CF3473" w:rsidTr="00266A70">
        <w:trPr>
          <w:trHeight w:val="300"/>
          <w:tblHeader/>
        </w:trPr>
        <w:tc>
          <w:tcPr>
            <w:tcW w:w="1620" w:type="dxa"/>
            <w:vMerge/>
            <w:tcBorders>
              <w:top w:val="single" w:sz="8" w:space="0" w:color="auto"/>
              <w:left w:val="single" w:sz="8" w:space="0" w:color="auto"/>
              <w:bottom w:val="single" w:sz="4" w:space="0" w:color="auto"/>
              <w:right w:val="single" w:sz="8" w:space="0" w:color="auto"/>
            </w:tcBorders>
            <w:vAlign w:val="center"/>
            <w:hideMark/>
          </w:tcPr>
          <w:p w:rsidR="00CF3473" w:rsidRPr="00CF3473" w:rsidRDefault="00CF3473" w:rsidP="00CF3473">
            <w:pPr>
              <w:spacing w:after="0" w:line="240" w:lineRule="auto"/>
              <w:rPr>
                <w:rFonts w:ascii="LitNusx" w:eastAsia="Times New Roman" w:hAnsi="LitNusx" w:cs="Arial"/>
                <w:sz w:val="16"/>
                <w:szCs w:val="16"/>
                <w:lang w:val="en-US"/>
              </w:rPr>
            </w:pPr>
          </w:p>
        </w:tc>
        <w:tc>
          <w:tcPr>
            <w:tcW w:w="900" w:type="dxa"/>
            <w:vMerge w:val="restart"/>
            <w:tcBorders>
              <w:top w:val="nil"/>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სულ</w:t>
            </w:r>
          </w:p>
        </w:tc>
        <w:tc>
          <w:tcPr>
            <w:tcW w:w="2070" w:type="dxa"/>
            <w:gridSpan w:val="2"/>
            <w:tcBorders>
              <w:top w:val="single" w:sz="4"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მათ შორის</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სულ</w:t>
            </w:r>
          </w:p>
        </w:tc>
        <w:tc>
          <w:tcPr>
            <w:tcW w:w="2070" w:type="dxa"/>
            <w:gridSpan w:val="2"/>
            <w:tcBorders>
              <w:top w:val="single" w:sz="4"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მათ შორის</w:t>
            </w:r>
          </w:p>
        </w:tc>
        <w:tc>
          <w:tcPr>
            <w:tcW w:w="720" w:type="dxa"/>
            <w:vMerge w:val="restart"/>
            <w:tcBorders>
              <w:top w:val="nil"/>
              <w:left w:val="single" w:sz="4"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სულ</w:t>
            </w:r>
          </w:p>
        </w:tc>
        <w:tc>
          <w:tcPr>
            <w:tcW w:w="2083" w:type="dxa"/>
            <w:gridSpan w:val="2"/>
            <w:tcBorders>
              <w:top w:val="single" w:sz="4" w:space="0" w:color="auto"/>
              <w:left w:val="nil"/>
              <w:bottom w:val="single" w:sz="4" w:space="0" w:color="auto"/>
              <w:right w:val="single" w:sz="8" w:space="0" w:color="000000"/>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მათ შორის</w:t>
            </w:r>
          </w:p>
        </w:tc>
      </w:tr>
      <w:tr w:rsidR="00CF3473" w:rsidRPr="00CF3473" w:rsidTr="00266A70">
        <w:trPr>
          <w:trHeight w:val="1650"/>
          <w:tblHeader/>
        </w:trPr>
        <w:tc>
          <w:tcPr>
            <w:tcW w:w="1620" w:type="dxa"/>
            <w:vMerge/>
            <w:tcBorders>
              <w:top w:val="single" w:sz="8" w:space="0" w:color="auto"/>
              <w:left w:val="single" w:sz="8" w:space="0" w:color="auto"/>
              <w:bottom w:val="single" w:sz="4" w:space="0" w:color="auto"/>
              <w:right w:val="single" w:sz="8" w:space="0" w:color="auto"/>
            </w:tcBorders>
            <w:vAlign w:val="center"/>
            <w:hideMark/>
          </w:tcPr>
          <w:p w:rsidR="00CF3473" w:rsidRPr="00CF3473" w:rsidRDefault="00CF3473" w:rsidP="00CF3473">
            <w:pPr>
              <w:spacing w:after="0" w:line="240" w:lineRule="auto"/>
              <w:rPr>
                <w:rFonts w:ascii="LitNusx" w:eastAsia="Times New Roman" w:hAnsi="LitNusx" w:cs="Arial"/>
                <w:sz w:val="16"/>
                <w:szCs w:val="16"/>
                <w:lang w:val="en-US"/>
              </w:rPr>
            </w:pPr>
          </w:p>
        </w:tc>
        <w:tc>
          <w:tcPr>
            <w:tcW w:w="900" w:type="dxa"/>
            <w:vMerge/>
            <w:tcBorders>
              <w:top w:val="nil"/>
              <w:left w:val="single" w:sz="8" w:space="0" w:color="auto"/>
              <w:bottom w:val="single" w:sz="4" w:space="0" w:color="auto"/>
              <w:right w:val="single" w:sz="4" w:space="0" w:color="auto"/>
            </w:tcBorders>
            <w:vAlign w:val="center"/>
            <w:hideMark/>
          </w:tcPr>
          <w:p w:rsidR="00CF3473" w:rsidRPr="00CF3473" w:rsidRDefault="00CF3473" w:rsidP="00CF3473">
            <w:pPr>
              <w:spacing w:after="0" w:line="240" w:lineRule="auto"/>
              <w:rPr>
                <w:rFonts w:ascii="Sylfaen" w:eastAsia="Times New Roman" w:hAnsi="Sylfaen" w:cs="Arial"/>
                <w:sz w:val="16"/>
                <w:szCs w:val="16"/>
                <w:lang w:val="en-US"/>
              </w:rPr>
            </w:pP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საკუთარი შემოსავლები</w:t>
            </w:r>
          </w:p>
        </w:tc>
        <w:tc>
          <w:tcPr>
            <w:tcW w:w="720" w:type="dxa"/>
            <w:vMerge/>
            <w:tcBorders>
              <w:top w:val="nil"/>
              <w:left w:val="single" w:sz="4" w:space="0" w:color="auto"/>
              <w:bottom w:val="single" w:sz="4" w:space="0" w:color="auto"/>
              <w:right w:val="single" w:sz="4" w:space="0" w:color="auto"/>
            </w:tcBorders>
            <w:vAlign w:val="center"/>
            <w:hideMark/>
          </w:tcPr>
          <w:p w:rsidR="00CF3473" w:rsidRPr="00CF3473" w:rsidRDefault="00CF3473" w:rsidP="00CF3473">
            <w:pPr>
              <w:spacing w:after="0" w:line="240" w:lineRule="auto"/>
              <w:rPr>
                <w:rFonts w:ascii="Sylfaen" w:eastAsia="Times New Roman" w:hAnsi="Sylfaen" w:cs="Arial"/>
                <w:sz w:val="16"/>
                <w:szCs w:val="16"/>
                <w:lang w:val="en-US"/>
              </w:rPr>
            </w:pP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საკუთარი შემოსავლები</w:t>
            </w:r>
          </w:p>
        </w:tc>
        <w:tc>
          <w:tcPr>
            <w:tcW w:w="720" w:type="dxa"/>
            <w:vMerge/>
            <w:tcBorders>
              <w:top w:val="nil"/>
              <w:left w:val="single" w:sz="4" w:space="0" w:color="auto"/>
              <w:bottom w:val="single" w:sz="4" w:space="0" w:color="auto"/>
              <w:right w:val="single" w:sz="4" w:space="0" w:color="auto"/>
            </w:tcBorders>
            <w:vAlign w:val="center"/>
            <w:hideMark/>
          </w:tcPr>
          <w:p w:rsidR="00CF3473" w:rsidRPr="00CF3473" w:rsidRDefault="00CF3473" w:rsidP="00CF3473">
            <w:pPr>
              <w:spacing w:after="0" w:line="240" w:lineRule="auto"/>
              <w:rPr>
                <w:rFonts w:ascii="Sylfaen" w:eastAsia="Times New Roman" w:hAnsi="Sylfaen" w:cs="Arial"/>
                <w:sz w:val="16"/>
                <w:szCs w:val="16"/>
                <w:lang w:val="en-US"/>
              </w:rPr>
            </w:pP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823" w:type="dxa"/>
            <w:tcBorders>
              <w:top w:val="nil"/>
              <w:left w:val="nil"/>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საკუთარი შემოსავლები</w:t>
            </w:r>
          </w:p>
        </w:tc>
      </w:tr>
      <w:tr w:rsidR="00CF3473" w:rsidRPr="00CF3473" w:rsidTr="006A1560">
        <w:trPr>
          <w:trHeight w:val="390"/>
        </w:trPr>
        <w:tc>
          <w:tcPr>
            <w:tcW w:w="16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ხარჯები</w:t>
            </w:r>
          </w:p>
        </w:tc>
        <w:tc>
          <w:tcPr>
            <w:tcW w:w="90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5,467.5</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641.3</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4,826.2</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6,884.6</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598.5</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6,286.1</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CF3473" w:rsidRPr="00D94009" w:rsidRDefault="00D94009" w:rsidP="00167B17">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72</w:t>
            </w:r>
            <w:r>
              <w:rPr>
                <w:rFonts w:ascii="Sylfaen" w:eastAsia="Times New Roman" w:hAnsi="Sylfaen" w:cs="Arial"/>
                <w:sz w:val="16"/>
                <w:szCs w:val="16"/>
                <w:lang w:val="ka-GE"/>
              </w:rPr>
              <w:t>59.</w:t>
            </w:r>
            <w:r w:rsidR="00167B17">
              <w:rPr>
                <w:rFonts w:ascii="Sylfaen" w:eastAsia="Times New Roman" w:hAnsi="Sylfaen" w:cs="Arial"/>
                <w:sz w:val="16"/>
                <w:szCs w:val="16"/>
                <w:lang w:val="ka-GE"/>
              </w:rPr>
              <w:t>8</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4</w:t>
            </w:r>
            <w:r>
              <w:rPr>
                <w:rFonts w:ascii="Sylfaen" w:eastAsia="Times New Roman" w:hAnsi="Sylfaen" w:cs="Arial"/>
                <w:sz w:val="16"/>
                <w:szCs w:val="16"/>
                <w:lang w:val="ka-GE"/>
              </w:rPr>
              <w:t>51.4</w:t>
            </w:r>
          </w:p>
        </w:tc>
        <w:tc>
          <w:tcPr>
            <w:tcW w:w="823" w:type="dxa"/>
            <w:tcBorders>
              <w:top w:val="single" w:sz="8" w:space="0" w:color="auto"/>
              <w:left w:val="nil"/>
              <w:bottom w:val="single" w:sz="4" w:space="0" w:color="auto"/>
              <w:right w:val="single" w:sz="8" w:space="0" w:color="auto"/>
            </w:tcBorders>
            <w:shd w:val="clear" w:color="000000" w:fill="FFFFFF"/>
            <w:vAlign w:val="center"/>
            <w:hideMark/>
          </w:tcPr>
          <w:p w:rsidR="00CF3473" w:rsidRPr="00D94009" w:rsidRDefault="00167B17"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6808.4</w:t>
            </w:r>
          </w:p>
        </w:tc>
      </w:tr>
      <w:tr w:rsidR="00CF3473" w:rsidRPr="00CF3473" w:rsidTr="006A1560">
        <w:trPr>
          <w:trHeight w:val="480"/>
        </w:trPr>
        <w:tc>
          <w:tcPr>
            <w:tcW w:w="1620" w:type="dxa"/>
            <w:tcBorders>
              <w:top w:val="nil"/>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შრომის ანაზღაურება</w:t>
            </w:r>
          </w:p>
        </w:tc>
        <w:tc>
          <w:tcPr>
            <w:tcW w:w="900" w:type="dxa"/>
            <w:tcBorders>
              <w:top w:val="nil"/>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1,379.1</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1,379.1</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1,368.0</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1,368.0</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1,498.6</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26.0</w:t>
            </w:r>
          </w:p>
        </w:tc>
        <w:tc>
          <w:tcPr>
            <w:tcW w:w="823" w:type="dxa"/>
            <w:tcBorders>
              <w:top w:val="nil"/>
              <w:left w:val="nil"/>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1,472.6</w:t>
            </w:r>
          </w:p>
        </w:tc>
      </w:tr>
      <w:tr w:rsidR="00CF3473" w:rsidRPr="00CF3473" w:rsidTr="006A1560">
        <w:trPr>
          <w:trHeight w:val="599"/>
        </w:trPr>
        <w:tc>
          <w:tcPr>
            <w:tcW w:w="1620" w:type="dxa"/>
            <w:tcBorders>
              <w:top w:val="nil"/>
              <w:left w:val="single" w:sz="8" w:space="0" w:color="auto"/>
              <w:bottom w:val="single" w:sz="8"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lastRenderedPageBreak/>
              <w:t>საქონელი და მომსახურება</w:t>
            </w:r>
          </w:p>
        </w:tc>
        <w:tc>
          <w:tcPr>
            <w:tcW w:w="900" w:type="dxa"/>
            <w:tcBorders>
              <w:top w:val="nil"/>
              <w:left w:val="single" w:sz="8" w:space="0" w:color="auto"/>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1,421.1</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563.0</w:t>
            </w:r>
          </w:p>
        </w:tc>
        <w:tc>
          <w:tcPr>
            <w:tcW w:w="81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858.1</w:t>
            </w:r>
          </w:p>
        </w:tc>
        <w:tc>
          <w:tcPr>
            <w:tcW w:w="72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1,929.5</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598.5</w:t>
            </w:r>
          </w:p>
        </w:tc>
        <w:tc>
          <w:tcPr>
            <w:tcW w:w="81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1,331.0</w:t>
            </w:r>
          </w:p>
        </w:tc>
        <w:tc>
          <w:tcPr>
            <w:tcW w:w="720" w:type="dxa"/>
            <w:tcBorders>
              <w:top w:val="nil"/>
              <w:left w:val="nil"/>
              <w:bottom w:val="single" w:sz="8" w:space="0" w:color="auto"/>
              <w:right w:val="single" w:sz="4"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1</w:t>
            </w:r>
            <w:r>
              <w:rPr>
                <w:rFonts w:ascii="Sylfaen" w:eastAsia="Times New Roman" w:hAnsi="Sylfaen" w:cs="Arial"/>
                <w:sz w:val="16"/>
                <w:szCs w:val="16"/>
                <w:lang w:val="ka-GE"/>
              </w:rPr>
              <w:t>170.5</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D94009" w:rsidRDefault="00D94009" w:rsidP="00D94009">
            <w:pPr>
              <w:spacing w:after="0" w:line="240" w:lineRule="auto"/>
              <w:rPr>
                <w:rFonts w:ascii="Sylfaen" w:eastAsia="Times New Roman" w:hAnsi="Sylfaen" w:cs="Arial"/>
                <w:sz w:val="16"/>
                <w:szCs w:val="16"/>
                <w:lang w:val="ka-GE"/>
              </w:rPr>
            </w:pPr>
            <w:r>
              <w:rPr>
                <w:rFonts w:ascii="Sylfaen" w:eastAsia="Times New Roman" w:hAnsi="Sylfaen" w:cs="Arial"/>
                <w:sz w:val="16"/>
                <w:szCs w:val="16"/>
                <w:lang w:val="en-US"/>
              </w:rPr>
              <w:t xml:space="preserve">        </w:t>
            </w:r>
            <w:r>
              <w:rPr>
                <w:rFonts w:ascii="Sylfaen" w:eastAsia="Times New Roman" w:hAnsi="Sylfaen" w:cs="Arial"/>
                <w:sz w:val="16"/>
                <w:szCs w:val="16"/>
                <w:lang w:val="ka-GE"/>
              </w:rPr>
              <w:t>259.6</w:t>
            </w:r>
          </w:p>
        </w:tc>
        <w:tc>
          <w:tcPr>
            <w:tcW w:w="823" w:type="dxa"/>
            <w:tcBorders>
              <w:top w:val="nil"/>
              <w:left w:val="nil"/>
              <w:bottom w:val="single" w:sz="8" w:space="0" w:color="auto"/>
              <w:right w:val="single" w:sz="8"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9</w:t>
            </w:r>
            <w:r>
              <w:rPr>
                <w:rFonts w:ascii="Sylfaen" w:eastAsia="Times New Roman" w:hAnsi="Sylfaen" w:cs="Arial"/>
                <w:sz w:val="16"/>
                <w:szCs w:val="16"/>
                <w:lang w:val="ka-GE"/>
              </w:rPr>
              <w:t>10.9</w:t>
            </w:r>
          </w:p>
        </w:tc>
      </w:tr>
      <w:tr w:rsidR="00CF3473" w:rsidRPr="00CF3473" w:rsidTr="006A1560">
        <w:trPr>
          <w:trHeight w:val="390"/>
        </w:trPr>
        <w:tc>
          <w:tcPr>
            <w:tcW w:w="16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სუბსიდიები</w:t>
            </w:r>
          </w:p>
        </w:tc>
        <w:tc>
          <w:tcPr>
            <w:tcW w:w="900"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2,052.6</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11.4</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2,041.2</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2,739.1</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2,739.1</w:t>
            </w:r>
          </w:p>
        </w:tc>
        <w:tc>
          <w:tcPr>
            <w:tcW w:w="720" w:type="dxa"/>
            <w:tcBorders>
              <w:top w:val="single" w:sz="8" w:space="0" w:color="auto"/>
              <w:left w:val="nil"/>
              <w:bottom w:val="single" w:sz="4" w:space="0" w:color="auto"/>
              <w:right w:val="single" w:sz="4"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3,5</w:t>
            </w:r>
            <w:r>
              <w:rPr>
                <w:rFonts w:ascii="Sylfaen" w:eastAsia="Times New Roman" w:hAnsi="Sylfaen" w:cs="Arial"/>
                <w:sz w:val="16"/>
                <w:szCs w:val="16"/>
                <w:lang w:val="ka-GE"/>
              </w:rPr>
              <w:t>79.1</w:t>
            </w:r>
          </w:p>
        </w:tc>
        <w:tc>
          <w:tcPr>
            <w:tcW w:w="1260" w:type="dxa"/>
            <w:tcBorders>
              <w:top w:val="single" w:sz="8" w:space="0" w:color="auto"/>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110.0</w:t>
            </w:r>
          </w:p>
        </w:tc>
        <w:tc>
          <w:tcPr>
            <w:tcW w:w="823" w:type="dxa"/>
            <w:tcBorders>
              <w:top w:val="single" w:sz="8" w:space="0" w:color="auto"/>
              <w:left w:val="nil"/>
              <w:bottom w:val="single" w:sz="4" w:space="0" w:color="auto"/>
              <w:right w:val="single" w:sz="8"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3</w:t>
            </w:r>
            <w:r>
              <w:rPr>
                <w:rFonts w:ascii="Sylfaen" w:eastAsia="Times New Roman" w:hAnsi="Sylfaen" w:cs="Arial"/>
                <w:sz w:val="16"/>
                <w:szCs w:val="16"/>
                <w:lang w:val="ka-GE"/>
              </w:rPr>
              <w:t>469.1</w:t>
            </w:r>
          </w:p>
        </w:tc>
      </w:tr>
      <w:tr w:rsidR="00CF3473" w:rsidRPr="00CF3473" w:rsidTr="006A1560">
        <w:trPr>
          <w:trHeight w:val="390"/>
        </w:trPr>
        <w:tc>
          <w:tcPr>
            <w:tcW w:w="1620" w:type="dxa"/>
            <w:tcBorders>
              <w:top w:val="nil"/>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გრანტები</w:t>
            </w:r>
          </w:p>
        </w:tc>
        <w:tc>
          <w:tcPr>
            <w:tcW w:w="900" w:type="dxa"/>
            <w:tcBorders>
              <w:top w:val="nil"/>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CF3473" w:rsidRDefault="00266A70" w:rsidP="00CF3473">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305.0</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23" w:type="dxa"/>
            <w:tcBorders>
              <w:top w:val="nil"/>
              <w:left w:val="nil"/>
              <w:bottom w:val="single" w:sz="4" w:space="0" w:color="auto"/>
              <w:right w:val="single" w:sz="8" w:space="0" w:color="auto"/>
            </w:tcBorders>
            <w:shd w:val="clear" w:color="000000" w:fill="FFFFFF"/>
            <w:vAlign w:val="center"/>
            <w:hideMark/>
          </w:tcPr>
          <w:p w:rsidR="00CF3473" w:rsidRPr="00CF3473" w:rsidRDefault="00266A70" w:rsidP="00CF3473">
            <w:pPr>
              <w:spacing w:after="0" w:line="240" w:lineRule="auto"/>
              <w:jc w:val="center"/>
              <w:rPr>
                <w:rFonts w:ascii="Sylfaen" w:eastAsia="Times New Roman" w:hAnsi="Sylfaen" w:cs="Arial"/>
                <w:sz w:val="16"/>
                <w:szCs w:val="16"/>
                <w:lang w:val="en-US"/>
              </w:rPr>
            </w:pPr>
            <w:r>
              <w:rPr>
                <w:rFonts w:ascii="Sylfaen" w:eastAsia="Times New Roman" w:hAnsi="Sylfaen" w:cs="Arial"/>
                <w:sz w:val="16"/>
                <w:szCs w:val="16"/>
                <w:lang w:val="en-US"/>
              </w:rPr>
              <w:t>305.0</w:t>
            </w:r>
          </w:p>
        </w:tc>
      </w:tr>
      <w:tr w:rsidR="00CF3473" w:rsidRPr="00CF3473" w:rsidTr="006A1560">
        <w:trPr>
          <w:trHeight w:val="450"/>
        </w:trPr>
        <w:tc>
          <w:tcPr>
            <w:tcW w:w="1620" w:type="dxa"/>
            <w:tcBorders>
              <w:top w:val="nil"/>
              <w:left w:val="single" w:sz="8" w:space="0" w:color="auto"/>
              <w:bottom w:val="single" w:sz="4"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სოციალური უზრუნველყოფა</w:t>
            </w:r>
          </w:p>
        </w:tc>
        <w:tc>
          <w:tcPr>
            <w:tcW w:w="900" w:type="dxa"/>
            <w:tcBorders>
              <w:top w:val="nil"/>
              <w:left w:val="single" w:sz="8" w:space="0" w:color="auto"/>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547.8</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547.8</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820.5</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820.5</w:t>
            </w:r>
          </w:p>
        </w:tc>
        <w:tc>
          <w:tcPr>
            <w:tcW w:w="720" w:type="dxa"/>
            <w:tcBorders>
              <w:top w:val="nil"/>
              <w:left w:val="nil"/>
              <w:bottom w:val="single" w:sz="4" w:space="0" w:color="auto"/>
              <w:right w:val="single" w:sz="4"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60</w:t>
            </w:r>
            <w:r>
              <w:rPr>
                <w:rFonts w:ascii="Sylfaen" w:eastAsia="Times New Roman" w:hAnsi="Sylfaen" w:cs="Arial"/>
                <w:sz w:val="16"/>
                <w:szCs w:val="16"/>
                <w:lang w:val="ka-GE"/>
              </w:rPr>
              <w:t>0.5</w:t>
            </w:r>
          </w:p>
        </w:tc>
        <w:tc>
          <w:tcPr>
            <w:tcW w:w="1260" w:type="dxa"/>
            <w:tcBorders>
              <w:top w:val="nil"/>
              <w:left w:val="nil"/>
              <w:bottom w:val="single" w:sz="4"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2.0</w:t>
            </w:r>
          </w:p>
        </w:tc>
        <w:tc>
          <w:tcPr>
            <w:tcW w:w="823" w:type="dxa"/>
            <w:tcBorders>
              <w:top w:val="nil"/>
              <w:left w:val="nil"/>
              <w:bottom w:val="single" w:sz="4" w:space="0" w:color="auto"/>
              <w:right w:val="single" w:sz="8" w:space="0" w:color="auto"/>
            </w:tcBorders>
            <w:shd w:val="clear" w:color="000000" w:fill="FFFFFF"/>
            <w:vAlign w:val="center"/>
            <w:hideMark/>
          </w:tcPr>
          <w:p w:rsidR="00CF3473" w:rsidRPr="00D94009" w:rsidRDefault="00551C2E"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59</w:t>
            </w:r>
            <w:r w:rsidR="00D94009">
              <w:rPr>
                <w:rFonts w:ascii="Sylfaen" w:eastAsia="Times New Roman" w:hAnsi="Sylfaen" w:cs="Arial"/>
                <w:sz w:val="16"/>
                <w:szCs w:val="16"/>
                <w:lang w:val="ka-GE"/>
              </w:rPr>
              <w:t>8.5</w:t>
            </w:r>
          </w:p>
        </w:tc>
      </w:tr>
      <w:tr w:rsidR="00CF3473" w:rsidRPr="00CF3473" w:rsidTr="006A1560">
        <w:trPr>
          <w:trHeight w:val="405"/>
        </w:trPr>
        <w:tc>
          <w:tcPr>
            <w:tcW w:w="1620" w:type="dxa"/>
            <w:tcBorders>
              <w:top w:val="nil"/>
              <w:left w:val="single" w:sz="8" w:space="0" w:color="auto"/>
              <w:bottom w:val="single" w:sz="8" w:space="0" w:color="auto"/>
              <w:right w:val="single" w:sz="8" w:space="0" w:color="auto"/>
            </w:tcBorders>
            <w:shd w:val="clear" w:color="000000" w:fill="FFFFFF"/>
            <w:vAlign w:val="center"/>
            <w:hideMark/>
          </w:tcPr>
          <w:p w:rsidR="00CF3473" w:rsidRPr="00CF3473" w:rsidRDefault="00CF3473" w:rsidP="00CF3473">
            <w:pPr>
              <w:spacing w:after="0" w:line="240" w:lineRule="auto"/>
              <w:rPr>
                <w:rFonts w:ascii="Sylfaen" w:eastAsia="Times New Roman" w:hAnsi="Sylfaen" w:cs="Arial"/>
                <w:sz w:val="16"/>
                <w:szCs w:val="16"/>
                <w:lang w:val="en-US"/>
              </w:rPr>
            </w:pPr>
            <w:r w:rsidRPr="00CF3473">
              <w:rPr>
                <w:rFonts w:ascii="Sylfaen" w:eastAsia="Times New Roman" w:hAnsi="Sylfaen" w:cs="Arial"/>
                <w:sz w:val="16"/>
                <w:szCs w:val="16"/>
                <w:lang w:val="en-US"/>
              </w:rPr>
              <w:t>სხვა ხარჯები</w:t>
            </w:r>
          </w:p>
        </w:tc>
        <w:tc>
          <w:tcPr>
            <w:tcW w:w="900" w:type="dxa"/>
            <w:tcBorders>
              <w:top w:val="nil"/>
              <w:left w:val="single" w:sz="8" w:space="0" w:color="auto"/>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66.9</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66.9</w:t>
            </w:r>
          </w:p>
        </w:tc>
        <w:tc>
          <w:tcPr>
            <w:tcW w:w="81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72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27.5</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0.0</w:t>
            </w:r>
          </w:p>
        </w:tc>
        <w:tc>
          <w:tcPr>
            <w:tcW w:w="810" w:type="dxa"/>
            <w:tcBorders>
              <w:top w:val="nil"/>
              <w:left w:val="nil"/>
              <w:bottom w:val="single" w:sz="8" w:space="0" w:color="auto"/>
              <w:right w:val="single" w:sz="4" w:space="0" w:color="auto"/>
            </w:tcBorders>
            <w:shd w:val="clear" w:color="000000" w:fill="FFFFFF"/>
            <w:vAlign w:val="center"/>
            <w:hideMark/>
          </w:tcPr>
          <w:p w:rsidR="00CF3473" w:rsidRPr="00CF3473" w:rsidRDefault="00CF3473" w:rsidP="00CF3473">
            <w:pPr>
              <w:spacing w:after="0" w:line="240" w:lineRule="auto"/>
              <w:jc w:val="center"/>
              <w:rPr>
                <w:rFonts w:ascii="Sylfaen" w:eastAsia="Times New Roman" w:hAnsi="Sylfaen" w:cs="Arial"/>
                <w:sz w:val="16"/>
                <w:szCs w:val="16"/>
                <w:lang w:val="en-US"/>
              </w:rPr>
            </w:pPr>
            <w:r w:rsidRPr="00CF3473">
              <w:rPr>
                <w:rFonts w:ascii="Sylfaen" w:eastAsia="Times New Roman" w:hAnsi="Sylfaen" w:cs="Arial"/>
                <w:sz w:val="16"/>
                <w:szCs w:val="16"/>
                <w:lang w:val="en-US"/>
              </w:rPr>
              <w:t>27.5</w:t>
            </w:r>
          </w:p>
        </w:tc>
        <w:tc>
          <w:tcPr>
            <w:tcW w:w="720" w:type="dxa"/>
            <w:tcBorders>
              <w:top w:val="nil"/>
              <w:left w:val="nil"/>
              <w:bottom w:val="single" w:sz="8" w:space="0" w:color="auto"/>
              <w:right w:val="single" w:sz="4" w:space="0" w:color="auto"/>
            </w:tcBorders>
            <w:shd w:val="clear" w:color="000000" w:fill="FFFFFF"/>
            <w:vAlign w:val="center"/>
            <w:hideMark/>
          </w:tcPr>
          <w:p w:rsidR="00CF3473" w:rsidRPr="00D94009" w:rsidRDefault="00167B17" w:rsidP="00167B17">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106</w:t>
            </w:r>
            <w:r w:rsidR="00D94009">
              <w:rPr>
                <w:rFonts w:ascii="Sylfaen" w:eastAsia="Times New Roman" w:hAnsi="Sylfaen" w:cs="Arial"/>
                <w:sz w:val="16"/>
                <w:szCs w:val="16"/>
                <w:lang w:val="ka-GE"/>
              </w:rPr>
              <w:t>.</w:t>
            </w:r>
            <w:r>
              <w:rPr>
                <w:rFonts w:ascii="Sylfaen" w:eastAsia="Times New Roman" w:hAnsi="Sylfaen" w:cs="Arial"/>
                <w:sz w:val="16"/>
                <w:szCs w:val="16"/>
                <w:lang w:val="ka-GE"/>
              </w:rPr>
              <w:t>1</w:t>
            </w:r>
          </w:p>
        </w:tc>
        <w:tc>
          <w:tcPr>
            <w:tcW w:w="1260" w:type="dxa"/>
            <w:tcBorders>
              <w:top w:val="nil"/>
              <w:left w:val="nil"/>
              <w:bottom w:val="single" w:sz="8" w:space="0" w:color="auto"/>
              <w:right w:val="single" w:sz="4" w:space="0" w:color="auto"/>
            </w:tcBorders>
            <w:shd w:val="clear" w:color="000000" w:fill="FFFFFF"/>
            <w:vAlign w:val="center"/>
            <w:hideMark/>
          </w:tcPr>
          <w:p w:rsidR="00CF3473" w:rsidRPr="00D94009"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53.8</w:t>
            </w:r>
          </w:p>
        </w:tc>
        <w:tc>
          <w:tcPr>
            <w:tcW w:w="823" w:type="dxa"/>
            <w:tcBorders>
              <w:top w:val="nil"/>
              <w:left w:val="nil"/>
              <w:bottom w:val="single" w:sz="8" w:space="0" w:color="auto"/>
              <w:right w:val="single" w:sz="8" w:space="0" w:color="auto"/>
            </w:tcBorders>
            <w:shd w:val="clear" w:color="000000" w:fill="FFFFFF"/>
            <w:vAlign w:val="center"/>
            <w:hideMark/>
          </w:tcPr>
          <w:p w:rsidR="00CF3473" w:rsidRPr="00167B17" w:rsidRDefault="00D94009" w:rsidP="00CF3473">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5</w:t>
            </w:r>
            <w:r>
              <w:rPr>
                <w:rFonts w:ascii="Sylfaen" w:eastAsia="Times New Roman" w:hAnsi="Sylfaen" w:cs="Arial"/>
                <w:sz w:val="16"/>
                <w:szCs w:val="16"/>
                <w:lang w:val="ka-GE"/>
              </w:rPr>
              <w:t>2</w:t>
            </w:r>
            <w:r w:rsidR="00167B17">
              <w:rPr>
                <w:rFonts w:ascii="Sylfaen" w:eastAsia="Times New Roman" w:hAnsi="Sylfaen" w:cs="Arial"/>
                <w:sz w:val="16"/>
                <w:szCs w:val="16"/>
                <w:lang w:val="en-US"/>
              </w:rPr>
              <w:t>.</w:t>
            </w:r>
            <w:r w:rsidR="00167B17">
              <w:rPr>
                <w:rFonts w:ascii="Sylfaen" w:eastAsia="Times New Roman" w:hAnsi="Sylfaen" w:cs="Arial"/>
                <w:sz w:val="16"/>
                <w:szCs w:val="16"/>
                <w:lang w:val="ka-GE"/>
              </w:rPr>
              <w:t>3</w:t>
            </w:r>
          </w:p>
        </w:tc>
      </w:tr>
    </w:tbl>
    <w:p w:rsidR="00F669C2" w:rsidRPr="008022FD" w:rsidRDefault="008C4719">
      <w:pPr>
        <w:rPr>
          <w:rFonts w:ascii="Sylfaen" w:hAnsi="Sylfaen"/>
          <w:b/>
          <w:sz w:val="16"/>
          <w:szCs w:val="16"/>
          <w:lang w:val="en-US"/>
        </w:rPr>
      </w:pPr>
      <w:r>
        <w:rPr>
          <w:rFonts w:ascii="Sylfaen" w:hAnsi="Sylfaen"/>
          <w:b/>
          <w:sz w:val="16"/>
          <w:szCs w:val="16"/>
          <w:lang w:val="en-US"/>
        </w:rPr>
        <w:t xml:space="preserve">                                                                                                                                                                                                                                 “</w:t>
      </w:r>
    </w:p>
    <w:p w:rsidR="00C03732" w:rsidRDefault="00E9206C" w:rsidP="00E9206C">
      <w:pPr>
        <w:spacing w:after="0" w:line="360" w:lineRule="auto"/>
        <w:rPr>
          <w:rFonts w:ascii="Sylfaen" w:eastAsia="Times New Roman" w:hAnsi="Sylfaen" w:cs="Times New Roman"/>
          <w:noProof/>
          <w:lang w:val="en-US" w:eastAsia="ru-RU"/>
        </w:rPr>
      </w:pPr>
      <w:r w:rsidRPr="00E9206C">
        <w:rPr>
          <w:rFonts w:ascii="Sylfaen" w:eastAsia="Times New Roman" w:hAnsi="Sylfaen" w:cs="Times New Roman"/>
          <w:b/>
          <w:noProof/>
          <w:lang w:val="ka-GE" w:eastAsia="ru-RU"/>
        </w:rPr>
        <w:t>8.</w:t>
      </w:r>
      <w:r w:rsidRPr="00E9206C">
        <w:rPr>
          <w:rFonts w:ascii="Sylfaen" w:eastAsia="Times New Roman" w:hAnsi="Sylfaen" w:cs="Times New Roman"/>
          <w:noProof/>
          <w:lang w:val="ka-GE" w:eastAsia="ru-RU"/>
        </w:rPr>
        <w:t xml:space="preserve"> </w:t>
      </w:r>
    </w:p>
    <w:p w:rsidR="00E9206C" w:rsidRPr="00E9206C" w:rsidRDefault="00E9206C" w:rsidP="00E9206C">
      <w:pPr>
        <w:spacing w:after="0" w:line="360" w:lineRule="auto"/>
        <w:rPr>
          <w:rFonts w:ascii="Sylfaen" w:eastAsia="Times New Roman" w:hAnsi="Sylfaen" w:cs="Times New Roman"/>
          <w:noProof/>
          <w:lang w:val="en-US" w:eastAsia="ru-RU"/>
        </w:rPr>
      </w:pPr>
      <w:r w:rsidRPr="00E9206C">
        <w:rPr>
          <w:rFonts w:ascii="Sylfaen" w:eastAsia="Times New Roman" w:hAnsi="Sylfaen" w:cs="Times New Roman"/>
          <w:noProof/>
          <w:lang w:val="ka-GE" w:eastAsia="ru-RU"/>
        </w:rPr>
        <w:t>დადგენილების მერვე მუხლი ჩამოყალიბდეს ახალი რედაქციით:</w:t>
      </w:r>
    </w:p>
    <w:p w:rsidR="00E9206C" w:rsidRPr="004108A0" w:rsidRDefault="008C4719" w:rsidP="004108A0">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E9206C" w:rsidRPr="00E9206C">
        <w:rPr>
          <w:rFonts w:ascii="Sylfaen" w:eastAsia="Times New Roman" w:hAnsi="Sylfaen" w:cs="Times New Roman"/>
          <w:noProof/>
          <w:lang w:val="ka-GE" w:eastAsia="ru-RU"/>
        </w:rPr>
        <w:t>მუხლი 8. ხარაგაულის მუნიციპალიტე</w:t>
      </w:r>
      <w:r w:rsidR="008810DA">
        <w:rPr>
          <w:rFonts w:ascii="Sylfaen" w:eastAsia="Times New Roman" w:hAnsi="Sylfaen" w:cs="Times New Roman"/>
          <w:noProof/>
          <w:lang w:val="ka-GE" w:eastAsia="ru-RU"/>
        </w:rPr>
        <w:t>ტის  თვითმმართველი ერთეულის 2015</w:t>
      </w:r>
      <w:r w:rsidR="00E9206C" w:rsidRPr="00E9206C">
        <w:rPr>
          <w:rFonts w:ascii="Sylfaen" w:eastAsia="Times New Roman" w:hAnsi="Sylfaen" w:cs="Times New Roman"/>
          <w:noProof/>
          <w:lang w:val="ka-GE" w:eastAsia="ru-RU"/>
        </w:rPr>
        <w:t xml:space="preserve">  წლის ბიუჯეტის არაფინანსური აქტივების ცვლილება </w:t>
      </w:r>
    </w:p>
    <w:p w:rsidR="00E9206C" w:rsidRPr="00E9206C" w:rsidRDefault="00E9206C" w:rsidP="00E9206C">
      <w:pPr>
        <w:spacing w:after="0" w:line="360" w:lineRule="auto"/>
        <w:rPr>
          <w:rFonts w:ascii="Sylfaen" w:eastAsia="Times New Roman" w:hAnsi="Sylfaen" w:cs="Times New Roman"/>
          <w:noProof/>
          <w:lang w:val="ka-GE" w:eastAsia="ru-RU"/>
        </w:rPr>
      </w:pPr>
      <w:r w:rsidRPr="00E9206C">
        <w:rPr>
          <w:rFonts w:ascii="Sylfaen" w:eastAsia="Times New Roman" w:hAnsi="Sylfaen" w:cs="Times New Roman"/>
          <w:noProof/>
          <w:lang w:val="ka-GE" w:eastAsia="ru-RU"/>
        </w:rPr>
        <w:t>განისაზღვროს ხარაგაულის მუნიციპალიტ</w:t>
      </w:r>
      <w:r w:rsidR="008810DA">
        <w:rPr>
          <w:rFonts w:ascii="Sylfaen" w:eastAsia="Times New Roman" w:hAnsi="Sylfaen" w:cs="Times New Roman"/>
          <w:noProof/>
          <w:lang w:val="ka-GE" w:eastAsia="ru-RU"/>
        </w:rPr>
        <w:t>ეტის თვითმმართველი ერთეულის 2015</w:t>
      </w:r>
      <w:r w:rsidRPr="00E9206C">
        <w:rPr>
          <w:rFonts w:ascii="Sylfaen" w:eastAsia="Times New Roman" w:hAnsi="Sylfaen" w:cs="Times New Roman"/>
          <w:noProof/>
          <w:lang w:val="ka-GE" w:eastAsia="ru-RU"/>
        </w:rPr>
        <w:t xml:space="preserve">  წლის ბიუჯეტის ა</w:t>
      </w:r>
      <w:r w:rsidR="00591BC3">
        <w:rPr>
          <w:rFonts w:ascii="Sylfaen" w:eastAsia="Times New Roman" w:hAnsi="Sylfaen" w:cs="Times New Roman"/>
          <w:noProof/>
          <w:lang w:val="ka-GE" w:eastAsia="ru-RU"/>
        </w:rPr>
        <w:t>რაფინანსური აქტივების ცვლილება 2998,3</w:t>
      </w:r>
      <w:r w:rsidR="00D94009">
        <w:rPr>
          <w:rFonts w:ascii="Sylfaen" w:eastAsia="Times New Roman" w:hAnsi="Sylfaen" w:cs="Times New Roman"/>
          <w:noProof/>
          <w:lang w:val="ka-GE" w:eastAsia="ru-RU"/>
        </w:rPr>
        <w:t xml:space="preserve"> </w:t>
      </w:r>
      <w:r w:rsidR="00A31144">
        <w:rPr>
          <w:rFonts w:ascii="Sylfaen" w:eastAsia="Times New Roman" w:hAnsi="Sylfaen" w:cs="Times New Roman"/>
          <w:noProof/>
          <w:lang w:val="en-US" w:eastAsia="ru-RU"/>
        </w:rPr>
        <w:t xml:space="preserve"> </w:t>
      </w:r>
      <w:r w:rsidRPr="00E9206C">
        <w:rPr>
          <w:rFonts w:ascii="Sylfaen" w:eastAsia="Times New Roman" w:hAnsi="Sylfaen" w:cs="Times New Roman"/>
          <w:noProof/>
          <w:lang w:val="ka-GE" w:eastAsia="ru-RU"/>
        </w:rPr>
        <w:t>ათასი ლარის ოდენობით, მათ შორის:</w:t>
      </w:r>
    </w:p>
    <w:p w:rsidR="00252B09" w:rsidRPr="004108A0" w:rsidRDefault="00387053" w:rsidP="004108A0">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ka-GE" w:eastAsia="ru-RU"/>
        </w:rPr>
        <w:t>ა</w:t>
      </w:r>
      <w:r w:rsidR="00E9206C" w:rsidRPr="00E9206C">
        <w:rPr>
          <w:rFonts w:ascii="Sylfaen" w:eastAsia="Times New Roman" w:hAnsi="Sylfaen" w:cs="Times New Roman"/>
          <w:noProof/>
          <w:lang w:val="en-US" w:eastAsia="ru-RU"/>
        </w:rPr>
        <w:t>.</w:t>
      </w:r>
      <w:r>
        <w:rPr>
          <w:rFonts w:ascii="Sylfaen" w:eastAsia="Times New Roman" w:hAnsi="Sylfaen" w:cs="Times New Roman"/>
          <w:noProof/>
          <w:lang w:val="ka-GE" w:eastAsia="ru-RU"/>
        </w:rPr>
        <w:t>)</w:t>
      </w:r>
      <w:r w:rsidR="00E9206C" w:rsidRPr="00E9206C">
        <w:rPr>
          <w:rFonts w:ascii="Sylfaen" w:eastAsia="Times New Roman" w:hAnsi="Sylfaen" w:cs="Times New Roman"/>
          <w:noProof/>
          <w:lang w:val="ka-GE" w:eastAsia="ru-RU"/>
        </w:rPr>
        <w:t xml:space="preserve"> განისაზღვროს ხარაგაულის მუნიციპალიტ</w:t>
      </w:r>
      <w:r w:rsidR="008810DA">
        <w:rPr>
          <w:rFonts w:ascii="Sylfaen" w:eastAsia="Times New Roman" w:hAnsi="Sylfaen" w:cs="Times New Roman"/>
          <w:noProof/>
          <w:lang w:val="ka-GE" w:eastAsia="ru-RU"/>
        </w:rPr>
        <w:t>ეტის თვითმმართველი ერთეულის 2015</w:t>
      </w:r>
      <w:r w:rsidR="00E9206C" w:rsidRPr="00E9206C">
        <w:rPr>
          <w:rFonts w:ascii="Sylfaen" w:eastAsia="Times New Roman" w:hAnsi="Sylfaen" w:cs="Times New Roman"/>
          <w:noProof/>
          <w:lang w:val="ka-GE" w:eastAsia="ru-RU"/>
        </w:rPr>
        <w:t xml:space="preserve"> წლის ბიუჯეტის არაფინანსური აქტივების ზრდა  </w:t>
      </w:r>
      <w:r w:rsidR="00F02DD2">
        <w:rPr>
          <w:rFonts w:ascii="Sylfaen" w:eastAsia="Times New Roman" w:hAnsi="Sylfaen" w:cs="Times New Roman"/>
          <w:noProof/>
          <w:lang w:val="ka-GE" w:eastAsia="ru-RU"/>
        </w:rPr>
        <w:t>2998,3</w:t>
      </w:r>
      <w:r w:rsidR="00E9206C" w:rsidRPr="00E9206C">
        <w:rPr>
          <w:rFonts w:ascii="Sylfaen" w:eastAsia="Times New Roman" w:hAnsi="Sylfaen" w:cs="Times New Roman"/>
          <w:noProof/>
          <w:lang w:val="ka-GE" w:eastAsia="ru-RU"/>
        </w:rPr>
        <w:t xml:space="preserve"> ათასი ლარის </w:t>
      </w:r>
      <w:r w:rsidR="008E0B21">
        <w:rPr>
          <w:rFonts w:ascii="Sylfaen" w:eastAsia="Times New Roman" w:hAnsi="Sylfaen" w:cs="Times New Roman"/>
          <w:noProof/>
          <w:lang w:val="ka-GE" w:eastAsia="ru-RU"/>
        </w:rPr>
        <w:t>ოდენობით, თანდართული რედაქციით:</w:t>
      </w:r>
    </w:p>
    <w:tbl>
      <w:tblPr>
        <w:tblW w:w="10629" w:type="dxa"/>
        <w:tblInd w:w="-882" w:type="dxa"/>
        <w:tblLayout w:type="fixed"/>
        <w:tblLook w:val="04A0" w:firstRow="1" w:lastRow="0" w:firstColumn="1" w:lastColumn="0" w:noHBand="0" w:noVBand="1"/>
      </w:tblPr>
      <w:tblGrid>
        <w:gridCol w:w="720"/>
        <w:gridCol w:w="1890"/>
        <w:gridCol w:w="810"/>
        <w:gridCol w:w="1170"/>
        <w:gridCol w:w="720"/>
        <w:gridCol w:w="783"/>
        <w:gridCol w:w="1107"/>
        <w:gridCol w:w="736"/>
        <w:gridCol w:w="851"/>
        <w:gridCol w:w="1134"/>
        <w:gridCol w:w="708"/>
      </w:tblGrid>
      <w:tr w:rsidR="00252B09" w:rsidRPr="00252B09" w:rsidTr="00D7431D">
        <w:trPr>
          <w:trHeight w:val="220"/>
          <w:tblHeader/>
        </w:trPr>
        <w:tc>
          <w:tcPr>
            <w:tcW w:w="720" w:type="dxa"/>
            <w:vMerge w:val="restart"/>
            <w:tcBorders>
              <w:top w:val="single" w:sz="8" w:space="0" w:color="auto"/>
              <w:left w:val="single" w:sz="8" w:space="0" w:color="auto"/>
              <w:bottom w:val="single" w:sz="8" w:space="0" w:color="000000"/>
              <w:right w:val="single" w:sz="4" w:space="0" w:color="auto"/>
            </w:tcBorders>
            <w:shd w:val="clear" w:color="000000" w:fill="FFFFFF"/>
            <w:textDirection w:val="btLr"/>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bookmarkStart w:id="2" w:name="RANGE!F3:Q14036"/>
            <w:r w:rsidRPr="00252B09">
              <w:rPr>
                <w:rFonts w:ascii="LitNusx" w:eastAsia="Times New Roman" w:hAnsi="LitNusx" w:cs="Arial"/>
                <w:sz w:val="18"/>
                <w:szCs w:val="18"/>
                <w:lang w:val="en-US"/>
              </w:rPr>
              <w:t>org. kodi</w:t>
            </w:r>
            <w:bookmarkEnd w:id="2"/>
          </w:p>
        </w:tc>
        <w:tc>
          <w:tcPr>
            <w:tcW w:w="1890" w:type="dxa"/>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ხარაგაულის მუნიციპალიტეტი</w:t>
            </w:r>
          </w:p>
        </w:tc>
        <w:tc>
          <w:tcPr>
            <w:tcW w:w="2700"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2013 წლის ფაქტი</w:t>
            </w:r>
          </w:p>
        </w:tc>
        <w:tc>
          <w:tcPr>
            <w:tcW w:w="2626" w:type="dxa"/>
            <w:gridSpan w:val="3"/>
            <w:tcBorders>
              <w:top w:val="single" w:sz="8" w:space="0" w:color="auto"/>
              <w:left w:val="nil"/>
              <w:bottom w:val="single" w:sz="4"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 xml:space="preserve">2014 წლის </w:t>
            </w:r>
            <w:r>
              <w:rPr>
                <w:rFonts w:ascii="Sylfaen" w:eastAsia="Times New Roman" w:hAnsi="Sylfaen" w:cs="Arial"/>
                <w:sz w:val="18"/>
                <w:szCs w:val="18"/>
                <w:lang w:val="ka-GE"/>
              </w:rPr>
              <w:t>ფაქტი</w:t>
            </w:r>
          </w:p>
        </w:tc>
        <w:tc>
          <w:tcPr>
            <w:tcW w:w="2693" w:type="dxa"/>
            <w:gridSpan w:val="3"/>
            <w:tcBorders>
              <w:top w:val="single" w:sz="8" w:space="0" w:color="auto"/>
              <w:left w:val="nil"/>
              <w:bottom w:val="single" w:sz="4" w:space="0" w:color="auto"/>
              <w:right w:val="single" w:sz="8" w:space="0" w:color="000000"/>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2015 წლის პროექტი</w:t>
            </w:r>
          </w:p>
        </w:tc>
      </w:tr>
      <w:tr w:rsidR="00252B09" w:rsidRPr="00252B09" w:rsidTr="00D7431D">
        <w:trPr>
          <w:trHeight w:val="255"/>
          <w:tblHeader/>
        </w:trPr>
        <w:tc>
          <w:tcPr>
            <w:tcW w:w="720" w:type="dxa"/>
            <w:vMerge/>
            <w:tcBorders>
              <w:top w:val="single" w:sz="8" w:space="0" w:color="auto"/>
              <w:left w:val="single" w:sz="8"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LitNusx" w:eastAsia="Times New Roman" w:hAnsi="LitNusx" w:cs="Arial"/>
                <w:sz w:val="18"/>
                <w:szCs w:val="18"/>
                <w:lang w:val="en-US"/>
              </w:rPr>
            </w:pPr>
          </w:p>
        </w:tc>
        <w:tc>
          <w:tcPr>
            <w:tcW w:w="1890" w:type="dxa"/>
            <w:vMerge/>
            <w:tcBorders>
              <w:top w:val="single" w:sz="8" w:space="0" w:color="auto"/>
              <w:left w:val="single" w:sz="4" w:space="0" w:color="auto"/>
              <w:bottom w:val="single" w:sz="8" w:space="0" w:color="000000"/>
              <w:right w:val="single" w:sz="8" w:space="0" w:color="auto"/>
            </w:tcBorders>
            <w:vAlign w:val="center"/>
            <w:hideMark/>
          </w:tcPr>
          <w:p w:rsidR="00252B09" w:rsidRPr="00252B09" w:rsidRDefault="00252B09" w:rsidP="00252B09">
            <w:pPr>
              <w:spacing w:after="0" w:line="240" w:lineRule="auto"/>
              <w:rPr>
                <w:rFonts w:ascii="Sylfaen" w:eastAsia="Times New Roman" w:hAnsi="Sylfaen" w:cs="Arial"/>
                <w:sz w:val="18"/>
                <w:szCs w:val="18"/>
                <w:lang w:val="en-US"/>
              </w:rPr>
            </w:pPr>
          </w:p>
        </w:tc>
        <w:tc>
          <w:tcPr>
            <w:tcW w:w="810" w:type="dxa"/>
            <w:vMerge w:val="restart"/>
            <w:tcBorders>
              <w:top w:val="nil"/>
              <w:left w:val="single" w:sz="8"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სულ</w:t>
            </w:r>
          </w:p>
        </w:tc>
        <w:tc>
          <w:tcPr>
            <w:tcW w:w="1890" w:type="dxa"/>
            <w:gridSpan w:val="2"/>
            <w:tcBorders>
              <w:top w:val="single" w:sz="4" w:space="0" w:color="auto"/>
              <w:left w:val="nil"/>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მათ შორის</w:t>
            </w:r>
          </w:p>
        </w:tc>
        <w:tc>
          <w:tcPr>
            <w:tcW w:w="783" w:type="dxa"/>
            <w:vMerge w:val="restart"/>
            <w:tcBorders>
              <w:top w:val="nil"/>
              <w:left w:val="single" w:sz="4"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სულ</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მათ შორის</w:t>
            </w:r>
          </w:p>
        </w:tc>
        <w:tc>
          <w:tcPr>
            <w:tcW w:w="851" w:type="dxa"/>
            <w:vMerge w:val="restart"/>
            <w:tcBorders>
              <w:top w:val="nil"/>
              <w:left w:val="single" w:sz="4"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სულ</w:t>
            </w:r>
          </w:p>
        </w:tc>
        <w:tc>
          <w:tcPr>
            <w:tcW w:w="1842" w:type="dxa"/>
            <w:gridSpan w:val="2"/>
            <w:tcBorders>
              <w:top w:val="single" w:sz="4" w:space="0" w:color="auto"/>
              <w:left w:val="nil"/>
              <w:bottom w:val="single" w:sz="4" w:space="0" w:color="auto"/>
              <w:right w:val="single" w:sz="8" w:space="0" w:color="000000"/>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მათ შორის</w:t>
            </w:r>
          </w:p>
        </w:tc>
      </w:tr>
      <w:tr w:rsidR="00252B09" w:rsidRPr="00252B09" w:rsidTr="00D7431D">
        <w:trPr>
          <w:trHeight w:val="832"/>
          <w:tblHeader/>
        </w:trPr>
        <w:tc>
          <w:tcPr>
            <w:tcW w:w="720" w:type="dxa"/>
            <w:vMerge/>
            <w:tcBorders>
              <w:top w:val="single" w:sz="8" w:space="0" w:color="auto"/>
              <w:left w:val="single" w:sz="8"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LitNusx" w:eastAsia="Times New Roman" w:hAnsi="LitNusx" w:cs="Arial"/>
                <w:sz w:val="18"/>
                <w:szCs w:val="18"/>
                <w:lang w:val="en-US"/>
              </w:rPr>
            </w:pPr>
          </w:p>
        </w:tc>
        <w:tc>
          <w:tcPr>
            <w:tcW w:w="1890" w:type="dxa"/>
            <w:vMerge/>
            <w:tcBorders>
              <w:top w:val="single" w:sz="8" w:space="0" w:color="auto"/>
              <w:left w:val="single" w:sz="4" w:space="0" w:color="auto"/>
              <w:bottom w:val="single" w:sz="8" w:space="0" w:color="000000"/>
              <w:right w:val="single" w:sz="8" w:space="0" w:color="auto"/>
            </w:tcBorders>
            <w:vAlign w:val="center"/>
            <w:hideMark/>
          </w:tcPr>
          <w:p w:rsidR="00252B09" w:rsidRPr="00252B09" w:rsidRDefault="00252B09" w:rsidP="00252B09">
            <w:pPr>
              <w:spacing w:after="0" w:line="240" w:lineRule="auto"/>
              <w:rPr>
                <w:rFonts w:ascii="Sylfaen" w:eastAsia="Times New Roman" w:hAnsi="Sylfaen" w:cs="Arial"/>
                <w:sz w:val="18"/>
                <w:szCs w:val="18"/>
                <w:lang w:val="en-US"/>
              </w:rPr>
            </w:pPr>
          </w:p>
        </w:tc>
        <w:tc>
          <w:tcPr>
            <w:tcW w:w="810" w:type="dxa"/>
            <w:vMerge/>
            <w:tcBorders>
              <w:top w:val="nil"/>
              <w:left w:val="single" w:sz="8"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4"/>
                <w:szCs w:val="14"/>
                <w:lang w:val="en-US"/>
              </w:rPr>
            </w:pPr>
          </w:p>
        </w:tc>
        <w:tc>
          <w:tcPr>
            <w:tcW w:w="117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2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საკუთარი შემოსავლები</w:t>
            </w:r>
          </w:p>
        </w:tc>
        <w:tc>
          <w:tcPr>
            <w:tcW w:w="783" w:type="dxa"/>
            <w:vMerge/>
            <w:tcBorders>
              <w:top w:val="nil"/>
              <w:left w:val="single" w:sz="4"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4"/>
                <w:szCs w:val="14"/>
                <w:lang w:val="en-US"/>
              </w:rPr>
            </w:pPr>
          </w:p>
        </w:tc>
        <w:tc>
          <w:tcPr>
            <w:tcW w:w="1107"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36"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საკუთარი შემოსავლები</w:t>
            </w:r>
          </w:p>
        </w:tc>
        <w:tc>
          <w:tcPr>
            <w:tcW w:w="851" w:type="dxa"/>
            <w:vMerge/>
            <w:tcBorders>
              <w:top w:val="nil"/>
              <w:left w:val="single" w:sz="4"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4"/>
                <w:szCs w:val="14"/>
                <w:lang w:val="en-US"/>
              </w:rPr>
            </w:pPr>
          </w:p>
        </w:tc>
        <w:tc>
          <w:tcPr>
            <w:tcW w:w="1134"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08" w:type="dxa"/>
            <w:tcBorders>
              <w:top w:val="nil"/>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4"/>
                <w:szCs w:val="14"/>
                <w:lang w:val="en-US"/>
              </w:rPr>
            </w:pPr>
            <w:r w:rsidRPr="00252B09">
              <w:rPr>
                <w:rFonts w:ascii="Sylfaen" w:eastAsia="Times New Roman" w:hAnsi="Sylfaen" w:cs="Arial"/>
                <w:sz w:val="14"/>
                <w:szCs w:val="14"/>
                <w:lang w:val="en-US"/>
              </w:rPr>
              <w:t>საკუთარი შემოსავლები</w:t>
            </w:r>
          </w:p>
        </w:tc>
      </w:tr>
      <w:tr w:rsidR="00252B09" w:rsidRPr="00252B09" w:rsidTr="00D7431D">
        <w:trPr>
          <w:trHeight w:val="1035"/>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t>01 00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წარმომადგენლობითი და აღმასრულებელი ორგანოების დაფინანსება</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58.9</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58.9</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91,8</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91,8</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40653D" w:rsidP="0040653D">
            <w:pPr>
              <w:spacing w:after="0" w:line="240" w:lineRule="auto"/>
              <w:rPr>
                <w:rFonts w:ascii="Sylfaen" w:eastAsia="Times New Roman" w:hAnsi="Sylfaen" w:cs="Arial"/>
                <w:sz w:val="18"/>
                <w:szCs w:val="18"/>
                <w:lang w:val="en-US"/>
              </w:rPr>
            </w:pPr>
            <w:r>
              <w:rPr>
                <w:rFonts w:ascii="Sylfaen" w:eastAsia="Times New Roman" w:hAnsi="Sylfaen" w:cs="Arial"/>
                <w:sz w:val="18"/>
                <w:szCs w:val="18"/>
                <w:lang w:val="en-US"/>
              </w:rPr>
              <w:t xml:space="preserve">   41.5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D7431D" w:rsidRDefault="0040653D" w:rsidP="00551C2E">
            <w:pPr>
              <w:spacing w:after="0" w:line="240" w:lineRule="auto"/>
              <w:rPr>
                <w:rFonts w:ascii="Sylfaen" w:eastAsia="Times New Roman" w:hAnsi="Sylfaen" w:cs="Arial"/>
                <w:sz w:val="18"/>
                <w:szCs w:val="18"/>
                <w:lang w:val="en-US"/>
              </w:rPr>
            </w:pPr>
            <w:r>
              <w:rPr>
                <w:rFonts w:ascii="Sylfaen" w:eastAsia="Times New Roman" w:hAnsi="Sylfaen" w:cs="Arial"/>
                <w:sz w:val="18"/>
                <w:szCs w:val="18"/>
                <w:lang w:val="en-US"/>
              </w:rPr>
              <w:t>41.5</w:t>
            </w:r>
          </w:p>
        </w:tc>
      </w:tr>
      <w:tr w:rsidR="00252B09" w:rsidRPr="00252B09" w:rsidTr="00D7431D">
        <w:trPr>
          <w:trHeight w:val="1035"/>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t>02 00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თავდაცვა, საზოგადოებრივი წესრიგი და უსაფრთხოება</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1.9</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1.9</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387053" w:rsidP="00252B09">
            <w:pPr>
              <w:spacing w:after="0" w:line="240" w:lineRule="auto"/>
              <w:jc w:val="center"/>
              <w:rPr>
                <w:rFonts w:ascii="Sylfaen" w:eastAsia="Times New Roman" w:hAnsi="Sylfaen" w:cs="Arial"/>
                <w:sz w:val="18"/>
                <w:szCs w:val="18"/>
                <w:lang w:val="en-US"/>
              </w:rPr>
            </w:pPr>
            <w:r>
              <w:rPr>
                <w:rFonts w:ascii="Sylfaen" w:eastAsia="Times New Roman" w:hAnsi="Sylfaen" w:cs="Arial"/>
                <w:sz w:val="18"/>
                <w:szCs w:val="18"/>
                <w:lang w:val="ka-GE"/>
              </w:rPr>
              <w:t>0</w:t>
            </w:r>
            <w:r w:rsidR="00252B09" w:rsidRPr="00252B09">
              <w:rPr>
                <w:rFonts w:ascii="Sylfaen" w:eastAsia="Times New Roman" w:hAnsi="Sylfaen" w:cs="Arial"/>
                <w:sz w:val="18"/>
                <w:szCs w:val="18"/>
                <w:lang w:val="en-US"/>
              </w:rPr>
              <w:t>.7</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387053" w:rsidP="00252B09">
            <w:pPr>
              <w:spacing w:after="0" w:line="240" w:lineRule="auto"/>
              <w:jc w:val="center"/>
              <w:rPr>
                <w:rFonts w:ascii="Sylfaen" w:eastAsia="Times New Roman" w:hAnsi="Sylfaen" w:cs="Arial"/>
                <w:sz w:val="18"/>
                <w:szCs w:val="18"/>
                <w:lang w:val="en-US"/>
              </w:rPr>
            </w:pPr>
            <w:r>
              <w:rPr>
                <w:rFonts w:ascii="Sylfaen" w:eastAsia="Times New Roman" w:hAnsi="Sylfaen" w:cs="Arial"/>
                <w:sz w:val="18"/>
                <w:szCs w:val="18"/>
                <w:lang w:val="ka-GE"/>
              </w:rPr>
              <w:t>0</w:t>
            </w:r>
            <w:r w:rsidR="00252B09" w:rsidRPr="00252B09">
              <w:rPr>
                <w:rFonts w:ascii="Sylfaen" w:eastAsia="Times New Roman" w:hAnsi="Sylfaen" w:cs="Arial"/>
                <w:sz w:val="18"/>
                <w:szCs w:val="18"/>
                <w:lang w:val="en-US"/>
              </w:rPr>
              <w:t>.7</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r>
      <w:tr w:rsidR="00252B09" w:rsidRPr="00252B09" w:rsidTr="00D7431D">
        <w:trPr>
          <w:trHeight w:val="1065"/>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t>03 00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 xml:space="preserve">ინფრასტრუქტურის მშენებლობა, რეაბილიტაცია და ექსპლოატაცია </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1,062.4</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1,033.1</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29.3</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2,</w:t>
            </w:r>
            <w:r>
              <w:rPr>
                <w:rFonts w:ascii="Sylfaen" w:eastAsia="Times New Roman" w:hAnsi="Sylfaen" w:cs="Arial"/>
                <w:sz w:val="18"/>
                <w:szCs w:val="18"/>
                <w:lang w:val="ka-GE"/>
              </w:rPr>
              <w:t>795,7</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2</w:t>
            </w:r>
            <w:r>
              <w:rPr>
                <w:rFonts w:ascii="Sylfaen" w:eastAsia="Times New Roman" w:hAnsi="Sylfaen" w:cs="Arial"/>
                <w:sz w:val="18"/>
                <w:szCs w:val="18"/>
                <w:lang w:val="ka-GE"/>
              </w:rPr>
              <w:t>,662,9</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1</w:t>
            </w:r>
            <w:r>
              <w:rPr>
                <w:rFonts w:ascii="Sylfaen" w:eastAsia="Times New Roman" w:hAnsi="Sylfaen" w:cs="Arial"/>
                <w:sz w:val="18"/>
                <w:szCs w:val="18"/>
                <w:lang w:val="ka-GE"/>
              </w:rPr>
              <w:t>32,8</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FC07BD" w:rsidRDefault="00F02DD2"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2778,1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F02DD2" w:rsidRDefault="00F02DD2"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2675,0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F02DD2" w:rsidRDefault="00F02DD2"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103.</w:t>
            </w:r>
            <w:r>
              <w:rPr>
                <w:rFonts w:ascii="Sylfaen" w:eastAsia="Times New Roman" w:hAnsi="Sylfaen" w:cs="Arial"/>
                <w:sz w:val="18"/>
                <w:szCs w:val="18"/>
                <w:lang w:val="ka-GE"/>
              </w:rPr>
              <w:t>1</w:t>
            </w:r>
          </w:p>
        </w:tc>
      </w:tr>
      <w:tr w:rsidR="00252B09" w:rsidRPr="00252B09" w:rsidTr="00D7431D">
        <w:trPr>
          <w:trHeight w:val="630"/>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t>04 00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განათლება</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284.5</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236.4</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48.1</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725,9</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695,2</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30,7</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D7431D" w:rsidP="00252B09">
            <w:pPr>
              <w:spacing w:after="0" w:line="240" w:lineRule="auto"/>
              <w:jc w:val="center"/>
              <w:rPr>
                <w:rFonts w:ascii="Sylfaen" w:eastAsia="Times New Roman" w:hAnsi="Sylfaen" w:cs="Arial"/>
                <w:sz w:val="18"/>
                <w:szCs w:val="18"/>
                <w:lang w:val="en-US"/>
              </w:rPr>
            </w:pPr>
            <w:r>
              <w:rPr>
                <w:rFonts w:ascii="Sylfaen" w:eastAsia="Times New Roman" w:hAnsi="Sylfaen" w:cs="Arial"/>
                <w:sz w:val="18"/>
                <w:szCs w:val="18"/>
                <w:lang w:val="en-US"/>
              </w:rPr>
              <w:t>66.4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r w:rsidR="00D7431D">
              <w:rPr>
                <w:rFonts w:ascii="Sylfaen" w:eastAsia="Times New Roman" w:hAnsi="Sylfaen" w:cs="Arial"/>
                <w:sz w:val="18"/>
                <w:szCs w:val="18"/>
                <w:lang w:val="en-US"/>
              </w:rPr>
              <w:t>66.4</w:t>
            </w:r>
          </w:p>
        </w:tc>
      </w:tr>
      <w:tr w:rsidR="00252B09" w:rsidRPr="00252B09" w:rsidTr="00D7431D">
        <w:trPr>
          <w:trHeight w:val="1170"/>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lastRenderedPageBreak/>
              <w:t>05 00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კულტურა, რელიგია ახალგაზრდული და სპორტული ღონისძიებები</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390.2</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282.8</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107.4</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6</w:t>
            </w:r>
            <w:r>
              <w:rPr>
                <w:rFonts w:ascii="Sylfaen" w:eastAsia="Times New Roman" w:hAnsi="Sylfaen" w:cs="Arial"/>
                <w:sz w:val="18"/>
                <w:szCs w:val="18"/>
                <w:lang w:val="ka-GE"/>
              </w:rPr>
              <w:t>02,2</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5</w:t>
            </w:r>
            <w:r>
              <w:rPr>
                <w:rFonts w:ascii="Sylfaen" w:eastAsia="Times New Roman" w:hAnsi="Sylfaen" w:cs="Arial"/>
                <w:sz w:val="18"/>
                <w:szCs w:val="18"/>
                <w:lang w:val="ka-GE"/>
              </w:rPr>
              <w:t>03,8</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98,4</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551C2E" w:rsidRDefault="0040653D" w:rsidP="00252B09">
            <w:pPr>
              <w:spacing w:after="0" w:line="240" w:lineRule="auto"/>
              <w:jc w:val="center"/>
              <w:rPr>
                <w:rFonts w:ascii="Sylfaen" w:eastAsia="Times New Roman" w:hAnsi="Sylfaen" w:cs="Arial"/>
                <w:sz w:val="18"/>
                <w:szCs w:val="18"/>
                <w:lang w:val="en-US"/>
              </w:rPr>
            </w:pPr>
            <w:r>
              <w:rPr>
                <w:rFonts w:ascii="Sylfaen" w:eastAsia="Times New Roman" w:hAnsi="Sylfaen" w:cs="Arial"/>
                <w:sz w:val="18"/>
                <w:szCs w:val="18"/>
                <w:lang w:val="en-US"/>
              </w:rPr>
              <w:t>116.9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551C2E" w:rsidRDefault="00387053" w:rsidP="006A1560">
            <w:pPr>
              <w:spacing w:after="0" w:line="240" w:lineRule="auto"/>
              <w:rPr>
                <w:rFonts w:ascii="Sylfaen" w:eastAsia="Times New Roman" w:hAnsi="Sylfaen" w:cs="Arial"/>
                <w:sz w:val="18"/>
                <w:szCs w:val="18"/>
                <w:lang w:val="en-US"/>
              </w:rPr>
            </w:pPr>
            <w:r>
              <w:rPr>
                <w:rFonts w:ascii="Sylfaen" w:eastAsia="Times New Roman" w:hAnsi="Sylfaen" w:cs="Arial"/>
                <w:sz w:val="18"/>
                <w:szCs w:val="18"/>
                <w:lang w:val="ka-GE"/>
              </w:rPr>
              <w:t xml:space="preserve">      </w:t>
            </w:r>
            <w:r w:rsidR="0040653D">
              <w:rPr>
                <w:rFonts w:ascii="Sylfaen" w:eastAsia="Times New Roman" w:hAnsi="Sylfaen" w:cs="Arial"/>
                <w:sz w:val="18"/>
                <w:szCs w:val="18"/>
                <w:lang w:val="en-US"/>
              </w:rPr>
              <w:t>116.9</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r>
      <w:tr w:rsidR="00252B09" w:rsidRPr="00252B09" w:rsidTr="00D7431D">
        <w:trPr>
          <w:trHeight w:val="1140"/>
        </w:trPr>
        <w:tc>
          <w:tcPr>
            <w:tcW w:w="72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8"/>
                <w:szCs w:val="18"/>
                <w:lang w:val="en-US"/>
              </w:rPr>
            </w:pPr>
            <w:r w:rsidRPr="00252B09">
              <w:rPr>
                <w:rFonts w:ascii="LitNusx" w:eastAsia="Times New Roman" w:hAnsi="LitNusx" w:cs="Arial"/>
                <w:sz w:val="18"/>
                <w:szCs w:val="18"/>
                <w:lang w:val="en-US"/>
              </w:rPr>
              <w:t>06 00</w:t>
            </w:r>
          </w:p>
        </w:tc>
        <w:tc>
          <w:tcPr>
            <w:tcW w:w="1890"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8"/>
                <w:szCs w:val="18"/>
                <w:lang w:val="en-US"/>
              </w:rPr>
            </w:pPr>
            <w:r w:rsidRPr="00252B09">
              <w:rPr>
                <w:rFonts w:ascii="Sylfaen" w:eastAsia="Times New Roman" w:hAnsi="Sylfaen" w:cs="Arial"/>
                <w:sz w:val="18"/>
                <w:szCs w:val="18"/>
                <w:lang w:val="en-US"/>
              </w:rPr>
              <w:t>მოსახლეობის ჯანმრთელობისა დაცვა და  სოციალური უზრუნველყოფა</w:t>
            </w:r>
          </w:p>
        </w:tc>
        <w:tc>
          <w:tcPr>
            <w:tcW w:w="810"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10.0</w:t>
            </w:r>
          </w:p>
        </w:tc>
        <w:tc>
          <w:tcPr>
            <w:tcW w:w="117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10.0</w:t>
            </w:r>
          </w:p>
        </w:tc>
        <w:tc>
          <w:tcPr>
            <w:tcW w:w="783"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en-US"/>
              </w:rPr>
              <w:t>1</w:t>
            </w:r>
            <w:r>
              <w:rPr>
                <w:rFonts w:ascii="Sylfaen" w:eastAsia="Times New Roman" w:hAnsi="Sylfaen" w:cs="Arial"/>
                <w:sz w:val="18"/>
                <w:szCs w:val="18"/>
                <w:lang w:val="ka-GE"/>
              </w:rPr>
              <w:t>2,2</w:t>
            </w:r>
          </w:p>
        </w:tc>
        <w:tc>
          <w:tcPr>
            <w:tcW w:w="1107"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36"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12,2</w:t>
            </w:r>
          </w:p>
        </w:tc>
        <w:tc>
          <w:tcPr>
            <w:tcW w:w="851"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8"/>
                <w:szCs w:val="18"/>
                <w:lang w:val="en-US"/>
              </w:rPr>
            </w:pPr>
            <w:r w:rsidRPr="00252B09">
              <w:rPr>
                <w:rFonts w:ascii="Sylfaen" w:eastAsia="Times New Roman" w:hAnsi="Sylfaen" w:cs="Arial"/>
                <w:sz w:val="18"/>
                <w:szCs w:val="18"/>
                <w:lang w:val="en-US"/>
              </w:rPr>
              <w:t> </w:t>
            </w:r>
          </w:p>
        </w:tc>
      </w:tr>
      <w:tr w:rsidR="00252B09" w:rsidRPr="00252B09" w:rsidTr="00D7431D">
        <w:trPr>
          <w:trHeight w:val="564"/>
        </w:trPr>
        <w:tc>
          <w:tcPr>
            <w:tcW w:w="720" w:type="dxa"/>
            <w:tcBorders>
              <w:top w:val="single" w:sz="8" w:space="0" w:color="auto"/>
              <w:left w:val="single" w:sz="8" w:space="0" w:color="auto"/>
              <w:bottom w:val="single" w:sz="8" w:space="0" w:color="auto"/>
              <w:right w:val="single" w:sz="4" w:space="0" w:color="auto"/>
            </w:tcBorders>
            <w:shd w:val="clear" w:color="000000" w:fill="FFFFFF"/>
            <w:noWrap/>
            <w:vAlign w:val="bottom"/>
            <w:hideMark/>
          </w:tcPr>
          <w:p w:rsidR="00252B09" w:rsidRPr="00252B09" w:rsidRDefault="00252B09" w:rsidP="00252B09">
            <w:pPr>
              <w:spacing w:after="0" w:line="240" w:lineRule="auto"/>
              <w:rPr>
                <w:rFonts w:ascii="Arial" w:eastAsia="Times New Roman" w:hAnsi="Arial" w:cs="Arial"/>
                <w:sz w:val="18"/>
                <w:szCs w:val="18"/>
                <w:lang w:val="en-US"/>
              </w:rPr>
            </w:pPr>
            <w:r w:rsidRPr="00252B09">
              <w:rPr>
                <w:rFonts w:ascii="Arial" w:eastAsia="Times New Roman" w:hAnsi="Arial" w:cs="Arial"/>
                <w:sz w:val="18"/>
                <w:szCs w:val="18"/>
                <w:lang w:val="en-US"/>
              </w:rPr>
              <w:t> </w:t>
            </w:r>
          </w:p>
        </w:tc>
        <w:tc>
          <w:tcPr>
            <w:tcW w:w="1890" w:type="dxa"/>
            <w:tcBorders>
              <w:top w:val="single" w:sz="8" w:space="0" w:color="auto"/>
              <w:left w:val="nil"/>
              <w:bottom w:val="single" w:sz="8" w:space="0" w:color="auto"/>
              <w:right w:val="single" w:sz="8" w:space="0" w:color="auto"/>
            </w:tcBorders>
            <w:shd w:val="clear" w:color="000000" w:fill="FFFFFF"/>
            <w:noWrap/>
            <w:vAlign w:val="center"/>
            <w:hideMark/>
          </w:tcPr>
          <w:p w:rsidR="00252B09" w:rsidRPr="00252B09" w:rsidRDefault="00252B09" w:rsidP="00252B09">
            <w:pPr>
              <w:spacing w:after="0" w:line="240" w:lineRule="auto"/>
              <w:jc w:val="center"/>
              <w:rPr>
                <w:rFonts w:ascii="Arial" w:eastAsia="Times New Roman" w:hAnsi="Arial" w:cs="Arial"/>
                <w:sz w:val="18"/>
                <w:szCs w:val="18"/>
                <w:lang w:val="en-US"/>
              </w:rPr>
            </w:pPr>
            <w:r w:rsidRPr="00252B09">
              <w:rPr>
                <w:rFonts w:ascii="Sylfaen" w:eastAsia="Times New Roman" w:hAnsi="Sylfaen" w:cs="Sylfaen"/>
                <w:sz w:val="18"/>
                <w:szCs w:val="18"/>
                <w:lang w:val="en-US"/>
              </w:rPr>
              <w:t>სულ</w:t>
            </w:r>
          </w:p>
        </w:tc>
        <w:tc>
          <w:tcPr>
            <w:tcW w:w="81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252B09" w:rsidRPr="00252B09" w:rsidRDefault="00252B09" w:rsidP="00252B09">
            <w:pPr>
              <w:spacing w:after="0" w:line="240" w:lineRule="auto"/>
              <w:jc w:val="right"/>
              <w:rPr>
                <w:rFonts w:ascii="Sylfaen" w:eastAsia="Times New Roman" w:hAnsi="Sylfaen" w:cs="Arial"/>
                <w:sz w:val="18"/>
                <w:szCs w:val="18"/>
                <w:lang w:val="en-US"/>
              </w:rPr>
            </w:pPr>
            <w:r w:rsidRPr="00252B09">
              <w:rPr>
                <w:rFonts w:ascii="Sylfaen" w:eastAsia="Times New Roman" w:hAnsi="Sylfaen" w:cs="Arial"/>
                <w:sz w:val="18"/>
                <w:szCs w:val="18"/>
                <w:lang w:val="en-US"/>
              </w:rPr>
              <w:t>1,807.9</w:t>
            </w:r>
          </w:p>
        </w:tc>
        <w:tc>
          <w:tcPr>
            <w:tcW w:w="1170"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252B09" w:rsidRDefault="00252B09" w:rsidP="00252B09">
            <w:pPr>
              <w:spacing w:after="0" w:line="240" w:lineRule="auto"/>
              <w:jc w:val="right"/>
              <w:rPr>
                <w:rFonts w:ascii="Sylfaen" w:eastAsia="Times New Roman" w:hAnsi="Sylfaen" w:cs="Arial"/>
                <w:sz w:val="18"/>
                <w:szCs w:val="18"/>
                <w:lang w:val="en-US"/>
              </w:rPr>
            </w:pPr>
            <w:r w:rsidRPr="00252B09">
              <w:rPr>
                <w:rFonts w:ascii="Sylfaen" w:eastAsia="Times New Roman" w:hAnsi="Sylfaen" w:cs="Arial"/>
                <w:sz w:val="18"/>
                <w:szCs w:val="18"/>
                <w:lang w:val="en-US"/>
              </w:rPr>
              <w:t>1,552.3</w:t>
            </w:r>
          </w:p>
        </w:tc>
        <w:tc>
          <w:tcPr>
            <w:tcW w:w="720"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252B09" w:rsidRDefault="00252B09" w:rsidP="00252B09">
            <w:pPr>
              <w:spacing w:after="0" w:line="240" w:lineRule="auto"/>
              <w:jc w:val="right"/>
              <w:rPr>
                <w:rFonts w:ascii="Sylfaen" w:eastAsia="Times New Roman" w:hAnsi="Sylfaen" w:cs="Arial"/>
                <w:sz w:val="18"/>
                <w:szCs w:val="18"/>
                <w:lang w:val="en-US"/>
              </w:rPr>
            </w:pPr>
            <w:r w:rsidRPr="00252B09">
              <w:rPr>
                <w:rFonts w:ascii="Sylfaen" w:eastAsia="Times New Roman" w:hAnsi="Sylfaen" w:cs="Arial"/>
                <w:sz w:val="18"/>
                <w:szCs w:val="18"/>
                <w:lang w:val="en-US"/>
              </w:rPr>
              <w:t>255.6</w:t>
            </w:r>
          </w:p>
        </w:tc>
        <w:tc>
          <w:tcPr>
            <w:tcW w:w="783"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387053" w:rsidRDefault="00387053" w:rsidP="00252B09">
            <w:pPr>
              <w:spacing w:after="0" w:line="240" w:lineRule="auto"/>
              <w:jc w:val="right"/>
              <w:rPr>
                <w:rFonts w:ascii="Sylfaen" w:eastAsia="Times New Roman" w:hAnsi="Sylfaen" w:cs="Arial"/>
                <w:sz w:val="18"/>
                <w:szCs w:val="18"/>
                <w:lang w:val="ka-GE"/>
              </w:rPr>
            </w:pPr>
            <w:r>
              <w:rPr>
                <w:rFonts w:ascii="Sylfaen" w:eastAsia="Times New Roman" w:hAnsi="Sylfaen" w:cs="Arial"/>
                <w:sz w:val="18"/>
                <w:szCs w:val="18"/>
                <w:lang w:val="en-US"/>
              </w:rPr>
              <w:t>4,</w:t>
            </w:r>
            <w:r>
              <w:rPr>
                <w:rFonts w:ascii="Sylfaen" w:eastAsia="Times New Roman" w:hAnsi="Sylfaen" w:cs="Arial"/>
                <w:sz w:val="18"/>
                <w:szCs w:val="18"/>
                <w:lang w:val="ka-GE"/>
              </w:rPr>
              <w:t>228,5</w:t>
            </w:r>
          </w:p>
        </w:tc>
        <w:tc>
          <w:tcPr>
            <w:tcW w:w="1107"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387053" w:rsidRDefault="00387053" w:rsidP="00252B09">
            <w:pPr>
              <w:spacing w:after="0" w:line="240" w:lineRule="auto"/>
              <w:jc w:val="right"/>
              <w:rPr>
                <w:rFonts w:ascii="Sylfaen" w:eastAsia="Times New Roman" w:hAnsi="Sylfaen" w:cs="Arial"/>
                <w:sz w:val="18"/>
                <w:szCs w:val="18"/>
                <w:lang w:val="ka-GE"/>
              </w:rPr>
            </w:pPr>
            <w:r>
              <w:rPr>
                <w:rFonts w:ascii="Sylfaen" w:eastAsia="Times New Roman" w:hAnsi="Sylfaen" w:cs="Arial"/>
                <w:sz w:val="18"/>
                <w:szCs w:val="18"/>
                <w:lang w:val="ka-GE"/>
              </w:rPr>
              <w:t>3861,9</w:t>
            </w:r>
          </w:p>
        </w:tc>
        <w:tc>
          <w:tcPr>
            <w:tcW w:w="736"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387053" w:rsidRDefault="00387053" w:rsidP="00252B09">
            <w:pPr>
              <w:spacing w:after="0" w:line="240" w:lineRule="auto"/>
              <w:jc w:val="right"/>
              <w:rPr>
                <w:rFonts w:ascii="Sylfaen" w:eastAsia="Times New Roman" w:hAnsi="Sylfaen" w:cs="Arial"/>
                <w:sz w:val="18"/>
                <w:szCs w:val="18"/>
                <w:lang w:val="ka-GE"/>
              </w:rPr>
            </w:pPr>
            <w:r>
              <w:rPr>
                <w:rFonts w:ascii="Sylfaen" w:eastAsia="Times New Roman" w:hAnsi="Sylfaen" w:cs="Arial"/>
                <w:sz w:val="18"/>
                <w:szCs w:val="18"/>
                <w:lang w:val="ka-GE"/>
              </w:rPr>
              <w:t>366,6</w:t>
            </w:r>
          </w:p>
        </w:tc>
        <w:tc>
          <w:tcPr>
            <w:tcW w:w="851"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FC07BD" w:rsidRDefault="00F02DD2" w:rsidP="00F02DD2">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2998,3</w:t>
            </w:r>
          </w:p>
        </w:tc>
        <w:tc>
          <w:tcPr>
            <w:tcW w:w="1134" w:type="dxa"/>
            <w:tcBorders>
              <w:top w:val="single" w:sz="8" w:space="0" w:color="auto"/>
              <w:left w:val="nil"/>
              <w:bottom w:val="single" w:sz="8" w:space="0" w:color="auto"/>
              <w:right w:val="single" w:sz="4" w:space="0" w:color="auto"/>
            </w:tcBorders>
            <w:shd w:val="clear" w:color="000000" w:fill="FFFFFF"/>
            <w:noWrap/>
            <w:vAlign w:val="center"/>
            <w:hideMark/>
          </w:tcPr>
          <w:p w:rsidR="00252B09" w:rsidRPr="00FC07BD" w:rsidRDefault="004108A0" w:rsidP="00551C2E">
            <w:pPr>
              <w:spacing w:after="0" w:line="240" w:lineRule="auto"/>
              <w:rPr>
                <w:rFonts w:ascii="Sylfaen" w:eastAsia="Times New Roman" w:hAnsi="Sylfaen" w:cs="Arial"/>
                <w:sz w:val="18"/>
                <w:szCs w:val="18"/>
                <w:lang w:val="ka-GE"/>
              </w:rPr>
            </w:pPr>
            <w:r>
              <w:rPr>
                <w:rFonts w:ascii="Sylfaen" w:eastAsia="Times New Roman" w:hAnsi="Sylfaen" w:cs="Arial"/>
                <w:sz w:val="18"/>
                <w:szCs w:val="18"/>
                <w:lang w:val="en-US"/>
              </w:rPr>
              <w:t xml:space="preserve">   </w:t>
            </w:r>
            <w:r w:rsidR="00FC07BD">
              <w:rPr>
                <w:rFonts w:ascii="Sylfaen" w:eastAsia="Times New Roman" w:hAnsi="Sylfaen" w:cs="Arial"/>
                <w:sz w:val="18"/>
                <w:szCs w:val="18"/>
                <w:lang w:val="en-US"/>
              </w:rPr>
              <w:t xml:space="preserve"> </w:t>
            </w:r>
            <w:r w:rsidR="00F02DD2">
              <w:rPr>
                <w:rFonts w:ascii="Sylfaen" w:eastAsia="Times New Roman" w:hAnsi="Sylfaen" w:cs="Arial"/>
                <w:sz w:val="18"/>
                <w:szCs w:val="18"/>
                <w:lang w:val="ka-GE"/>
              </w:rPr>
              <w:t>2787,3</w:t>
            </w:r>
          </w:p>
        </w:tc>
        <w:tc>
          <w:tcPr>
            <w:tcW w:w="708" w:type="dxa"/>
            <w:tcBorders>
              <w:top w:val="single" w:sz="8" w:space="0" w:color="auto"/>
              <w:left w:val="nil"/>
              <w:bottom w:val="single" w:sz="8" w:space="0" w:color="auto"/>
              <w:right w:val="single" w:sz="8" w:space="0" w:color="auto"/>
            </w:tcBorders>
            <w:shd w:val="clear" w:color="000000" w:fill="FFFFFF"/>
            <w:noWrap/>
            <w:vAlign w:val="center"/>
            <w:hideMark/>
          </w:tcPr>
          <w:p w:rsidR="00252B09" w:rsidRPr="00FC07BD" w:rsidRDefault="00F02DD2" w:rsidP="00FC07BD">
            <w:pPr>
              <w:spacing w:after="0" w:line="240" w:lineRule="auto"/>
              <w:jc w:val="center"/>
              <w:rPr>
                <w:rFonts w:ascii="Sylfaen" w:eastAsia="Times New Roman" w:hAnsi="Sylfaen" w:cs="Arial"/>
                <w:sz w:val="18"/>
                <w:szCs w:val="18"/>
                <w:lang w:val="ka-GE"/>
              </w:rPr>
            </w:pPr>
            <w:r>
              <w:rPr>
                <w:rFonts w:ascii="Sylfaen" w:eastAsia="Times New Roman" w:hAnsi="Sylfaen" w:cs="Arial"/>
                <w:sz w:val="18"/>
                <w:szCs w:val="18"/>
                <w:lang w:val="ka-GE"/>
              </w:rPr>
              <w:t>211.0</w:t>
            </w:r>
          </w:p>
        </w:tc>
      </w:tr>
    </w:tbl>
    <w:p w:rsidR="00354B8A" w:rsidRDefault="00354B8A" w:rsidP="00EC1A89">
      <w:pPr>
        <w:rPr>
          <w:rFonts w:ascii="Sylfaen" w:hAnsi="Sylfaen"/>
          <w:lang w:val="en-US"/>
        </w:rPr>
      </w:pPr>
    </w:p>
    <w:p w:rsidR="002D26A9" w:rsidRDefault="00EC1A89" w:rsidP="00EC1A89">
      <w:pPr>
        <w:rPr>
          <w:rFonts w:ascii="Sylfaen" w:hAnsi="Sylfaen"/>
          <w:lang w:val="ka-GE"/>
        </w:rPr>
      </w:pPr>
      <w:r w:rsidRPr="004B26AD">
        <w:rPr>
          <w:rFonts w:ascii="Sylfaen" w:hAnsi="Sylfaen"/>
          <w:lang w:val="ka-GE"/>
        </w:rPr>
        <w:t>ბ) განისაზღვროს მუნიციპალიტეტის ბიუჯეტის არაფინანსური აქტივების კლება      თანდართული რედაქციით:</w:t>
      </w:r>
    </w:p>
    <w:tbl>
      <w:tblPr>
        <w:tblW w:w="0" w:type="auto"/>
        <w:tblInd w:w="-882" w:type="dxa"/>
        <w:tblLayout w:type="fixed"/>
        <w:tblLook w:val="04A0" w:firstRow="1" w:lastRow="0" w:firstColumn="1" w:lastColumn="0" w:noHBand="0" w:noVBand="1"/>
      </w:tblPr>
      <w:tblGrid>
        <w:gridCol w:w="1350"/>
        <w:gridCol w:w="737"/>
        <w:gridCol w:w="1218"/>
        <w:gridCol w:w="1015"/>
        <w:gridCol w:w="745"/>
        <w:gridCol w:w="1235"/>
        <w:gridCol w:w="1080"/>
        <w:gridCol w:w="720"/>
        <w:gridCol w:w="1260"/>
        <w:gridCol w:w="1093"/>
      </w:tblGrid>
      <w:tr w:rsidR="007737D2" w:rsidRPr="00252B09" w:rsidTr="007737D2">
        <w:trPr>
          <w:trHeight w:val="375"/>
        </w:trPr>
        <w:tc>
          <w:tcPr>
            <w:tcW w:w="135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LitNusx" w:eastAsia="Times New Roman" w:hAnsi="LitNusx" w:cs="Arial"/>
                <w:sz w:val="16"/>
                <w:szCs w:val="16"/>
                <w:lang w:val="en-US"/>
              </w:rPr>
            </w:pPr>
            <w:r w:rsidRPr="00252B09">
              <w:rPr>
                <w:rFonts w:ascii="Sylfaen" w:eastAsia="Times New Roman" w:hAnsi="Sylfaen" w:cs="Sylfaen"/>
                <w:sz w:val="16"/>
                <w:szCs w:val="16"/>
                <w:lang w:val="en-US"/>
              </w:rPr>
              <w:t>დასახელება</w:t>
            </w:r>
          </w:p>
        </w:tc>
        <w:tc>
          <w:tcPr>
            <w:tcW w:w="2970"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2013 წლის ფაქტი</w:t>
            </w:r>
          </w:p>
        </w:tc>
        <w:tc>
          <w:tcPr>
            <w:tcW w:w="3060" w:type="dxa"/>
            <w:gridSpan w:val="3"/>
            <w:tcBorders>
              <w:top w:val="single" w:sz="8" w:space="0" w:color="auto"/>
              <w:left w:val="nil"/>
              <w:bottom w:val="single" w:sz="4"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en-US"/>
              </w:rPr>
              <w:t xml:space="preserve">2014 წლის </w:t>
            </w:r>
            <w:r>
              <w:rPr>
                <w:rFonts w:ascii="Sylfaen" w:eastAsia="Times New Roman" w:hAnsi="Sylfaen" w:cs="Arial"/>
                <w:sz w:val="16"/>
                <w:szCs w:val="16"/>
                <w:lang w:val="ka-GE"/>
              </w:rPr>
              <w:t>ფაქტი</w:t>
            </w:r>
          </w:p>
        </w:tc>
        <w:tc>
          <w:tcPr>
            <w:tcW w:w="3073" w:type="dxa"/>
            <w:gridSpan w:val="3"/>
            <w:tcBorders>
              <w:top w:val="single" w:sz="8" w:space="0" w:color="auto"/>
              <w:left w:val="nil"/>
              <w:bottom w:val="single" w:sz="4" w:space="0" w:color="auto"/>
              <w:right w:val="single" w:sz="8" w:space="0" w:color="000000"/>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2015 წლის პროექტი</w:t>
            </w:r>
          </w:p>
        </w:tc>
      </w:tr>
      <w:tr w:rsidR="00252B09" w:rsidRPr="00252B09" w:rsidTr="004108A0">
        <w:trPr>
          <w:trHeight w:val="467"/>
        </w:trPr>
        <w:tc>
          <w:tcPr>
            <w:tcW w:w="1350" w:type="dxa"/>
            <w:vMerge/>
            <w:tcBorders>
              <w:top w:val="single" w:sz="8" w:space="0" w:color="auto"/>
              <w:left w:val="single" w:sz="8" w:space="0" w:color="auto"/>
              <w:bottom w:val="single" w:sz="8" w:space="0" w:color="000000"/>
              <w:right w:val="single" w:sz="8" w:space="0" w:color="auto"/>
            </w:tcBorders>
            <w:vAlign w:val="center"/>
            <w:hideMark/>
          </w:tcPr>
          <w:p w:rsidR="00252B09" w:rsidRPr="00252B09" w:rsidRDefault="00252B09" w:rsidP="00252B09">
            <w:pPr>
              <w:spacing w:after="0" w:line="240" w:lineRule="auto"/>
              <w:rPr>
                <w:rFonts w:ascii="LitNusx" w:eastAsia="Times New Roman" w:hAnsi="LitNusx" w:cs="Arial"/>
                <w:sz w:val="16"/>
                <w:szCs w:val="16"/>
                <w:lang w:val="en-US"/>
              </w:rPr>
            </w:pPr>
          </w:p>
        </w:tc>
        <w:tc>
          <w:tcPr>
            <w:tcW w:w="737" w:type="dxa"/>
            <w:vMerge w:val="restart"/>
            <w:tcBorders>
              <w:top w:val="nil"/>
              <w:left w:val="single" w:sz="8"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სულ</w:t>
            </w:r>
          </w:p>
        </w:tc>
        <w:tc>
          <w:tcPr>
            <w:tcW w:w="2233" w:type="dxa"/>
            <w:gridSpan w:val="2"/>
            <w:tcBorders>
              <w:top w:val="single" w:sz="4" w:space="0" w:color="auto"/>
              <w:left w:val="nil"/>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მათ შორის</w:t>
            </w:r>
          </w:p>
        </w:tc>
        <w:tc>
          <w:tcPr>
            <w:tcW w:w="745" w:type="dxa"/>
            <w:vMerge w:val="restart"/>
            <w:tcBorders>
              <w:top w:val="nil"/>
              <w:left w:val="single" w:sz="4"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სულ</w:t>
            </w:r>
          </w:p>
        </w:tc>
        <w:tc>
          <w:tcPr>
            <w:tcW w:w="2315" w:type="dxa"/>
            <w:gridSpan w:val="2"/>
            <w:tcBorders>
              <w:top w:val="single" w:sz="4" w:space="0" w:color="auto"/>
              <w:left w:val="nil"/>
              <w:bottom w:val="single" w:sz="4"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მათ შორის</w:t>
            </w:r>
          </w:p>
        </w:tc>
        <w:tc>
          <w:tcPr>
            <w:tcW w:w="720" w:type="dxa"/>
            <w:vMerge w:val="restart"/>
            <w:tcBorders>
              <w:top w:val="nil"/>
              <w:left w:val="single" w:sz="4" w:space="0" w:color="auto"/>
              <w:bottom w:val="single" w:sz="8" w:space="0" w:color="000000"/>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სულ</w:t>
            </w:r>
          </w:p>
        </w:tc>
        <w:tc>
          <w:tcPr>
            <w:tcW w:w="2353" w:type="dxa"/>
            <w:gridSpan w:val="2"/>
            <w:tcBorders>
              <w:top w:val="single" w:sz="4" w:space="0" w:color="auto"/>
              <w:left w:val="nil"/>
              <w:bottom w:val="single" w:sz="4" w:space="0" w:color="auto"/>
              <w:right w:val="single" w:sz="8" w:space="0" w:color="000000"/>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მათ შორის</w:t>
            </w:r>
          </w:p>
        </w:tc>
      </w:tr>
      <w:tr w:rsidR="00252B09" w:rsidRPr="00252B09" w:rsidTr="007737D2">
        <w:trPr>
          <w:trHeight w:val="1185"/>
        </w:trPr>
        <w:tc>
          <w:tcPr>
            <w:tcW w:w="1350" w:type="dxa"/>
            <w:vMerge/>
            <w:tcBorders>
              <w:top w:val="single" w:sz="8" w:space="0" w:color="auto"/>
              <w:left w:val="single" w:sz="8" w:space="0" w:color="auto"/>
              <w:bottom w:val="single" w:sz="8" w:space="0" w:color="000000"/>
              <w:right w:val="single" w:sz="8" w:space="0" w:color="auto"/>
            </w:tcBorders>
            <w:vAlign w:val="center"/>
            <w:hideMark/>
          </w:tcPr>
          <w:p w:rsidR="00252B09" w:rsidRPr="00252B09" w:rsidRDefault="00252B09" w:rsidP="00252B09">
            <w:pPr>
              <w:spacing w:after="0" w:line="240" w:lineRule="auto"/>
              <w:rPr>
                <w:rFonts w:ascii="LitNusx" w:eastAsia="Times New Roman" w:hAnsi="LitNusx" w:cs="Arial"/>
                <w:sz w:val="16"/>
                <w:szCs w:val="16"/>
                <w:lang w:val="en-US"/>
              </w:rPr>
            </w:pPr>
          </w:p>
        </w:tc>
        <w:tc>
          <w:tcPr>
            <w:tcW w:w="737" w:type="dxa"/>
            <w:vMerge/>
            <w:tcBorders>
              <w:top w:val="nil"/>
              <w:left w:val="single" w:sz="8"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6"/>
                <w:szCs w:val="16"/>
                <w:lang w:val="en-US"/>
              </w:rPr>
            </w:pPr>
          </w:p>
        </w:tc>
        <w:tc>
          <w:tcPr>
            <w:tcW w:w="1218"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1015"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საკუთარი შემოსავლები</w:t>
            </w:r>
          </w:p>
        </w:tc>
        <w:tc>
          <w:tcPr>
            <w:tcW w:w="745" w:type="dxa"/>
            <w:vMerge/>
            <w:tcBorders>
              <w:top w:val="nil"/>
              <w:left w:val="single" w:sz="4"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6"/>
                <w:szCs w:val="16"/>
                <w:lang w:val="en-US"/>
              </w:rPr>
            </w:pPr>
          </w:p>
        </w:tc>
        <w:tc>
          <w:tcPr>
            <w:tcW w:w="1235"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108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საკუთარი შემოსავლები</w:t>
            </w:r>
          </w:p>
        </w:tc>
        <w:tc>
          <w:tcPr>
            <w:tcW w:w="720" w:type="dxa"/>
            <w:vMerge/>
            <w:tcBorders>
              <w:top w:val="nil"/>
              <w:left w:val="single" w:sz="4" w:space="0" w:color="auto"/>
              <w:bottom w:val="single" w:sz="8" w:space="0" w:color="000000"/>
              <w:right w:val="single" w:sz="4" w:space="0" w:color="auto"/>
            </w:tcBorders>
            <w:vAlign w:val="center"/>
            <w:hideMark/>
          </w:tcPr>
          <w:p w:rsidR="00252B09" w:rsidRPr="00252B09" w:rsidRDefault="00252B09" w:rsidP="00252B09">
            <w:pPr>
              <w:spacing w:after="0" w:line="240" w:lineRule="auto"/>
              <w:rPr>
                <w:rFonts w:ascii="Sylfaen" w:eastAsia="Times New Roman" w:hAnsi="Sylfaen" w:cs="Arial"/>
                <w:sz w:val="16"/>
                <w:szCs w:val="16"/>
                <w:lang w:val="en-US"/>
              </w:rPr>
            </w:pPr>
          </w:p>
        </w:tc>
        <w:tc>
          <w:tcPr>
            <w:tcW w:w="126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სახელმწიფო ბიუჯეტის ფონდებიდან გამოყოფილი ტრანსფერები</w:t>
            </w:r>
          </w:p>
        </w:tc>
        <w:tc>
          <w:tcPr>
            <w:tcW w:w="1093" w:type="dxa"/>
            <w:tcBorders>
              <w:top w:val="nil"/>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საკუთარი შემოსავლები</w:t>
            </w:r>
          </w:p>
        </w:tc>
      </w:tr>
      <w:tr w:rsidR="00252B09" w:rsidRPr="00252B09" w:rsidTr="007737D2">
        <w:trPr>
          <w:trHeight w:val="675"/>
        </w:trPr>
        <w:tc>
          <w:tcPr>
            <w:tcW w:w="135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6"/>
                <w:szCs w:val="16"/>
                <w:lang w:val="en-US"/>
              </w:rPr>
            </w:pPr>
            <w:r w:rsidRPr="00252B09">
              <w:rPr>
                <w:rFonts w:ascii="Sylfaen" w:eastAsia="Times New Roman" w:hAnsi="Sylfaen" w:cs="Arial"/>
                <w:sz w:val="16"/>
                <w:szCs w:val="16"/>
                <w:lang w:val="en-US"/>
              </w:rPr>
              <w:t>არაფინანსური აქტივების კლება</w:t>
            </w:r>
          </w:p>
        </w:tc>
        <w:tc>
          <w:tcPr>
            <w:tcW w:w="737"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12.8</w:t>
            </w:r>
          </w:p>
        </w:tc>
        <w:tc>
          <w:tcPr>
            <w:tcW w:w="1218"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15"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12.8</w:t>
            </w:r>
          </w:p>
        </w:tc>
        <w:tc>
          <w:tcPr>
            <w:tcW w:w="745"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22,2</w:t>
            </w:r>
          </w:p>
        </w:tc>
        <w:tc>
          <w:tcPr>
            <w:tcW w:w="1235"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80"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22,2</w:t>
            </w:r>
          </w:p>
        </w:tc>
        <w:tc>
          <w:tcPr>
            <w:tcW w:w="720"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260" w:type="dxa"/>
            <w:tcBorders>
              <w:top w:val="single" w:sz="8" w:space="0" w:color="auto"/>
              <w:left w:val="nil"/>
              <w:bottom w:val="single" w:sz="4" w:space="0" w:color="auto"/>
              <w:right w:val="single" w:sz="4"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93" w:type="dxa"/>
            <w:tcBorders>
              <w:top w:val="single" w:sz="8" w:space="0" w:color="auto"/>
              <w:left w:val="nil"/>
              <w:bottom w:val="single" w:sz="4" w:space="0" w:color="auto"/>
              <w:right w:val="single" w:sz="8" w:space="0" w:color="auto"/>
            </w:tcBorders>
            <w:shd w:val="clear" w:color="000000" w:fill="FFFFFF"/>
            <w:noWrap/>
            <w:vAlign w:val="bottom"/>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r>
      <w:tr w:rsidR="00252B09" w:rsidRPr="00252B09" w:rsidTr="007737D2">
        <w:trPr>
          <w:trHeight w:val="675"/>
        </w:trPr>
        <w:tc>
          <w:tcPr>
            <w:tcW w:w="1350" w:type="dxa"/>
            <w:tcBorders>
              <w:top w:val="nil"/>
              <w:left w:val="single" w:sz="8" w:space="0" w:color="auto"/>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6"/>
                <w:szCs w:val="16"/>
                <w:lang w:val="en-US"/>
              </w:rPr>
            </w:pPr>
            <w:r w:rsidRPr="00252B09">
              <w:rPr>
                <w:rFonts w:ascii="Sylfaen" w:eastAsia="Times New Roman" w:hAnsi="Sylfaen" w:cs="Arial"/>
                <w:sz w:val="16"/>
                <w:szCs w:val="16"/>
                <w:lang w:val="en-US"/>
              </w:rPr>
              <w:t>ძირითადი აქტივები</w:t>
            </w:r>
          </w:p>
        </w:tc>
        <w:tc>
          <w:tcPr>
            <w:tcW w:w="737" w:type="dxa"/>
            <w:tcBorders>
              <w:top w:val="nil"/>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12.8</w:t>
            </w:r>
          </w:p>
        </w:tc>
        <w:tc>
          <w:tcPr>
            <w:tcW w:w="1218"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 </w:t>
            </w:r>
          </w:p>
        </w:tc>
        <w:tc>
          <w:tcPr>
            <w:tcW w:w="1015"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12.8</w:t>
            </w:r>
          </w:p>
        </w:tc>
        <w:tc>
          <w:tcPr>
            <w:tcW w:w="745" w:type="dxa"/>
            <w:tcBorders>
              <w:top w:val="nil"/>
              <w:left w:val="nil"/>
              <w:bottom w:val="single" w:sz="8" w:space="0" w:color="auto"/>
              <w:right w:val="single" w:sz="4" w:space="0" w:color="auto"/>
            </w:tcBorders>
            <w:shd w:val="clear" w:color="000000" w:fill="FFFFFF"/>
            <w:vAlign w:val="center"/>
            <w:hideMark/>
          </w:tcPr>
          <w:p w:rsidR="00252B09" w:rsidRPr="00387053" w:rsidRDefault="00387053" w:rsidP="00387053">
            <w:pPr>
              <w:spacing w:after="0" w:line="240" w:lineRule="auto"/>
              <w:rPr>
                <w:rFonts w:ascii="Sylfaen" w:eastAsia="Times New Roman" w:hAnsi="Sylfaen" w:cs="Arial"/>
                <w:sz w:val="16"/>
                <w:szCs w:val="16"/>
                <w:lang w:val="ka-GE"/>
              </w:rPr>
            </w:pPr>
            <w:r>
              <w:rPr>
                <w:rFonts w:ascii="Sylfaen" w:eastAsia="Times New Roman" w:hAnsi="Sylfaen" w:cs="Arial"/>
                <w:sz w:val="16"/>
                <w:szCs w:val="16"/>
                <w:lang w:val="ka-GE"/>
              </w:rPr>
              <w:t xml:space="preserve">   11,9</w:t>
            </w:r>
          </w:p>
        </w:tc>
        <w:tc>
          <w:tcPr>
            <w:tcW w:w="1235"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 </w:t>
            </w:r>
          </w:p>
        </w:tc>
        <w:tc>
          <w:tcPr>
            <w:tcW w:w="1080" w:type="dxa"/>
            <w:tcBorders>
              <w:top w:val="nil"/>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11,9</w:t>
            </w:r>
          </w:p>
        </w:tc>
        <w:tc>
          <w:tcPr>
            <w:tcW w:w="72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260" w:type="dxa"/>
            <w:tcBorders>
              <w:top w:val="nil"/>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 </w:t>
            </w:r>
          </w:p>
        </w:tc>
        <w:tc>
          <w:tcPr>
            <w:tcW w:w="1093" w:type="dxa"/>
            <w:tcBorders>
              <w:top w:val="nil"/>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 </w:t>
            </w:r>
          </w:p>
        </w:tc>
      </w:tr>
      <w:tr w:rsidR="00252B09" w:rsidRPr="00252B09" w:rsidTr="007737D2">
        <w:trPr>
          <w:trHeight w:val="675"/>
        </w:trPr>
        <w:tc>
          <w:tcPr>
            <w:tcW w:w="135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rPr>
                <w:rFonts w:ascii="Sylfaen" w:eastAsia="Times New Roman" w:hAnsi="Sylfaen" w:cs="Arial"/>
                <w:sz w:val="16"/>
                <w:szCs w:val="16"/>
                <w:lang w:val="en-US"/>
              </w:rPr>
            </w:pPr>
            <w:r w:rsidRPr="00252B09">
              <w:rPr>
                <w:rFonts w:ascii="Sylfaen" w:eastAsia="Times New Roman" w:hAnsi="Sylfaen" w:cs="Arial"/>
                <w:sz w:val="16"/>
                <w:szCs w:val="16"/>
                <w:lang w:val="en-US"/>
              </w:rPr>
              <w:t>არაწარმოებული აქტივები</w:t>
            </w:r>
          </w:p>
        </w:tc>
        <w:tc>
          <w:tcPr>
            <w:tcW w:w="737"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218"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15"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745"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10,3</w:t>
            </w:r>
          </w:p>
        </w:tc>
        <w:tc>
          <w:tcPr>
            <w:tcW w:w="1235"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80" w:type="dxa"/>
            <w:tcBorders>
              <w:top w:val="single" w:sz="8" w:space="0" w:color="auto"/>
              <w:left w:val="nil"/>
              <w:bottom w:val="single" w:sz="8" w:space="0" w:color="auto"/>
              <w:right w:val="single" w:sz="4" w:space="0" w:color="auto"/>
            </w:tcBorders>
            <w:shd w:val="clear" w:color="000000" w:fill="FFFFFF"/>
            <w:vAlign w:val="center"/>
            <w:hideMark/>
          </w:tcPr>
          <w:p w:rsidR="00252B09" w:rsidRPr="00387053" w:rsidRDefault="00387053" w:rsidP="00252B09">
            <w:pPr>
              <w:spacing w:after="0" w:line="240" w:lineRule="auto"/>
              <w:jc w:val="center"/>
              <w:rPr>
                <w:rFonts w:ascii="Sylfaen" w:eastAsia="Times New Roman" w:hAnsi="Sylfaen" w:cs="Arial"/>
                <w:sz w:val="16"/>
                <w:szCs w:val="16"/>
                <w:lang w:val="ka-GE"/>
              </w:rPr>
            </w:pPr>
            <w:r>
              <w:rPr>
                <w:rFonts w:ascii="Sylfaen" w:eastAsia="Times New Roman" w:hAnsi="Sylfaen" w:cs="Arial"/>
                <w:sz w:val="16"/>
                <w:szCs w:val="16"/>
                <w:lang w:val="ka-GE"/>
              </w:rPr>
              <w:t>10,3</w:t>
            </w:r>
          </w:p>
        </w:tc>
        <w:tc>
          <w:tcPr>
            <w:tcW w:w="72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260" w:type="dxa"/>
            <w:tcBorders>
              <w:top w:val="single" w:sz="8" w:space="0" w:color="auto"/>
              <w:left w:val="nil"/>
              <w:bottom w:val="single" w:sz="8" w:space="0" w:color="auto"/>
              <w:right w:val="single" w:sz="4"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c>
          <w:tcPr>
            <w:tcW w:w="1093" w:type="dxa"/>
            <w:tcBorders>
              <w:top w:val="single" w:sz="8" w:space="0" w:color="auto"/>
              <w:left w:val="nil"/>
              <w:bottom w:val="single" w:sz="8" w:space="0" w:color="auto"/>
              <w:right w:val="single" w:sz="8" w:space="0" w:color="auto"/>
            </w:tcBorders>
            <w:shd w:val="clear" w:color="000000" w:fill="FFFFFF"/>
            <w:vAlign w:val="center"/>
            <w:hideMark/>
          </w:tcPr>
          <w:p w:rsidR="00252B09" w:rsidRPr="00252B09" w:rsidRDefault="00252B09" w:rsidP="00252B09">
            <w:pPr>
              <w:spacing w:after="0" w:line="240" w:lineRule="auto"/>
              <w:jc w:val="center"/>
              <w:rPr>
                <w:rFonts w:ascii="Sylfaen" w:eastAsia="Times New Roman" w:hAnsi="Sylfaen" w:cs="Arial"/>
                <w:sz w:val="16"/>
                <w:szCs w:val="16"/>
                <w:lang w:val="en-US"/>
              </w:rPr>
            </w:pPr>
            <w:r w:rsidRPr="00252B09">
              <w:rPr>
                <w:rFonts w:ascii="Sylfaen" w:eastAsia="Times New Roman" w:hAnsi="Sylfaen" w:cs="Arial"/>
                <w:sz w:val="16"/>
                <w:szCs w:val="16"/>
                <w:lang w:val="en-US"/>
              </w:rPr>
              <w:t>0.0</w:t>
            </w:r>
          </w:p>
        </w:tc>
      </w:tr>
    </w:tbl>
    <w:p w:rsidR="008E0B21" w:rsidRPr="008C4719" w:rsidRDefault="008C4719" w:rsidP="007A0B9B">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 xml:space="preserve">                                                                                                                                                                “</w:t>
      </w:r>
    </w:p>
    <w:p w:rsidR="00C03732" w:rsidRDefault="007A0B9B" w:rsidP="007A0B9B">
      <w:pPr>
        <w:spacing w:after="0" w:line="360" w:lineRule="auto"/>
        <w:rPr>
          <w:rFonts w:ascii="Sylfaen" w:eastAsia="Times New Roman" w:hAnsi="Sylfaen" w:cs="Times New Roman"/>
          <w:noProof/>
          <w:lang w:val="en-US" w:eastAsia="ru-RU"/>
        </w:rPr>
      </w:pPr>
      <w:r w:rsidRPr="007A0B9B">
        <w:rPr>
          <w:rFonts w:ascii="Sylfaen" w:eastAsia="Times New Roman" w:hAnsi="Sylfaen" w:cs="Times New Roman"/>
          <w:b/>
          <w:noProof/>
          <w:lang w:val="ka-GE" w:eastAsia="ru-RU"/>
        </w:rPr>
        <w:t>9</w:t>
      </w:r>
      <w:r w:rsidRPr="007A0B9B">
        <w:rPr>
          <w:rFonts w:ascii="Sylfaen" w:eastAsia="Times New Roman" w:hAnsi="Sylfaen" w:cs="Times New Roman"/>
          <w:b/>
          <w:noProof/>
          <w:lang w:val="en-US" w:eastAsia="ru-RU"/>
        </w:rPr>
        <w:t xml:space="preserve"> </w:t>
      </w:r>
      <w:r w:rsidRPr="007A0B9B">
        <w:rPr>
          <w:rFonts w:ascii="Sylfaen" w:eastAsia="Times New Roman" w:hAnsi="Sylfaen" w:cs="Times New Roman"/>
          <w:noProof/>
          <w:lang w:val="ka-GE" w:eastAsia="ru-RU"/>
        </w:rPr>
        <w:t xml:space="preserve">.  </w:t>
      </w:r>
    </w:p>
    <w:p w:rsidR="007A0B9B" w:rsidRPr="007A0B9B" w:rsidRDefault="007A0B9B" w:rsidP="007A0B9B">
      <w:pPr>
        <w:spacing w:after="0" w:line="360" w:lineRule="auto"/>
        <w:rPr>
          <w:rFonts w:ascii="Sylfaen" w:eastAsia="Times New Roman" w:hAnsi="Sylfaen" w:cs="Times New Roman"/>
          <w:noProof/>
          <w:lang w:val="ka-GE" w:eastAsia="ru-RU"/>
        </w:rPr>
      </w:pPr>
      <w:r w:rsidRPr="007A0B9B">
        <w:rPr>
          <w:rFonts w:ascii="Sylfaen" w:eastAsia="Times New Roman" w:hAnsi="Sylfaen" w:cs="Times New Roman"/>
          <w:noProof/>
          <w:lang w:val="ka-GE" w:eastAsia="ru-RU"/>
        </w:rPr>
        <w:t xml:space="preserve"> დადგენილების  მეცხრე  მუხლი ჩამოყალიბდეს ახალი რედაქციით:</w:t>
      </w:r>
    </w:p>
    <w:p w:rsidR="007A0B9B" w:rsidRDefault="00867F79" w:rsidP="007A0B9B">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7A0B9B" w:rsidRPr="007A0B9B">
        <w:rPr>
          <w:rFonts w:ascii="Sylfaen" w:eastAsia="Times New Roman" w:hAnsi="Sylfaen" w:cs="Times New Roman"/>
          <w:noProof/>
          <w:lang w:val="ka-GE" w:eastAsia="ru-RU"/>
        </w:rPr>
        <w:t>მუხლი 9. ხარაგაულის მუნიციპალიტე</w:t>
      </w:r>
      <w:r w:rsidR="007A0B9B">
        <w:rPr>
          <w:rFonts w:ascii="Sylfaen" w:eastAsia="Times New Roman" w:hAnsi="Sylfaen" w:cs="Times New Roman"/>
          <w:noProof/>
          <w:lang w:val="ka-GE" w:eastAsia="ru-RU"/>
        </w:rPr>
        <w:t>ტის  თვითმმართველი ერთეულის 2015</w:t>
      </w:r>
      <w:r w:rsidR="007A0B9B" w:rsidRPr="007A0B9B">
        <w:rPr>
          <w:rFonts w:ascii="Sylfaen" w:eastAsia="Times New Roman" w:hAnsi="Sylfaen" w:cs="Times New Roman"/>
          <w:noProof/>
          <w:lang w:val="ka-GE" w:eastAsia="ru-RU"/>
        </w:rPr>
        <w:t xml:space="preserve"> წლის ბიუჯეტის ხარჯებისა და არაფინანსური აქტივების ზრდის ფუნქციონალური კლასიფიკაცია</w:t>
      </w:r>
    </w:p>
    <w:p w:rsidR="004108A0" w:rsidRDefault="008E0B21" w:rsidP="007A0B9B">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 xml:space="preserve">      </w:t>
      </w:r>
      <w:r w:rsidRPr="007A0B9B">
        <w:rPr>
          <w:rFonts w:ascii="Sylfaen" w:eastAsia="Times New Roman" w:hAnsi="Sylfaen" w:cs="Times New Roman"/>
          <w:noProof/>
          <w:lang w:val="ka-GE" w:eastAsia="ru-RU"/>
        </w:rPr>
        <w:t>განისაზღვროს ხარაგაულის მუნიციპალიტ</w:t>
      </w:r>
      <w:r>
        <w:rPr>
          <w:rFonts w:ascii="Sylfaen" w:eastAsia="Times New Roman" w:hAnsi="Sylfaen" w:cs="Times New Roman"/>
          <w:noProof/>
          <w:lang w:val="ka-GE" w:eastAsia="ru-RU"/>
        </w:rPr>
        <w:t>ეტის თვითმმართველი ერთეულის 2015</w:t>
      </w:r>
      <w:r w:rsidRPr="007A0B9B">
        <w:rPr>
          <w:rFonts w:ascii="Sylfaen" w:eastAsia="Times New Roman" w:hAnsi="Sylfaen" w:cs="Times New Roman"/>
          <w:noProof/>
          <w:lang w:val="ka-GE" w:eastAsia="ru-RU"/>
        </w:rPr>
        <w:t xml:space="preserve">  წლის ბიუჯეტის ხარჯებისა და არაფინანსური აქტივების ზრდა  ფუნქციონალ</w:t>
      </w:r>
      <w:r>
        <w:rPr>
          <w:rFonts w:ascii="Sylfaen" w:eastAsia="Times New Roman" w:hAnsi="Sylfaen" w:cs="Times New Roman"/>
          <w:noProof/>
          <w:lang w:val="ka-GE" w:eastAsia="ru-RU"/>
        </w:rPr>
        <w:t>ურ ჭრილში, თანდართული რედაქციით</w:t>
      </w:r>
      <w:r w:rsidR="00B85CD2">
        <w:rPr>
          <w:rFonts w:ascii="Sylfaen" w:eastAsia="Times New Roman" w:hAnsi="Sylfaen" w:cs="Times New Roman"/>
          <w:noProof/>
          <w:lang w:val="ka-GE" w:eastAsia="ru-RU"/>
        </w:rPr>
        <w:t>:</w:t>
      </w:r>
    </w:p>
    <w:p w:rsidR="007063C5" w:rsidRDefault="007063C5" w:rsidP="007A0B9B">
      <w:pPr>
        <w:spacing w:after="0" w:line="360" w:lineRule="auto"/>
        <w:rPr>
          <w:rFonts w:ascii="Sylfaen" w:eastAsia="Times New Roman" w:hAnsi="Sylfaen" w:cs="Times New Roman"/>
          <w:noProof/>
          <w:lang w:val="en-US" w:eastAsia="ru-RU"/>
        </w:rPr>
      </w:pPr>
    </w:p>
    <w:tbl>
      <w:tblPr>
        <w:tblW w:w="10065" w:type="dxa"/>
        <w:tblInd w:w="-601" w:type="dxa"/>
        <w:tblLayout w:type="fixed"/>
        <w:tblLook w:val="04A0" w:firstRow="1" w:lastRow="0" w:firstColumn="1" w:lastColumn="0" w:noHBand="0" w:noVBand="1"/>
      </w:tblPr>
      <w:tblGrid>
        <w:gridCol w:w="709"/>
        <w:gridCol w:w="1701"/>
        <w:gridCol w:w="709"/>
        <w:gridCol w:w="1134"/>
        <w:gridCol w:w="709"/>
        <w:gridCol w:w="709"/>
        <w:gridCol w:w="1134"/>
        <w:gridCol w:w="708"/>
        <w:gridCol w:w="709"/>
        <w:gridCol w:w="1134"/>
        <w:gridCol w:w="709"/>
      </w:tblGrid>
      <w:tr w:rsidR="007063C5" w:rsidRPr="007063C5" w:rsidTr="007063C5">
        <w:trPr>
          <w:trHeight w:val="330"/>
          <w:tblHeader/>
        </w:trPr>
        <w:tc>
          <w:tcPr>
            <w:tcW w:w="709" w:type="dxa"/>
            <w:vMerge w:val="restart"/>
            <w:tcBorders>
              <w:top w:val="single" w:sz="8" w:space="0" w:color="auto"/>
              <w:left w:val="single" w:sz="8" w:space="0" w:color="auto"/>
              <w:bottom w:val="single" w:sz="4" w:space="0" w:color="auto"/>
              <w:right w:val="single" w:sz="4" w:space="0" w:color="auto"/>
            </w:tcBorders>
            <w:shd w:val="clear" w:color="000000" w:fill="FFFFFF"/>
            <w:textDirection w:val="btLr"/>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bookmarkStart w:id="3" w:name="RANGE!B3:L136"/>
            <w:r w:rsidRPr="007063C5">
              <w:rPr>
                <w:rFonts w:ascii="Sylfaen" w:eastAsia="Times New Roman" w:hAnsi="Sylfaen" w:cs="Arial"/>
                <w:sz w:val="14"/>
                <w:szCs w:val="14"/>
                <w:lang w:val="en-US"/>
              </w:rPr>
              <w:t>ფუნქციონალური                   კოდი</w:t>
            </w:r>
            <w:bookmarkEnd w:id="3"/>
          </w:p>
        </w:tc>
        <w:tc>
          <w:tcPr>
            <w:tcW w:w="1701"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დასახელება</w:t>
            </w:r>
          </w:p>
        </w:tc>
        <w:tc>
          <w:tcPr>
            <w:tcW w:w="2552" w:type="dxa"/>
            <w:gridSpan w:val="3"/>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2013 წლის ფაქტი</w:t>
            </w:r>
          </w:p>
        </w:tc>
        <w:tc>
          <w:tcPr>
            <w:tcW w:w="2551" w:type="dxa"/>
            <w:gridSpan w:val="3"/>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2014 წლის ფაქტი</w:t>
            </w:r>
          </w:p>
        </w:tc>
        <w:tc>
          <w:tcPr>
            <w:tcW w:w="2552" w:type="dxa"/>
            <w:gridSpan w:val="3"/>
            <w:tcBorders>
              <w:top w:val="single" w:sz="8" w:space="0" w:color="auto"/>
              <w:left w:val="nil"/>
              <w:bottom w:val="single" w:sz="4" w:space="0" w:color="auto"/>
              <w:right w:val="single" w:sz="8" w:space="0" w:color="000000"/>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2015 წლის გეგმა 28.06.2015</w:t>
            </w:r>
          </w:p>
        </w:tc>
      </w:tr>
      <w:tr w:rsidR="007063C5" w:rsidRPr="007063C5" w:rsidTr="007063C5">
        <w:trPr>
          <w:trHeight w:val="285"/>
          <w:tblHeader/>
        </w:trPr>
        <w:tc>
          <w:tcPr>
            <w:tcW w:w="709" w:type="dxa"/>
            <w:vMerge/>
            <w:tcBorders>
              <w:top w:val="single" w:sz="8" w:space="0" w:color="auto"/>
              <w:left w:val="single" w:sz="8" w:space="0" w:color="auto"/>
              <w:bottom w:val="single" w:sz="4" w:space="0" w:color="auto"/>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1701" w:type="dxa"/>
            <w:vMerge/>
            <w:tcBorders>
              <w:top w:val="single" w:sz="8" w:space="0" w:color="auto"/>
              <w:left w:val="single" w:sz="4" w:space="0" w:color="auto"/>
              <w:bottom w:val="single" w:sz="4" w:space="0" w:color="000000"/>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სულ</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მათ შორის</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სულ</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მათ შორის</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სულ</w:t>
            </w:r>
          </w:p>
        </w:tc>
        <w:tc>
          <w:tcPr>
            <w:tcW w:w="1843" w:type="dxa"/>
            <w:gridSpan w:val="2"/>
            <w:tcBorders>
              <w:top w:val="single" w:sz="4" w:space="0" w:color="auto"/>
              <w:left w:val="nil"/>
              <w:bottom w:val="single" w:sz="4" w:space="0" w:color="auto"/>
              <w:right w:val="single" w:sz="8" w:space="0" w:color="000000"/>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მათ შორის</w:t>
            </w:r>
          </w:p>
        </w:tc>
      </w:tr>
      <w:tr w:rsidR="007063C5" w:rsidRPr="007063C5" w:rsidTr="007063C5">
        <w:trPr>
          <w:trHeight w:val="1110"/>
          <w:tblHeader/>
        </w:trPr>
        <w:tc>
          <w:tcPr>
            <w:tcW w:w="709" w:type="dxa"/>
            <w:vMerge/>
            <w:tcBorders>
              <w:top w:val="single" w:sz="8" w:space="0" w:color="auto"/>
              <w:left w:val="single" w:sz="8" w:space="0" w:color="auto"/>
              <w:bottom w:val="single" w:sz="4" w:space="0" w:color="auto"/>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1701" w:type="dxa"/>
            <w:vMerge/>
            <w:tcBorders>
              <w:top w:val="single" w:sz="8" w:space="0" w:color="auto"/>
              <w:left w:val="single" w:sz="4" w:space="0" w:color="auto"/>
              <w:bottom w:val="single" w:sz="4" w:space="0" w:color="000000"/>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709" w:type="dxa"/>
            <w:vMerge/>
            <w:tcBorders>
              <w:top w:val="nil"/>
              <w:left w:val="single" w:sz="4" w:space="0" w:color="auto"/>
              <w:bottom w:val="single" w:sz="4" w:space="0" w:color="auto"/>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საკუთარი შემოსავლები</w:t>
            </w:r>
          </w:p>
        </w:tc>
        <w:tc>
          <w:tcPr>
            <w:tcW w:w="709" w:type="dxa"/>
            <w:vMerge/>
            <w:tcBorders>
              <w:top w:val="nil"/>
              <w:left w:val="single" w:sz="4" w:space="0" w:color="auto"/>
              <w:bottom w:val="single" w:sz="4" w:space="0" w:color="auto"/>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საკუთარი შემოსავლები</w:t>
            </w:r>
          </w:p>
        </w:tc>
        <w:tc>
          <w:tcPr>
            <w:tcW w:w="709" w:type="dxa"/>
            <w:vMerge/>
            <w:tcBorders>
              <w:top w:val="nil"/>
              <w:left w:val="single" w:sz="4" w:space="0" w:color="auto"/>
              <w:bottom w:val="single" w:sz="4" w:space="0" w:color="auto"/>
              <w:right w:val="single" w:sz="4" w:space="0" w:color="auto"/>
            </w:tcBorders>
            <w:vAlign w:val="center"/>
            <w:hideMark/>
          </w:tcPr>
          <w:p w:rsidR="007063C5" w:rsidRPr="007063C5" w:rsidRDefault="007063C5" w:rsidP="007063C5">
            <w:pPr>
              <w:spacing w:after="0" w:line="240" w:lineRule="auto"/>
              <w:rPr>
                <w:rFonts w:ascii="Sylfaen" w:eastAsia="Times New Roman" w:hAnsi="Sylfaen" w:cs="Arial"/>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სახელმწიფო ბიუჯეტის ფონდებიდან გამოყოფილი ტრანსფერები</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საკუთარი შემოსავლები</w:t>
            </w:r>
          </w:p>
        </w:tc>
      </w:tr>
      <w:tr w:rsidR="007063C5" w:rsidRPr="007063C5" w:rsidTr="007063C5">
        <w:trPr>
          <w:trHeight w:val="39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საერთო დანიშნულების სახელმწიფო მომსახურება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1 756,4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1 749,1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2 023,4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5,3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2 018,1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2 103,6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2 103,6    </w:t>
            </w:r>
          </w:p>
        </w:tc>
      </w:tr>
      <w:tr w:rsidR="007063C5" w:rsidRPr="007063C5" w:rsidTr="007063C5">
        <w:trPr>
          <w:trHeight w:val="138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7011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აღმასრულებელი და წარმომადგენლობითი ორგანოების საქმიანობის უზრუნველყოფა, ფინანსური და ფისკალური საქმიანობა, საგარეო ურთიერთობები</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1 756,4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1 749,1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2 023,4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5,3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2 018,1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2 101,6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2 101,6    </w:t>
            </w:r>
          </w:p>
        </w:tc>
      </w:tr>
      <w:tr w:rsidR="007063C5" w:rsidRPr="007063C5" w:rsidTr="007063C5">
        <w:trPr>
          <w:trHeight w:val="81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70111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აღმასრულებელი და წარმომადგენლობითი ორგანოების საქმიანობის უზრუნველყოფა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1 756,4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1 749,1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2 023,4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5,3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2 018,1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2 035,6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2 035,6    </w:t>
            </w:r>
          </w:p>
        </w:tc>
      </w:tr>
      <w:tr w:rsidR="007063C5" w:rsidRPr="007063C5" w:rsidTr="007063C5">
        <w:trPr>
          <w:trHeight w:val="48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70112</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ფინანსური და ფისკალური საქმიანობა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66,0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66,0    </w:t>
            </w:r>
          </w:p>
        </w:tc>
      </w:tr>
      <w:tr w:rsidR="007063C5" w:rsidRPr="007063C5" w:rsidTr="007063C5">
        <w:trPr>
          <w:trHeight w:val="405"/>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7016</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ვალთან დაკავშირებული ოპერაციები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r>
      <w:tr w:rsidR="007063C5" w:rsidRPr="007063C5" w:rsidTr="007063C5">
        <w:trPr>
          <w:trHeight w:val="330"/>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702</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თავდაცვა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82,8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82,8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101,7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101,7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88,8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26,0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62,8    </w:t>
            </w:r>
          </w:p>
        </w:tc>
      </w:tr>
      <w:tr w:rsidR="007063C5" w:rsidRPr="007063C5" w:rsidTr="007063C5">
        <w:trPr>
          <w:trHeight w:val="405"/>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703</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საზოგადოებრივი წესრიგი და უსაფრთხოება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287,1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287,1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355,7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355,7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306,2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306,2    </w:t>
            </w:r>
          </w:p>
        </w:tc>
      </w:tr>
      <w:tr w:rsidR="007063C5" w:rsidRPr="007063C5" w:rsidTr="007063C5">
        <w:trPr>
          <w:trHeight w:val="480"/>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7032</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ხანძარსაწინააღმდეგო დაცვა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287,1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287,1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355,7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355,7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306,2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306,2    </w:t>
            </w:r>
          </w:p>
        </w:tc>
      </w:tr>
      <w:tr w:rsidR="007063C5" w:rsidRPr="007063C5" w:rsidTr="007063C5">
        <w:trPr>
          <w:trHeight w:val="330"/>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704</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ეკონომიკური საქმიანობა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1 766,4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1 572,8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193,6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3 347,1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2 927,1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420,0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2 560,2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2 247,7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312,5    </w:t>
            </w:r>
          </w:p>
        </w:tc>
      </w:tr>
      <w:tr w:rsidR="007063C5" w:rsidRPr="007063C5" w:rsidTr="007063C5">
        <w:trPr>
          <w:trHeight w:val="58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7042</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სოფლის მეურნეობა, სატყეო მეურნეობა, მეთევზეობა და მონადირეობა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35,1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35,1    </w:t>
            </w:r>
          </w:p>
        </w:tc>
      </w:tr>
      <w:tr w:rsidR="007063C5" w:rsidRPr="007063C5" w:rsidTr="007063C5">
        <w:trPr>
          <w:trHeight w:val="21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70421</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სოფლის მეურნეობა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35,1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35,1    </w:t>
            </w:r>
          </w:p>
        </w:tc>
      </w:tr>
      <w:tr w:rsidR="007063C5" w:rsidRPr="007063C5" w:rsidTr="007063C5">
        <w:trPr>
          <w:trHeight w:val="19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7045</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ტრანსპორტი</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1 766,4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1 572,8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193,6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3 322,1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2 927,1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395,0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2 525,1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2 247,7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277,4    </w:t>
            </w:r>
          </w:p>
        </w:tc>
      </w:tr>
      <w:tr w:rsidR="007063C5" w:rsidRPr="007063C5" w:rsidTr="007063C5">
        <w:trPr>
          <w:trHeight w:val="405"/>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70451</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საავტომობილო ტრანსპორტი და გზები</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1 766,4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1 572,8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193,6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3 322,1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2 927,1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395,0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2 525,1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2 247,7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277,4    </w:t>
            </w:r>
          </w:p>
        </w:tc>
      </w:tr>
      <w:tr w:rsidR="007063C5" w:rsidRPr="007063C5" w:rsidTr="007063C5">
        <w:trPr>
          <w:trHeight w:val="210"/>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705</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გარემოს დაცვა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170,7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170,7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462,5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169,5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293,0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462,3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33,3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429,0    </w:t>
            </w:r>
          </w:p>
        </w:tc>
      </w:tr>
      <w:tr w:rsidR="007063C5" w:rsidRPr="007063C5" w:rsidTr="007063C5">
        <w:trPr>
          <w:trHeight w:val="210"/>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7052</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ჩამდინარე წყლების მართვა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170,7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170,7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462,5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169,5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293,0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462,3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33,3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429,0    </w:t>
            </w:r>
          </w:p>
        </w:tc>
      </w:tr>
      <w:tr w:rsidR="007063C5" w:rsidRPr="007063C5" w:rsidTr="007063C5">
        <w:trPr>
          <w:trHeight w:val="390"/>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706</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საბინაო-კომუნალური მეურნეობა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277,1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66,9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210,2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381,3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58,8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322,5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1 208,0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715,5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492,5    </w:t>
            </w:r>
          </w:p>
        </w:tc>
      </w:tr>
      <w:tr w:rsidR="007063C5" w:rsidRPr="007063C5" w:rsidTr="007063C5">
        <w:trPr>
          <w:trHeight w:val="21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7061</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ბინათმშენებლობა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66,9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66,9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27,5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27,5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50,0    </w:t>
            </w:r>
          </w:p>
        </w:tc>
      </w:tr>
      <w:tr w:rsidR="007063C5" w:rsidRPr="007063C5" w:rsidTr="007063C5">
        <w:trPr>
          <w:trHeight w:val="19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7063</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წყალმომარაგება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34,8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231,0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206,0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25,0    </w:t>
            </w:r>
          </w:p>
        </w:tc>
      </w:tr>
      <w:tr w:rsidR="007063C5" w:rsidRPr="007063C5" w:rsidTr="007063C5">
        <w:trPr>
          <w:trHeight w:val="21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7064</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გარე განათება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116,7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116,7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195,2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58,8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136,4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185,6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3,5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182,1    </w:t>
            </w:r>
          </w:p>
        </w:tc>
      </w:tr>
      <w:tr w:rsidR="007063C5" w:rsidRPr="007063C5" w:rsidTr="007063C5">
        <w:trPr>
          <w:trHeight w:val="58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7066</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სხვა არაკლასიფიცირებული საქმიანობა საბინაო-კომუნალურ მეურნეობაში</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93,5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93,5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123,8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123,8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741,4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506,0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235,4    </w:t>
            </w:r>
          </w:p>
        </w:tc>
      </w:tr>
      <w:tr w:rsidR="007063C5" w:rsidRPr="007063C5" w:rsidTr="007063C5">
        <w:trPr>
          <w:trHeight w:val="21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707</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ჯანმრთელობის დაცვა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84,6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84,6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110,8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110,8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115,0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    </w:t>
            </w:r>
          </w:p>
        </w:tc>
      </w:tr>
      <w:tr w:rsidR="007063C5" w:rsidRPr="007063C5" w:rsidTr="007063C5">
        <w:trPr>
          <w:trHeight w:val="405"/>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7074</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საზოგადოებრივი ჯანდაცვის მომსახურება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84,6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84,6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110,8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110,8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115,0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    </w:t>
            </w:r>
          </w:p>
        </w:tc>
      </w:tr>
      <w:tr w:rsidR="007063C5" w:rsidRPr="007063C5" w:rsidTr="007063C5">
        <w:trPr>
          <w:trHeight w:val="390"/>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708</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დასვენება, კულტურა და რელიგია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1 424,0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287,8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1 136,2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1 933,5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503,8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1 429,7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1 553,3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112,3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1 441,0    </w:t>
            </w:r>
          </w:p>
        </w:tc>
      </w:tr>
      <w:tr w:rsidR="007063C5" w:rsidRPr="007063C5" w:rsidTr="007063C5">
        <w:trPr>
          <w:trHeight w:val="39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7081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მომსახურება დასვენებისა და სპორტის სფეროში</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414,7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32,3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382,4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562,9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85,6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477,3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497,1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497,1    </w:t>
            </w:r>
          </w:p>
        </w:tc>
      </w:tr>
      <w:tr w:rsidR="007063C5" w:rsidRPr="007063C5" w:rsidTr="007063C5">
        <w:trPr>
          <w:trHeight w:val="39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7082</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მომსახურება კულტურის სფეროში</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811,2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255,5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555,7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1 194,1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418,2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775,9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880,6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106,7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773,9    </w:t>
            </w:r>
          </w:p>
        </w:tc>
      </w:tr>
      <w:tr w:rsidR="007063C5" w:rsidRPr="007063C5" w:rsidTr="007063C5">
        <w:trPr>
          <w:trHeight w:val="585"/>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7083</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ტელერადიომაუწყებლობა და საგამომცემლო საქმიანობა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27,4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28,6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28,6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45,0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45,0    </w:t>
            </w:r>
          </w:p>
        </w:tc>
      </w:tr>
      <w:tr w:rsidR="007063C5" w:rsidRPr="007063C5" w:rsidTr="007063C5">
        <w:trPr>
          <w:trHeight w:val="570"/>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7084</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რელიგიური და სხვა სახის საზოგადოებრივი </w:t>
            </w:r>
            <w:r w:rsidRPr="007063C5">
              <w:rPr>
                <w:rFonts w:ascii="Sylfaen" w:eastAsia="Times New Roman" w:hAnsi="Sylfaen" w:cs="Arial"/>
                <w:sz w:val="14"/>
                <w:szCs w:val="14"/>
                <w:lang w:val="en-US"/>
              </w:rPr>
              <w:lastRenderedPageBreak/>
              <w:t>საქმიანობა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lastRenderedPageBreak/>
              <w:t xml:space="preserve">170,7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170,7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147,9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147,9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130,6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5,6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125,0    </w:t>
            </w:r>
          </w:p>
        </w:tc>
      </w:tr>
      <w:tr w:rsidR="007063C5" w:rsidRPr="007063C5" w:rsidTr="007063C5">
        <w:trPr>
          <w:trHeight w:val="25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lastRenderedPageBreak/>
              <w:t>709</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განათლება</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871,6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258,8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612,8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1 578,8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795,9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782,9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1 181,7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1 181,7    </w:t>
            </w:r>
          </w:p>
        </w:tc>
      </w:tr>
      <w:tr w:rsidR="007063C5" w:rsidRPr="007063C5" w:rsidTr="007063C5">
        <w:trPr>
          <w:trHeight w:val="24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7091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სკოლამდელი აღზრდა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721,8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258,8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463,0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1 376,9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795,9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581,0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930,4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930,4    </w:t>
            </w:r>
          </w:p>
        </w:tc>
      </w:tr>
      <w:tr w:rsidR="007063C5" w:rsidRPr="007063C5" w:rsidTr="007063C5">
        <w:trPr>
          <w:trHeight w:val="285"/>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7092</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ზოგადი განათლება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73,7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73,7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96,0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96,0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137,3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137,3    </w:t>
            </w:r>
          </w:p>
        </w:tc>
      </w:tr>
      <w:tr w:rsidR="007063C5" w:rsidRPr="007063C5" w:rsidTr="007063C5">
        <w:trPr>
          <w:trHeight w:val="420"/>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70923</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საშუალო ზოგადი განათლება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73,7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73,7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96,0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96,0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137,3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137,3    </w:t>
            </w:r>
          </w:p>
        </w:tc>
      </w:tr>
      <w:tr w:rsidR="007063C5" w:rsidRPr="007063C5" w:rsidTr="007063C5">
        <w:trPr>
          <w:trHeight w:val="585"/>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7098</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სხვა არაკლასიფიცირებული საქმიანობა განათლების სფეროში</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76,1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76,1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105,9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105,9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105,9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114,0    </w:t>
            </w:r>
          </w:p>
        </w:tc>
      </w:tr>
      <w:tr w:rsidR="007063C5" w:rsidRPr="007063C5" w:rsidTr="007063C5">
        <w:trPr>
          <w:trHeight w:val="195"/>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სოციალური დაცვა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554,7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554,7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818,3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818,3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687,1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685,1    </w:t>
            </w:r>
          </w:p>
        </w:tc>
      </w:tr>
      <w:tr w:rsidR="007063C5" w:rsidRPr="007063C5" w:rsidTr="007063C5">
        <w:trPr>
          <w:trHeight w:val="780"/>
        </w:trPr>
        <w:tc>
          <w:tcPr>
            <w:tcW w:w="709" w:type="dxa"/>
            <w:tcBorders>
              <w:top w:val="nil"/>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7101</w:t>
            </w:r>
          </w:p>
        </w:tc>
        <w:tc>
          <w:tcPr>
            <w:tcW w:w="1701"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ავადმყოფთა და შეზღუდული შესაძლებლობის მქონე პირთა სოციალური დაცვა</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343,2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343,2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573,8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573,8    </w:t>
            </w:r>
          </w:p>
        </w:tc>
        <w:tc>
          <w:tcPr>
            <w:tcW w:w="709"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448,8    </w:t>
            </w:r>
          </w:p>
        </w:tc>
        <w:tc>
          <w:tcPr>
            <w:tcW w:w="1134" w:type="dxa"/>
            <w:tcBorders>
              <w:top w:val="nil"/>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448,8    </w:t>
            </w:r>
          </w:p>
        </w:tc>
      </w:tr>
      <w:tr w:rsidR="007063C5" w:rsidRPr="007063C5" w:rsidTr="007063C5">
        <w:trPr>
          <w:trHeight w:val="405"/>
        </w:trPr>
        <w:tc>
          <w:tcPr>
            <w:tcW w:w="709" w:type="dxa"/>
            <w:tcBorders>
              <w:top w:val="nil"/>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71011</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ავადმყოფთა სოციალური დაცვა</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343,2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343,2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573,8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573,8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448,8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448,8    </w:t>
            </w:r>
          </w:p>
        </w:tc>
      </w:tr>
      <w:tr w:rsidR="007063C5" w:rsidRPr="007063C5" w:rsidTr="007063C5">
        <w:trPr>
          <w:trHeight w:val="405"/>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7104</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ოჯახებისა და ბავშვების სოციალური დაცვა</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4,6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36,7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36,7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30,0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30,0    </w:t>
            </w:r>
          </w:p>
        </w:tc>
      </w:tr>
      <w:tr w:rsidR="007063C5" w:rsidRPr="007063C5" w:rsidTr="007063C5">
        <w:trPr>
          <w:trHeight w:val="885"/>
        </w:trPr>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7107</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სოციალური გაუცხოების საკითხები, რომლებიც არ ექვემდებარება კლასიფიკაციას</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204,9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204,9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206,8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206,8    </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206,3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206,3    </w:t>
            </w:r>
          </w:p>
        </w:tc>
      </w:tr>
      <w:tr w:rsidR="007063C5" w:rsidRPr="007063C5" w:rsidTr="007063C5">
        <w:trPr>
          <w:trHeight w:val="600"/>
        </w:trPr>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7109</w:t>
            </w:r>
          </w:p>
        </w:tc>
        <w:tc>
          <w:tcPr>
            <w:tcW w:w="1701"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sz w:val="14"/>
                <w:szCs w:val="14"/>
                <w:lang w:val="en-US"/>
              </w:rPr>
            </w:pPr>
            <w:r w:rsidRPr="007063C5">
              <w:rPr>
                <w:rFonts w:ascii="Sylfaen" w:eastAsia="Times New Roman" w:hAnsi="Sylfaen" w:cs="Arial"/>
                <w:sz w:val="14"/>
                <w:szCs w:val="14"/>
                <w:lang w:val="en-US"/>
              </w:rPr>
              <w:t>სხვა არაკლასიფიცირებული საქმიანობა სოციალური დაცვის სფეროში</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1,0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2,0    </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xml:space="preserve">0,0    </w:t>
            </w:r>
          </w:p>
        </w:tc>
      </w:tr>
      <w:tr w:rsidR="007063C5" w:rsidRPr="007063C5" w:rsidTr="007063C5">
        <w:trPr>
          <w:trHeight w:val="387"/>
        </w:trPr>
        <w:tc>
          <w:tcPr>
            <w:tcW w:w="709" w:type="dxa"/>
            <w:tcBorders>
              <w:top w:val="nil"/>
              <w:left w:val="single" w:sz="8" w:space="0" w:color="auto"/>
              <w:bottom w:val="single" w:sz="8" w:space="0" w:color="auto"/>
              <w:right w:val="single" w:sz="4" w:space="0" w:color="auto"/>
            </w:tcBorders>
            <w:shd w:val="clear" w:color="000000" w:fill="FFFFFF"/>
            <w:noWrap/>
            <w:vAlign w:val="center"/>
            <w:hideMark/>
          </w:tcPr>
          <w:p w:rsidR="007063C5" w:rsidRPr="007063C5" w:rsidRDefault="007063C5" w:rsidP="007063C5">
            <w:pPr>
              <w:spacing w:after="0" w:line="240" w:lineRule="auto"/>
              <w:jc w:val="center"/>
              <w:rPr>
                <w:rFonts w:ascii="Sylfaen" w:eastAsia="Times New Roman" w:hAnsi="Sylfaen" w:cs="Arial"/>
                <w:sz w:val="14"/>
                <w:szCs w:val="14"/>
                <w:lang w:val="en-US"/>
              </w:rPr>
            </w:pPr>
            <w:r w:rsidRPr="007063C5">
              <w:rPr>
                <w:rFonts w:ascii="Sylfaen" w:eastAsia="Times New Roman" w:hAnsi="Sylfaen" w:cs="Arial"/>
                <w:sz w:val="14"/>
                <w:szCs w:val="14"/>
                <w:lang w:val="en-US"/>
              </w:rPr>
              <w:t> </w:t>
            </w:r>
          </w:p>
        </w:tc>
        <w:tc>
          <w:tcPr>
            <w:tcW w:w="1701"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rPr>
                <w:rFonts w:ascii="Sylfaen" w:eastAsia="Times New Roman" w:hAnsi="Sylfaen" w:cs="Arial"/>
                <w:b/>
                <w:sz w:val="14"/>
                <w:szCs w:val="14"/>
                <w:lang w:val="en-US"/>
              </w:rPr>
            </w:pPr>
            <w:r w:rsidRPr="007063C5">
              <w:rPr>
                <w:rFonts w:ascii="Sylfaen" w:eastAsia="Times New Roman" w:hAnsi="Sylfaen" w:cs="Arial"/>
                <w:b/>
                <w:sz w:val="14"/>
                <w:szCs w:val="14"/>
                <w:lang w:val="en-US"/>
              </w:rPr>
              <w:t>სულ</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7 275,4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2 193,6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5 081,8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11 113,1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4 460,4    </w:t>
            </w:r>
          </w:p>
        </w:tc>
        <w:tc>
          <w:tcPr>
            <w:tcW w:w="708"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6 652,7    </w:t>
            </w:r>
          </w:p>
        </w:tc>
        <w:tc>
          <w:tcPr>
            <w:tcW w:w="709"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10 266,2    </w:t>
            </w:r>
          </w:p>
        </w:tc>
        <w:tc>
          <w:tcPr>
            <w:tcW w:w="1134" w:type="dxa"/>
            <w:tcBorders>
              <w:top w:val="nil"/>
              <w:left w:val="nil"/>
              <w:bottom w:val="single" w:sz="8" w:space="0" w:color="auto"/>
              <w:right w:val="single" w:sz="4"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3 246,8    </w:t>
            </w:r>
          </w:p>
        </w:tc>
        <w:tc>
          <w:tcPr>
            <w:tcW w:w="709" w:type="dxa"/>
            <w:tcBorders>
              <w:top w:val="nil"/>
              <w:left w:val="nil"/>
              <w:bottom w:val="single" w:sz="8" w:space="0" w:color="auto"/>
              <w:right w:val="single" w:sz="8" w:space="0" w:color="auto"/>
            </w:tcBorders>
            <w:shd w:val="clear" w:color="000000" w:fill="FFFFFF"/>
            <w:vAlign w:val="center"/>
            <w:hideMark/>
          </w:tcPr>
          <w:p w:rsidR="007063C5" w:rsidRPr="007063C5" w:rsidRDefault="007063C5" w:rsidP="007063C5">
            <w:pPr>
              <w:spacing w:after="0" w:line="240" w:lineRule="auto"/>
              <w:jc w:val="center"/>
              <w:rPr>
                <w:rFonts w:ascii="Sylfaen" w:eastAsia="Times New Roman" w:hAnsi="Sylfaen" w:cs="Arial"/>
                <w:b/>
                <w:sz w:val="14"/>
                <w:szCs w:val="14"/>
                <w:lang w:val="en-US"/>
              </w:rPr>
            </w:pPr>
            <w:r w:rsidRPr="007063C5">
              <w:rPr>
                <w:rFonts w:ascii="Sylfaen" w:eastAsia="Times New Roman" w:hAnsi="Sylfaen" w:cs="Arial"/>
                <w:b/>
                <w:sz w:val="14"/>
                <w:szCs w:val="14"/>
                <w:lang w:val="en-US"/>
              </w:rPr>
              <w:t xml:space="preserve">7 019,4    </w:t>
            </w:r>
          </w:p>
        </w:tc>
      </w:tr>
    </w:tbl>
    <w:p w:rsidR="00640185" w:rsidRPr="007063C5" w:rsidRDefault="00867F79" w:rsidP="00947349">
      <w:pPr>
        <w:spacing w:after="0" w:line="36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 xml:space="preserve">                                                                                                                                                                       “</w:t>
      </w:r>
    </w:p>
    <w:p w:rsidR="00C03732" w:rsidRDefault="00EC18A4" w:rsidP="00EC18A4">
      <w:pPr>
        <w:spacing w:after="0" w:line="360" w:lineRule="auto"/>
        <w:rPr>
          <w:rFonts w:ascii="Sylfaen" w:eastAsia="Times New Roman" w:hAnsi="Sylfaen" w:cs="Times New Roman"/>
          <w:noProof/>
          <w:lang w:val="en-US" w:eastAsia="ru-RU"/>
        </w:rPr>
      </w:pPr>
      <w:r w:rsidRPr="00EC18A4">
        <w:rPr>
          <w:rFonts w:ascii="Sylfaen" w:eastAsia="Times New Roman" w:hAnsi="Sylfaen" w:cs="Times New Roman"/>
          <w:noProof/>
          <w:lang w:val="ka-GE" w:eastAsia="ru-RU"/>
        </w:rPr>
        <w:t xml:space="preserve">  10.</w:t>
      </w:r>
    </w:p>
    <w:p w:rsidR="00EC18A4" w:rsidRPr="00EC18A4" w:rsidRDefault="00EC18A4" w:rsidP="00EC18A4">
      <w:pPr>
        <w:spacing w:after="0" w:line="360" w:lineRule="auto"/>
        <w:rPr>
          <w:rFonts w:ascii="Sylfaen" w:eastAsia="Times New Roman" w:hAnsi="Sylfaen" w:cs="Times New Roman"/>
          <w:noProof/>
          <w:lang w:val="ka-GE" w:eastAsia="ru-RU"/>
        </w:rPr>
      </w:pPr>
      <w:r w:rsidRPr="00EC18A4">
        <w:rPr>
          <w:rFonts w:ascii="Sylfaen" w:eastAsia="Times New Roman" w:hAnsi="Sylfaen" w:cs="Times New Roman"/>
          <w:b/>
          <w:noProof/>
          <w:lang w:val="ka-GE" w:eastAsia="ru-RU"/>
        </w:rPr>
        <w:t xml:space="preserve"> </w:t>
      </w:r>
      <w:r w:rsidRPr="00EC18A4">
        <w:rPr>
          <w:rFonts w:ascii="Sylfaen" w:eastAsia="Times New Roman" w:hAnsi="Sylfaen" w:cs="Times New Roman"/>
          <w:noProof/>
          <w:lang w:val="ka-GE" w:eastAsia="ru-RU"/>
        </w:rPr>
        <w:t>დადგენილების  მეათე  მუხლი ჩამოყალიბდეს ახალი რედაქციით:</w:t>
      </w:r>
    </w:p>
    <w:p w:rsidR="00EC18A4" w:rsidRPr="00EC18A4" w:rsidRDefault="00867F79" w:rsidP="00EC18A4">
      <w:pPr>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EC18A4" w:rsidRPr="00EC18A4">
        <w:rPr>
          <w:rFonts w:ascii="Sylfaen" w:eastAsia="Times New Roman" w:hAnsi="Sylfaen" w:cs="Times New Roman"/>
          <w:noProof/>
          <w:lang w:val="ka-GE" w:eastAsia="ru-RU"/>
        </w:rPr>
        <w:t>მუხლი 1</w:t>
      </w:r>
      <w:r w:rsidR="00EC18A4" w:rsidRPr="00EC18A4">
        <w:rPr>
          <w:rFonts w:ascii="Sylfaen" w:eastAsia="Times New Roman" w:hAnsi="Sylfaen" w:cs="Times New Roman"/>
          <w:noProof/>
          <w:lang w:val="en-US" w:eastAsia="ru-RU"/>
        </w:rPr>
        <w:t>0</w:t>
      </w:r>
      <w:r w:rsidR="00EC18A4" w:rsidRPr="00EC18A4">
        <w:rPr>
          <w:rFonts w:ascii="Sylfaen" w:eastAsia="Times New Roman" w:hAnsi="Sylfaen" w:cs="Times New Roman"/>
          <w:noProof/>
          <w:lang w:val="ka-GE" w:eastAsia="ru-RU"/>
        </w:rPr>
        <w:t>. ხარაგაულის მუნიციპალიტ</w:t>
      </w:r>
      <w:r w:rsidR="00EC18A4">
        <w:rPr>
          <w:rFonts w:ascii="Sylfaen" w:eastAsia="Times New Roman" w:hAnsi="Sylfaen" w:cs="Times New Roman"/>
          <w:noProof/>
          <w:lang w:val="ka-GE" w:eastAsia="ru-RU"/>
        </w:rPr>
        <w:t>ეტის თვითმმართველი ერთეულის 2015</w:t>
      </w:r>
      <w:r w:rsidR="00EC18A4" w:rsidRPr="00EC18A4">
        <w:rPr>
          <w:rFonts w:ascii="Sylfaen" w:eastAsia="Times New Roman" w:hAnsi="Sylfaen" w:cs="Times New Roman"/>
          <w:noProof/>
          <w:lang w:val="ka-GE" w:eastAsia="ru-RU"/>
        </w:rPr>
        <w:t xml:space="preserve">  წლის  </w:t>
      </w:r>
      <w:r w:rsidR="00EC18A4" w:rsidRPr="00EC18A4">
        <w:rPr>
          <w:rFonts w:ascii="Sylfaen" w:eastAsia="Times New Roman" w:hAnsi="Sylfaen" w:cs="Times New Roman"/>
          <w:noProof/>
          <w:lang w:val="en-US" w:eastAsia="ru-RU"/>
        </w:rPr>
        <w:t xml:space="preserve"> ბიუჯეტის მთლიანი სალდო </w:t>
      </w:r>
    </w:p>
    <w:p w:rsidR="00EC18A4" w:rsidRPr="00EC18A4" w:rsidRDefault="00EC18A4" w:rsidP="00EC18A4">
      <w:pPr>
        <w:spacing w:after="0" w:line="360" w:lineRule="auto"/>
        <w:rPr>
          <w:rFonts w:ascii="Sylfaen" w:eastAsia="Times New Roman" w:hAnsi="Sylfaen" w:cs="Times New Roman"/>
          <w:noProof/>
          <w:lang w:val="ka-GE" w:eastAsia="ru-RU"/>
        </w:rPr>
      </w:pPr>
      <w:r w:rsidRPr="00EC18A4">
        <w:rPr>
          <w:rFonts w:ascii="Sylfaen" w:eastAsia="Times New Roman" w:hAnsi="Sylfaen" w:cs="Times New Roman"/>
          <w:noProof/>
          <w:lang w:val="en-US" w:eastAsia="ru-RU"/>
        </w:rPr>
        <w:t>განისაზღვროს</w:t>
      </w:r>
      <w:r w:rsidRPr="00EC18A4">
        <w:rPr>
          <w:rFonts w:ascii="Sylfaen" w:eastAsia="Times New Roman" w:hAnsi="Sylfaen" w:cs="Times New Roman"/>
          <w:noProof/>
          <w:lang w:val="ka-GE" w:eastAsia="ru-RU"/>
        </w:rPr>
        <w:t xml:space="preserve"> ხარაგაულის მუნიციპალიტ</w:t>
      </w:r>
      <w:r>
        <w:rPr>
          <w:rFonts w:ascii="Sylfaen" w:eastAsia="Times New Roman" w:hAnsi="Sylfaen" w:cs="Times New Roman"/>
          <w:noProof/>
          <w:lang w:val="ka-GE" w:eastAsia="ru-RU"/>
        </w:rPr>
        <w:t>ეტის თვითმმართველი ერთეულის 2015</w:t>
      </w:r>
      <w:r w:rsidRPr="00EC18A4">
        <w:rPr>
          <w:rFonts w:ascii="Sylfaen" w:eastAsia="Times New Roman" w:hAnsi="Sylfaen" w:cs="Times New Roman"/>
          <w:noProof/>
          <w:lang w:val="ka-GE" w:eastAsia="ru-RU"/>
        </w:rPr>
        <w:t xml:space="preserve">  წლის </w:t>
      </w:r>
      <w:r w:rsidRPr="00EC18A4">
        <w:rPr>
          <w:rFonts w:ascii="Sylfaen" w:eastAsia="Times New Roman" w:hAnsi="Sylfaen" w:cs="Times New Roman"/>
          <w:noProof/>
          <w:lang w:val="en-US" w:eastAsia="ru-RU"/>
        </w:rPr>
        <w:t>ბიუჯეტის მთლიანი სალდო</w:t>
      </w:r>
      <w:r w:rsidRPr="00EC18A4">
        <w:rPr>
          <w:rFonts w:ascii="Sylfaen" w:eastAsia="Times New Roman" w:hAnsi="Sylfaen" w:cs="Times New Roman"/>
          <w:b/>
          <w:noProof/>
          <w:lang w:val="en-US" w:eastAsia="ru-RU"/>
        </w:rPr>
        <w:t xml:space="preserve"> </w:t>
      </w:r>
      <w:r w:rsidRPr="00EC18A4">
        <w:rPr>
          <w:rFonts w:ascii="Sylfaen" w:eastAsia="Times New Roman" w:hAnsi="Sylfaen" w:cs="Times New Roman"/>
          <w:noProof/>
          <w:lang w:val="en-US" w:eastAsia="ru-RU"/>
        </w:rPr>
        <w:t>–</w:t>
      </w:r>
      <w:r w:rsidR="0070414B">
        <w:rPr>
          <w:rFonts w:ascii="Sylfaen" w:eastAsia="Times New Roman" w:hAnsi="Sylfaen" w:cs="Times New Roman"/>
          <w:noProof/>
          <w:lang w:val="ka-GE" w:eastAsia="ru-RU"/>
        </w:rPr>
        <w:t xml:space="preserve"> </w:t>
      </w:r>
      <w:r w:rsidR="00B85CD2">
        <w:rPr>
          <w:rFonts w:ascii="Sylfaen" w:eastAsia="Times New Roman" w:hAnsi="Sylfaen" w:cs="Times New Roman"/>
          <w:noProof/>
          <w:lang w:val="ka-GE" w:eastAsia="ru-RU"/>
        </w:rPr>
        <w:t>630.5</w:t>
      </w:r>
      <w:r w:rsidR="00CE08E0">
        <w:rPr>
          <w:rFonts w:ascii="Sylfaen" w:eastAsia="Times New Roman" w:hAnsi="Sylfaen" w:cs="Times New Roman"/>
          <w:noProof/>
          <w:lang w:val="ka-GE" w:eastAsia="ru-RU"/>
        </w:rPr>
        <w:t xml:space="preserve"> </w:t>
      </w:r>
      <w:r w:rsidRPr="00EC18A4">
        <w:rPr>
          <w:rFonts w:ascii="Sylfaen" w:eastAsia="Times New Roman" w:hAnsi="Sylfaen" w:cs="Times New Roman"/>
          <w:noProof/>
          <w:lang w:val="en-US" w:eastAsia="ru-RU"/>
        </w:rPr>
        <w:t>ათასი ლარის ოდენობით</w:t>
      </w:r>
      <w:r w:rsidR="00867F79">
        <w:rPr>
          <w:rFonts w:ascii="Sylfaen" w:eastAsia="Times New Roman" w:hAnsi="Sylfaen" w:cs="Times New Roman"/>
          <w:noProof/>
          <w:lang w:val="en-US" w:eastAsia="ru-RU"/>
        </w:rPr>
        <w:t>”</w:t>
      </w:r>
      <w:r w:rsidRPr="00EC18A4">
        <w:rPr>
          <w:rFonts w:ascii="Sylfaen" w:eastAsia="Times New Roman" w:hAnsi="Sylfaen" w:cs="Times New Roman"/>
          <w:noProof/>
          <w:lang w:val="en-US" w:eastAsia="ru-RU"/>
        </w:rPr>
        <w:t>.</w:t>
      </w:r>
    </w:p>
    <w:p w:rsidR="00C03732" w:rsidRDefault="00EC18A4" w:rsidP="00EC18A4">
      <w:pPr>
        <w:spacing w:after="0" w:line="360" w:lineRule="auto"/>
        <w:rPr>
          <w:rFonts w:ascii="Sylfaen" w:eastAsia="Times New Roman" w:hAnsi="Sylfaen" w:cs="Times New Roman"/>
          <w:noProof/>
          <w:lang w:val="en-US" w:eastAsia="ru-RU"/>
        </w:rPr>
      </w:pPr>
      <w:r w:rsidRPr="00EC18A4">
        <w:rPr>
          <w:rFonts w:ascii="Sylfaen" w:eastAsia="Times New Roman" w:hAnsi="Sylfaen" w:cs="Times New Roman"/>
          <w:noProof/>
          <w:lang w:val="ka-GE" w:eastAsia="ru-RU"/>
        </w:rPr>
        <w:t>11.</w:t>
      </w:r>
    </w:p>
    <w:p w:rsidR="00EC18A4" w:rsidRPr="00EC18A4" w:rsidRDefault="00EC18A4" w:rsidP="00EC18A4">
      <w:pPr>
        <w:spacing w:after="0" w:line="360" w:lineRule="auto"/>
        <w:rPr>
          <w:rFonts w:ascii="Sylfaen" w:eastAsia="Times New Roman" w:hAnsi="Sylfaen" w:cs="Times New Roman"/>
          <w:noProof/>
          <w:lang w:val="ka-GE" w:eastAsia="ru-RU"/>
        </w:rPr>
      </w:pPr>
      <w:r w:rsidRPr="00EC18A4">
        <w:rPr>
          <w:rFonts w:ascii="Sylfaen" w:eastAsia="Times New Roman" w:hAnsi="Sylfaen" w:cs="Times New Roman"/>
          <w:noProof/>
          <w:lang w:val="ka-GE" w:eastAsia="ru-RU"/>
        </w:rPr>
        <w:t xml:space="preserve"> დადგენილების  მეთერთმეტე  მუხლი ჩამოყალიბდეს ახალი რედაქციით:</w:t>
      </w:r>
    </w:p>
    <w:p w:rsidR="00EC18A4" w:rsidRPr="00EC18A4" w:rsidRDefault="00867F79" w:rsidP="00EC18A4">
      <w:pPr>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en-US" w:eastAsia="ru-RU"/>
        </w:rPr>
        <w:t>,,</w:t>
      </w:r>
      <w:r w:rsidR="00EC18A4" w:rsidRPr="00EC18A4">
        <w:rPr>
          <w:rFonts w:ascii="Sylfaen" w:eastAsia="Times New Roman" w:hAnsi="Sylfaen" w:cs="Times New Roman"/>
          <w:noProof/>
          <w:lang w:val="ka-GE" w:eastAsia="ru-RU"/>
        </w:rPr>
        <w:t>მუხლი 1</w:t>
      </w:r>
      <w:r w:rsidR="00EC18A4" w:rsidRPr="00EC18A4">
        <w:rPr>
          <w:rFonts w:ascii="Sylfaen" w:eastAsia="Times New Roman" w:hAnsi="Sylfaen" w:cs="Times New Roman"/>
          <w:noProof/>
          <w:lang w:val="en-US" w:eastAsia="ru-RU"/>
        </w:rPr>
        <w:t>1</w:t>
      </w:r>
      <w:r w:rsidR="00EC18A4" w:rsidRPr="00EC18A4">
        <w:rPr>
          <w:rFonts w:ascii="Sylfaen" w:eastAsia="Times New Roman" w:hAnsi="Sylfaen" w:cs="Times New Roman"/>
          <w:noProof/>
          <w:lang w:val="ka-GE" w:eastAsia="ru-RU"/>
        </w:rPr>
        <w:t>.  ხარაგაულის მუნიციპალიტ</w:t>
      </w:r>
      <w:r w:rsidR="00EC18A4">
        <w:rPr>
          <w:rFonts w:ascii="Sylfaen" w:eastAsia="Times New Roman" w:hAnsi="Sylfaen" w:cs="Times New Roman"/>
          <w:noProof/>
          <w:lang w:val="ka-GE" w:eastAsia="ru-RU"/>
        </w:rPr>
        <w:t>ეტის თვითმმართველი ერთეულის 2015</w:t>
      </w:r>
      <w:r w:rsidR="00EC18A4" w:rsidRPr="00EC18A4">
        <w:rPr>
          <w:rFonts w:ascii="Sylfaen" w:eastAsia="Times New Roman" w:hAnsi="Sylfaen" w:cs="Times New Roman"/>
          <w:noProof/>
          <w:lang w:val="ka-GE" w:eastAsia="ru-RU"/>
        </w:rPr>
        <w:t xml:space="preserve">  წლის  </w:t>
      </w:r>
      <w:r w:rsidR="00EC18A4" w:rsidRPr="00EC18A4">
        <w:rPr>
          <w:rFonts w:ascii="Sylfaen" w:eastAsia="Times New Roman" w:hAnsi="Sylfaen" w:cs="Times New Roman"/>
          <w:noProof/>
          <w:lang w:val="en-US" w:eastAsia="ru-RU"/>
        </w:rPr>
        <w:t xml:space="preserve">ბიუჯეტის ფინანსური აქტივების ცვლილება </w:t>
      </w:r>
    </w:p>
    <w:p w:rsidR="00EC18A4" w:rsidRPr="00EC18A4" w:rsidRDefault="00EC18A4" w:rsidP="00EC18A4">
      <w:pPr>
        <w:numPr>
          <w:ilvl w:val="0"/>
          <w:numId w:val="16"/>
        </w:numPr>
        <w:spacing w:after="0" w:line="360" w:lineRule="auto"/>
        <w:contextualSpacing/>
        <w:rPr>
          <w:rFonts w:ascii="Sylfaen" w:eastAsia="Calibri" w:hAnsi="Sylfaen" w:cs="Times New Roman"/>
          <w:szCs w:val="20"/>
          <w:lang w:val="en-US"/>
        </w:rPr>
      </w:pPr>
      <w:proofErr w:type="gramStart"/>
      <w:r w:rsidRPr="00EC18A4">
        <w:rPr>
          <w:rFonts w:ascii="Sylfaen" w:eastAsia="Calibri" w:hAnsi="Sylfaen" w:cs="Times New Roman"/>
          <w:szCs w:val="20"/>
          <w:lang w:val="en-US"/>
        </w:rPr>
        <w:t xml:space="preserve">განისაზღვროს </w:t>
      </w:r>
      <w:r w:rsidRPr="00EC18A4">
        <w:rPr>
          <w:rFonts w:ascii="Sylfaen" w:eastAsia="Calibri" w:hAnsi="Sylfaen" w:cs="Times New Roman"/>
          <w:szCs w:val="20"/>
          <w:lang w:val="ka-GE"/>
        </w:rPr>
        <w:t xml:space="preserve"> ხარაგაულის</w:t>
      </w:r>
      <w:proofErr w:type="gramEnd"/>
      <w:r w:rsidRPr="00EC18A4">
        <w:rPr>
          <w:rFonts w:ascii="Sylfaen" w:eastAsia="Calibri" w:hAnsi="Sylfaen" w:cs="Times New Roman"/>
          <w:szCs w:val="20"/>
          <w:lang w:val="ka-GE"/>
        </w:rPr>
        <w:t xml:space="preserve"> მუნიციპალიტეტის თვითმმართველი ერთეულის</w:t>
      </w:r>
      <w:r>
        <w:rPr>
          <w:rFonts w:ascii="Sylfaen" w:eastAsia="Calibri" w:hAnsi="Sylfaen" w:cs="Times New Roman"/>
          <w:szCs w:val="20"/>
          <w:lang w:val="ka-GE"/>
        </w:rPr>
        <w:t xml:space="preserve"> 2015</w:t>
      </w:r>
      <w:r w:rsidRPr="00EC18A4">
        <w:rPr>
          <w:rFonts w:ascii="Sylfaen" w:eastAsia="Calibri" w:hAnsi="Sylfaen" w:cs="Times New Roman"/>
          <w:szCs w:val="20"/>
          <w:lang w:val="ka-GE"/>
        </w:rPr>
        <w:t xml:space="preserve">  წლის </w:t>
      </w:r>
      <w:r w:rsidRPr="00EC18A4">
        <w:rPr>
          <w:rFonts w:ascii="Sylfaen" w:eastAsia="Calibri" w:hAnsi="Sylfaen" w:cs="Times New Roman"/>
          <w:szCs w:val="20"/>
          <w:lang w:val="en-US"/>
        </w:rPr>
        <w:t xml:space="preserve"> ბიუჯეტის ფინანსური აქტივების ცვლილება –</w:t>
      </w:r>
      <w:r w:rsidR="0070414B">
        <w:rPr>
          <w:rFonts w:ascii="Sylfaen" w:eastAsia="Calibri" w:hAnsi="Sylfaen" w:cs="Times New Roman"/>
          <w:szCs w:val="20"/>
          <w:lang w:val="ka-GE"/>
        </w:rPr>
        <w:t xml:space="preserve"> </w:t>
      </w:r>
      <w:r w:rsidR="00B85CD2">
        <w:rPr>
          <w:rFonts w:ascii="Sylfaen" w:eastAsia="Calibri" w:hAnsi="Sylfaen" w:cs="Times New Roman"/>
          <w:szCs w:val="20"/>
          <w:lang w:val="ka-GE"/>
        </w:rPr>
        <w:t>638.6</w:t>
      </w:r>
      <w:r w:rsidR="0070414B">
        <w:rPr>
          <w:rFonts w:ascii="Sylfaen" w:eastAsia="Calibri" w:hAnsi="Sylfaen" w:cs="Times New Roman"/>
          <w:szCs w:val="20"/>
          <w:lang w:val="en-US"/>
        </w:rPr>
        <w:t xml:space="preserve"> </w:t>
      </w:r>
      <w:r w:rsidRPr="00EC18A4">
        <w:rPr>
          <w:rFonts w:ascii="Sylfaen" w:eastAsia="Calibri" w:hAnsi="Sylfaen" w:cs="Times New Roman"/>
          <w:szCs w:val="20"/>
          <w:lang w:val="en-US"/>
        </w:rPr>
        <w:t>თასი ლარის ოდენობით.</w:t>
      </w:r>
    </w:p>
    <w:p w:rsidR="00EC18A4" w:rsidRPr="00EC18A4" w:rsidRDefault="00EC18A4" w:rsidP="00EC18A4">
      <w:pPr>
        <w:numPr>
          <w:ilvl w:val="0"/>
          <w:numId w:val="16"/>
        </w:numPr>
        <w:spacing w:after="0" w:line="360" w:lineRule="auto"/>
        <w:contextualSpacing/>
        <w:rPr>
          <w:rFonts w:ascii="Sylfaen" w:eastAsia="Calibri" w:hAnsi="Sylfaen" w:cs="Times New Roman"/>
          <w:szCs w:val="20"/>
          <w:lang w:val="en-US"/>
        </w:rPr>
      </w:pPr>
      <w:proofErr w:type="gramStart"/>
      <w:r w:rsidRPr="00EC18A4">
        <w:rPr>
          <w:rFonts w:ascii="Sylfaen" w:eastAsia="Calibri" w:hAnsi="Sylfaen" w:cs="Times New Roman"/>
          <w:szCs w:val="20"/>
          <w:lang w:val="en-US"/>
        </w:rPr>
        <w:lastRenderedPageBreak/>
        <w:t>განისაზღვროს</w:t>
      </w:r>
      <w:proofErr w:type="gramEnd"/>
      <w:r w:rsidRPr="00EC18A4">
        <w:rPr>
          <w:rFonts w:ascii="Sylfaen" w:eastAsia="Calibri" w:hAnsi="Sylfaen" w:cs="Times New Roman"/>
          <w:szCs w:val="20"/>
          <w:lang w:val="en-US"/>
        </w:rPr>
        <w:t xml:space="preserve"> </w:t>
      </w:r>
      <w:r w:rsidRPr="00EC18A4">
        <w:rPr>
          <w:rFonts w:ascii="Sylfaen" w:eastAsia="Calibri" w:hAnsi="Sylfaen" w:cs="Times New Roman"/>
          <w:szCs w:val="20"/>
          <w:lang w:val="ka-GE"/>
        </w:rPr>
        <w:t xml:space="preserve">ხარაგაულის მუნიციპალიტეტის თვითმმართველი ერთეულის 2014  წლის  </w:t>
      </w:r>
      <w:r w:rsidRPr="00EC18A4">
        <w:rPr>
          <w:rFonts w:ascii="Sylfaen" w:eastAsia="Calibri" w:hAnsi="Sylfaen" w:cs="Times New Roman"/>
          <w:szCs w:val="20"/>
          <w:lang w:val="en-US"/>
        </w:rPr>
        <w:t xml:space="preserve"> ბიუჯეტის ფინანსური აქტივების კლება –</w:t>
      </w:r>
      <w:r>
        <w:rPr>
          <w:rFonts w:ascii="Sylfaen" w:eastAsia="Calibri" w:hAnsi="Sylfaen" w:cs="Times New Roman"/>
          <w:szCs w:val="20"/>
          <w:lang w:val="ka-GE"/>
        </w:rPr>
        <w:t xml:space="preserve">  </w:t>
      </w:r>
      <w:r w:rsidR="00B85CD2">
        <w:rPr>
          <w:rFonts w:ascii="Sylfaen" w:eastAsia="Calibri" w:hAnsi="Sylfaen" w:cs="Times New Roman"/>
          <w:szCs w:val="20"/>
          <w:lang w:val="ka-GE"/>
        </w:rPr>
        <w:t xml:space="preserve">638.6 </w:t>
      </w:r>
      <w:r w:rsidRPr="00EC18A4">
        <w:rPr>
          <w:rFonts w:ascii="Sylfaen" w:eastAsia="Calibri" w:hAnsi="Sylfaen" w:cs="Times New Roman"/>
          <w:szCs w:val="20"/>
          <w:lang w:val="en-US"/>
        </w:rPr>
        <w:t>ათასი ლარის ოდენობით</w:t>
      </w:r>
      <w:r w:rsidR="00867F79">
        <w:rPr>
          <w:rFonts w:ascii="Sylfaen" w:eastAsia="Calibri" w:hAnsi="Sylfaen" w:cs="Times New Roman"/>
          <w:szCs w:val="20"/>
          <w:lang w:val="en-US"/>
        </w:rPr>
        <w:t>”</w:t>
      </w:r>
      <w:r w:rsidRPr="00EC18A4">
        <w:rPr>
          <w:rFonts w:ascii="Sylfaen" w:eastAsia="Calibri" w:hAnsi="Sylfaen" w:cs="Times New Roman"/>
          <w:szCs w:val="20"/>
          <w:lang w:val="en-US"/>
        </w:rPr>
        <w:t>.</w:t>
      </w:r>
    </w:p>
    <w:p w:rsidR="00C03732" w:rsidRDefault="00EC18A4" w:rsidP="00EC18A4">
      <w:pPr>
        <w:spacing w:after="0" w:line="360" w:lineRule="auto"/>
        <w:rPr>
          <w:rFonts w:ascii="Sylfaen" w:eastAsia="Times New Roman" w:hAnsi="Sylfaen" w:cs="Times New Roman"/>
          <w:noProof/>
          <w:lang w:val="en-US" w:eastAsia="ru-RU"/>
        </w:rPr>
      </w:pPr>
      <w:r w:rsidRPr="00EC18A4">
        <w:rPr>
          <w:rFonts w:ascii="Sylfaen" w:eastAsia="Times New Roman" w:hAnsi="Sylfaen" w:cs="Times New Roman"/>
          <w:noProof/>
          <w:lang w:val="ka-GE" w:eastAsia="ru-RU"/>
        </w:rPr>
        <w:t>12.</w:t>
      </w:r>
    </w:p>
    <w:p w:rsidR="00EC18A4" w:rsidRPr="00EC18A4" w:rsidRDefault="00EC18A4" w:rsidP="00EC18A4">
      <w:pPr>
        <w:spacing w:after="0" w:line="360" w:lineRule="auto"/>
        <w:rPr>
          <w:rFonts w:ascii="Sylfaen" w:eastAsia="Times New Roman" w:hAnsi="Sylfaen" w:cs="Times New Roman"/>
          <w:b/>
          <w:noProof/>
          <w:lang w:val="ka-GE" w:eastAsia="ru-RU"/>
        </w:rPr>
      </w:pPr>
      <w:r w:rsidRPr="00EC18A4">
        <w:rPr>
          <w:rFonts w:ascii="Sylfaen" w:eastAsia="Times New Roman" w:hAnsi="Sylfaen" w:cs="Times New Roman"/>
          <w:noProof/>
          <w:lang w:val="ka-GE" w:eastAsia="ru-RU"/>
        </w:rPr>
        <w:t xml:space="preserve"> დადგენილების  მეთორმეტე  მუხლი ჩამოყალიბდეს ახალი რედაქციით:</w:t>
      </w:r>
    </w:p>
    <w:p w:rsidR="00EC18A4" w:rsidRPr="00EC18A4" w:rsidRDefault="00EC18A4" w:rsidP="00EC18A4">
      <w:pPr>
        <w:spacing w:after="0" w:line="360" w:lineRule="auto"/>
        <w:rPr>
          <w:rFonts w:ascii="Sylfaen" w:eastAsia="Times New Roman" w:hAnsi="Sylfaen" w:cs="Times New Roman"/>
          <w:noProof/>
          <w:lang w:val="en-US" w:eastAsia="ru-RU"/>
        </w:rPr>
      </w:pPr>
      <w:r w:rsidRPr="00EC18A4">
        <w:rPr>
          <w:rFonts w:ascii="Sylfaen" w:eastAsia="Times New Roman" w:hAnsi="Sylfaen" w:cs="Times New Roman"/>
          <w:noProof/>
          <w:lang w:val="ka-GE" w:eastAsia="ru-RU"/>
        </w:rPr>
        <w:t xml:space="preserve">   </w:t>
      </w:r>
      <w:r w:rsidR="00867F79">
        <w:rPr>
          <w:rFonts w:ascii="Sylfaen" w:eastAsia="Times New Roman" w:hAnsi="Sylfaen" w:cs="Times New Roman"/>
          <w:noProof/>
          <w:lang w:val="en-US" w:eastAsia="ru-RU"/>
        </w:rPr>
        <w:t>,,</w:t>
      </w:r>
      <w:r w:rsidRPr="00EC18A4">
        <w:rPr>
          <w:rFonts w:ascii="Sylfaen" w:eastAsia="Times New Roman" w:hAnsi="Sylfaen" w:cs="Times New Roman"/>
          <w:noProof/>
          <w:lang w:val="ka-GE" w:eastAsia="ru-RU"/>
        </w:rPr>
        <w:t xml:space="preserve"> მუხლი 1</w:t>
      </w:r>
      <w:r w:rsidRPr="00EC18A4">
        <w:rPr>
          <w:rFonts w:ascii="Sylfaen" w:eastAsia="Times New Roman" w:hAnsi="Sylfaen" w:cs="Times New Roman"/>
          <w:noProof/>
          <w:lang w:val="en-US" w:eastAsia="ru-RU"/>
        </w:rPr>
        <w:t>2</w:t>
      </w:r>
      <w:r w:rsidRPr="00EC18A4">
        <w:rPr>
          <w:rFonts w:ascii="Sylfaen" w:eastAsia="Times New Roman" w:hAnsi="Sylfaen" w:cs="Times New Roman"/>
          <w:noProof/>
          <w:lang w:val="ka-GE" w:eastAsia="ru-RU"/>
        </w:rPr>
        <w:t>. ხარაგაულის მუნიციპალიტ</w:t>
      </w:r>
      <w:r>
        <w:rPr>
          <w:rFonts w:ascii="Sylfaen" w:eastAsia="Times New Roman" w:hAnsi="Sylfaen" w:cs="Times New Roman"/>
          <w:noProof/>
          <w:lang w:val="ka-GE" w:eastAsia="ru-RU"/>
        </w:rPr>
        <w:t>ეტის თვითმმართველი ერთეულის 2015</w:t>
      </w:r>
      <w:r w:rsidRPr="00EC18A4">
        <w:rPr>
          <w:rFonts w:ascii="Sylfaen" w:eastAsia="Times New Roman" w:hAnsi="Sylfaen" w:cs="Times New Roman"/>
          <w:noProof/>
          <w:lang w:val="ka-GE" w:eastAsia="ru-RU"/>
        </w:rPr>
        <w:t xml:space="preserve">  წლის  ბიუ</w:t>
      </w:r>
      <w:r>
        <w:rPr>
          <w:rFonts w:ascii="Sylfaen" w:eastAsia="Times New Roman" w:hAnsi="Sylfaen" w:cs="Times New Roman"/>
          <w:noProof/>
          <w:lang w:val="ka-GE" w:eastAsia="ru-RU"/>
        </w:rPr>
        <w:t xml:space="preserve">ჯეტის </w:t>
      </w:r>
      <w:r w:rsidRPr="00EC18A4">
        <w:rPr>
          <w:rFonts w:ascii="Sylfaen" w:eastAsia="Times New Roman" w:hAnsi="Sylfaen" w:cs="Times New Roman"/>
          <w:noProof/>
          <w:lang w:val="en-US" w:eastAsia="ru-RU"/>
        </w:rPr>
        <w:t xml:space="preserve">  </w:t>
      </w:r>
      <w:r w:rsidRPr="00EC18A4">
        <w:rPr>
          <w:rFonts w:ascii="Sylfaen" w:eastAsia="Times New Roman" w:hAnsi="Sylfaen" w:cs="Times New Roman"/>
          <w:noProof/>
          <w:lang w:val="ka-GE" w:eastAsia="ru-RU"/>
        </w:rPr>
        <w:t>სარეზერვო ფონდი</w:t>
      </w:r>
      <w:r w:rsidR="007C63B0">
        <w:rPr>
          <w:rFonts w:ascii="Sylfaen" w:eastAsia="Times New Roman" w:hAnsi="Sylfaen" w:cs="Times New Roman"/>
          <w:noProof/>
          <w:lang w:val="ka-GE" w:eastAsia="ru-RU"/>
        </w:rPr>
        <w:t xml:space="preserve"> </w:t>
      </w:r>
      <w:r w:rsidR="007C63B0">
        <w:rPr>
          <w:rFonts w:ascii="Sylfaen" w:eastAsia="Times New Roman" w:hAnsi="Sylfaen" w:cs="Times New Roman"/>
          <w:noProof/>
          <w:lang w:val="en-US" w:eastAsia="ru-RU"/>
        </w:rPr>
        <w:t>66</w:t>
      </w:r>
      <w:r w:rsidR="00B85CD2">
        <w:rPr>
          <w:rFonts w:ascii="Sylfaen" w:eastAsia="Times New Roman" w:hAnsi="Sylfaen" w:cs="Times New Roman"/>
          <w:noProof/>
          <w:lang w:val="ka-GE" w:eastAsia="ru-RU"/>
        </w:rPr>
        <w:t>.</w:t>
      </w:r>
      <w:r>
        <w:rPr>
          <w:rFonts w:ascii="Sylfaen" w:eastAsia="Times New Roman" w:hAnsi="Sylfaen" w:cs="Times New Roman"/>
          <w:noProof/>
          <w:lang w:val="ka-GE" w:eastAsia="ru-RU"/>
        </w:rPr>
        <w:t>0 ათასი ლარის ოდენობით.</w:t>
      </w:r>
    </w:p>
    <w:p w:rsidR="00EC18A4" w:rsidRDefault="00EC18A4" w:rsidP="00EC18A4">
      <w:pPr>
        <w:spacing w:after="0" w:line="360" w:lineRule="auto"/>
        <w:rPr>
          <w:rFonts w:ascii="Sylfaen" w:eastAsia="Times New Roman" w:hAnsi="Sylfaen" w:cs="Times New Roman"/>
          <w:noProof/>
          <w:lang w:val="ka-GE" w:eastAsia="ru-RU"/>
        </w:rPr>
      </w:pPr>
      <w:r w:rsidRPr="00EC18A4">
        <w:rPr>
          <w:rFonts w:ascii="Sylfaen" w:eastAsia="Times New Roman" w:hAnsi="Sylfaen" w:cs="Times New Roman"/>
          <w:noProof/>
          <w:lang w:val="en-US" w:eastAsia="ru-RU"/>
        </w:rPr>
        <w:t xml:space="preserve">         </w:t>
      </w:r>
      <w:r w:rsidRPr="00EC18A4">
        <w:rPr>
          <w:rFonts w:ascii="Sylfaen" w:eastAsia="Times New Roman" w:hAnsi="Sylfaen" w:cs="Times New Roman"/>
          <w:noProof/>
          <w:lang w:val="ka-GE" w:eastAsia="ru-RU"/>
        </w:rPr>
        <w:t xml:space="preserve"> </w:t>
      </w:r>
      <w:r>
        <w:rPr>
          <w:rFonts w:ascii="Sylfaen" w:eastAsia="Times New Roman" w:hAnsi="Sylfaen" w:cs="Times New Roman"/>
          <w:noProof/>
          <w:lang w:val="ka-GE" w:eastAsia="ru-RU"/>
        </w:rPr>
        <w:t xml:space="preserve">ა) </w:t>
      </w:r>
      <w:r w:rsidRPr="00EC18A4">
        <w:rPr>
          <w:rFonts w:ascii="Sylfaen" w:eastAsia="Times New Roman" w:hAnsi="Sylfaen" w:cs="Times New Roman"/>
          <w:noProof/>
          <w:lang w:val="ka-GE" w:eastAsia="ru-RU"/>
        </w:rPr>
        <w:t xml:space="preserve"> ხარაგაულის მუნიციპალიტ</w:t>
      </w:r>
      <w:r>
        <w:rPr>
          <w:rFonts w:ascii="Sylfaen" w:eastAsia="Times New Roman" w:hAnsi="Sylfaen" w:cs="Times New Roman"/>
          <w:noProof/>
          <w:lang w:val="ka-GE" w:eastAsia="ru-RU"/>
        </w:rPr>
        <w:t xml:space="preserve">ეტის თვითმმართველი ერთეულის 2015 </w:t>
      </w:r>
      <w:r w:rsidRPr="00EC18A4">
        <w:rPr>
          <w:rFonts w:ascii="Sylfaen" w:eastAsia="Times New Roman" w:hAnsi="Sylfaen" w:cs="Times New Roman"/>
          <w:noProof/>
          <w:lang w:val="ka-GE" w:eastAsia="ru-RU"/>
        </w:rPr>
        <w:t xml:space="preserve"> წლის ბიუჯეტით გაუთვალისწინებელი გადასახდელების დაფინანსების მიზნით  ბიუჯეტში შექმნილი სარეზე</w:t>
      </w:r>
      <w:r w:rsidR="007C63B0">
        <w:rPr>
          <w:rFonts w:ascii="Sylfaen" w:eastAsia="Times New Roman" w:hAnsi="Sylfaen" w:cs="Times New Roman"/>
          <w:noProof/>
          <w:lang w:val="ka-GE" w:eastAsia="ru-RU"/>
        </w:rPr>
        <w:t>რვო ფონდის ოდენობა განისაზღვროს</w:t>
      </w:r>
      <w:r w:rsidR="007C63B0">
        <w:rPr>
          <w:rFonts w:ascii="Sylfaen" w:eastAsia="Times New Roman" w:hAnsi="Sylfaen" w:cs="Times New Roman"/>
          <w:noProof/>
          <w:lang w:val="en-US" w:eastAsia="ru-RU"/>
        </w:rPr>
        <w:t xml:space="preserve"> 66</w:t>
      </w:r>
      <w:r w:rsidR="00B85CD2">
        <w:rPr>
          <w:rFonts w:ascii="Sylfaen" w:eastAsia="Times New Roman" w:hAnsi="Sylfaen" w:cs="Times New Roman"/>
          <w:noProof/>
          <w:lang w:val="ka-GE" w:eastAsia="ru-RU"/>
        </w:rPr>
        <w:t>.</w:t>
      </w:r>
      <w:r>
        <w:rPr>
          <w:rFonts w:ascii="Sylfaen" w:eastAsia="Times New Roman" w:hAnsi="Sylfaen" w:cs="Times New Roman"/>
          <w:noProof/>
          <w:lang w:val="ka-GE" w:eastAsia="ru-RU"/>
        </w:rPr>
        <w:t xml:space="preserve">0 </w:t>
      </w:r>
      <w:r w:rsidRPr="00EC18A4">
        <w:rPr>
          <w:rFonts w:ascii="Sylfaen" w:eastAsia="Times New Roman" w:hAnsi="Sylfaen" w:cs="Times New Roman"/>
          <w:noProof/>
          <w:lang w:val="ka-GE" w:eastAsia="ru-RU"/>
        </w:rPr>
        <w:t xml:space="preserve">  ათასი ლარის ოდენობით</w:t>
      </w:r>
      <w:r w:rsidRPr="00EC18A4">
        <w:rPr>
          <w:rFonts w:ascii="Sylfaen" w:eastAsia="Times New Roman" w:hAnsi="Sylfaen" w:cs="Times New Roman"/>
          <w:noProof/>
          <w:lang w:val="en-US" w:eastAsia="ru-RU"/>
        </w:rPr>
        <w:t xml:space="preserve"> </w:t>
      </w:r>
      <w:r w:rsidRPr="00EC18A4">
        <w:rPr>
          <w:rFonts w:ascii="Sylfaen" w:eastAsia="Times New Roman" w:hAnsi="Sylfaen" w:cs="Times New Roman"/>
          <w:noProof/>
          <w:lang w:val="ka-GE" w:eastAsia="ru-RU"/>
        </w:rPr>
        <w:t xml:space="preserve"> და მისი განკარგვა განხორციელდეს საქართველოს კანონის ,,საქართველოს საბიუჯეტო კოდექსის“ 67–ე მუხლის მე–2 პუნქტის შესაბამისად. </w:t>
      </w:r>
    </w:p>
    <w:p w:rsidR="00EC18A4" w:rsidRPr="00EC18A4" w:rsidRDefault="00EC18A4" w:rsidP="00EC18A4">
      <w:pPr>
        <w:spacing w:after="0" w:line="360" w:lineRule="auto"/>
        <w:rPr>
          <w:rFonts w:ascii="Sylfaen" w:eastAsia="Times New Roman" w:hAnsi="Sylfaen" w:cs="Times New Roman"/>
          <w:noProof/>
          <w:lang w:val="ka-GE" w:eastAsia="ru-RU"/>
        </w:rPr>
      </w:pPr>
      <w:r>
        <w:rPr>
          <w:rFonts w:ascii="Sylfaen" w:eastAsia="Times New Roman" w:hAnsi="Sylfaen" w:cs="Times New Roman"/>
          <w:noProof/>
          <w:lang w:val="ka-GE" w:eastAsia="ru-RU"/>
        </w:rPr>
        <w:t xml:space="preserve">       ბ) წინა წლებში წარმოქმნილი</w:t>
      </w:r>
      <w:r w:rsidRPr="00EC18A4">
        <w:rPr>
          <w:rFonts w:ascii="Sylfaen" w:eastAsia="Times New Roman" w:hAnsi="Sylfaen" w:cs="Times New Roman"/>
          <w:noProof/>
          <w:lang w:val="ka-GE" w:eastAsia="ru-RU"/>
        </w:rPr>
        <w:t>წინა წლებში წარმოქმნილი ვალდებულებების დაფარვა და სასამართლოს გადაწყვეტილებების აღსრულების ფინანსური უზრუნველყოფა</w:t>
      </w:r>
      <w:r w:rsidR="003468B9">
        <w:rPr>
          <w:rFonts w:ascii="Sylfaen" w:eastAsia="Times New Roman" w:hAnsi="Sylfaen" w:cs="Times New Roman"/>
          <w:noProof/>
          <w:lang w:val="ka-GE" w:eastAsia="ru-RU"/>
        </w:rPr>
        <w:t xml:space="preserve"> 2.0  ათასი ლარი</w:t>
      </w:r>
      <w:r w:rsidR="00867F79">
        <w:rPr>
          <w:rFonts w:ascii="Sylfaen" w:eastAsia="Times New Roman" w:hAnsi="Sylfaen" w:cs="Times New Roman"/>
          <w:noProof/>
          <w:lang w:val="en-US" w:eastAsia="ru-RU"/>
        </w:rPr>
        <w:t>”</w:t>
      </w:r>
      <w:r w:rsidR="003468B9">
        <w:rPr>
          <w:rFonts w:ascii="Sylfaen" w:eastAsia="Times New Roman" w:hAnsi="Sylfaen" w:cs="Times New Roman"/>
          <w:noProof/>
          <w:lang w:val="ka-GE" w:eastAsia="ru-RU"/>
        </w:rPr>
        <w:t>;</w:t>
      </w:r>
    </w:p>
    <w:p w:rsidR="00C03732" w:rsidRDefault="00EC18A4" w:rsidP="00EC18A4">
      <w:pPr>
        <w:spacing w:after="0" w:line="360" w:lineRule="auto"/>
        <w:rPr>
          <w:rFonts w:ascii="Sylfaen" w:eastAsia="Times New Roman" w:hAnsi="Sylfaen" w:cs="Times New Roman"/>
          <w:noProof/>
          <w:lang w:val="en-US" w:eastAsia="ru-RU"/>
        </w:rPr>
      </w:pPr>
      <w:r w:rsidRPr="00EC18A4">
        <w:rPr>
          <w:rFonts w:ascii="Sylfaen" w:eastAsia="Times New Roman" w:hAnsi="Sylfaen" w:cs="Times New Roman"/>
          <w:noProof/>
          <w:lang w:val="ka-GE" w:eastAsia="ru-RU"/>
        </w:rPr>
        <w:t xml:space="preserve">13. </w:t>
      </w:r>
    </w:p>
    <w:p w:rsidR="00EC18A4" w:rsidRPr="00EC18A4" w:rsidRDefault="00EC18A4" w:rsidP="00EC18A4">
      <w:pPr>
        <w:spacing w:after="0" w:line="360" w:lineRule="auto"/>
        <w:rPr>
          <w:rFonts w:ascii="Sylfaen" w:eastAsia="Times New Roman" w:hAnsi="Sylfaen" w:cs="Times New Roman"/>
          <w:b/>
          <w:noProof/>
          <w:lang w:val="ka-GE" w:eastAsia="ru-RU"/>
        </w:rPr>
      </w:pPr>
      <w:r w:rsidRPr="00EC18A4">
        <w:rPr>
          <w:rFonts w:ascii="Sylfaen" w:eastAsia="Times New Roman" w:hAnsi="Sylfaen" w:cs="Times New Roman"/>
          <w:noProof/>
          <w:lang w:val="ka-GE" w:eastAsia="ru-RU"/>
        </w:rPr>
        <w:t>დადგენილების  მეცამეტე  მუხლი ჩამოყალიბდეს რედაქციით:</w:t>
      </w:r>
    </w:p>
    <w:p w:rsidR="00EC18A4" w:rsidRPr="00EC18A4" w:rsidRDefault="00867F79" w:rsidP="00EC18A4">
      <w:pPr>
        <w:spacing w:after="0" w:line="240" w:lineRule="auto"/>
        <w:rPr>
          <w:rFonts w:ascii="Sylfaen" w:eastAsia="Times New Roman" w:hAnsi="Sylfaen" w:cs="Times New Roman"/>
          <w:noProof/>
          <w:lang w:val="en-US" w:eastAsia="ru-RU"/>
        </w:rPr>
      </w:pPr>
      <w:r>
        <w:rPr>
          <w:rFonts w:ascii="Sylfaen" w:eastAsia="Times New Roman" w:hAnsi="Sylfaen" w:cs="Times New Roman"/>
          <w:noProof/>
          <w:lang w:val="en-US" w:eastAsia="ru-RU"/>
        </w:rPr>
        <w:t>,,</w:t>
      </w:r>
      <w:r w:rsidR="00EC18A4" w:rsidRPr="00EC18A4">
        <w:rPr>
          <w:rFonts w:ascii="Sylfaen" w:eastAsia="Times New Roman" w:hAnsi="Sylfaen" w:cs="Times New Roman"/>
          <w:noProof/>
          <w:lang w:val="ka-GE" w:eastAsia="ru-RU"/>
        </w:rPr>
        <w:t>მუხლი 1</w:t>
      </w:r>
      <w:r w:rsidR="00EC18A4" w:rsidRPr="00EC18A4">
        <w:rPr>
          <w:rFonts w:ascii="Sylfaen" w:eastAsia="Times New Roman" w:hAnsi="Sylfaen" w:cs="Times New Roman"/>
          <w:noProof/>
          <w:lang w:val="en-US" w:eastAsia="ru-RU"/>
        </w:rPr>
        <w:t>3</w:t>
      </w:r>
      <w:r w:rsidR="00EC18A4" w:rsidRPr="00EC18A4">
        <w:rPr>
          <w:rFonts w:ascii="Sylfaen" w:eastAsia="Times New Roman" w:hAnsi="Sylfaen" w:cs="Times New Roman"/>
          <w:noProof/>
          <w:lang w:val="ka-GE" w:eastAsia="ru-RU"/>
        </w:rPr>
        <w:t>. სახელმწიფო ბიუჯეტიდან მიღებული მიზნობრივი ტრანსფერი</w:t>
      </w:r>
    </w:p>
    <w:p w:rsidR="00EC18A4" w:rsidRPr="00EC18A4" w:rsidRDefault="00EC18A4" w:rsidP="00EC18A4">
      <w:pPr>
        <w:spacing w:after="0" w:line="240" w:lineRule="auto"/>
        <w:rPr>
          <w:rFonts w:ascii="Sylfaen" w:eastAsia="Times New Roman" w:hAnsi="Sylfaen" w:cs="Times New Roman"/>
          <w:noProof/>
          <w:lang w:val="en-US" w:eastAsia="ru-RU"/>
        </w:rPr>
      </w:pPr>
    </w:p>
    <w:p w:rsidR="00EC18A4" w:rsidRPr="00EC18A4" w:rsidRDefault="00EC18A4" w:rsidP="00EC18A4">
      <w:pPr>
        <w:spacing w:after="0" w:line="360" w:lineRule="auto"/>
        <w:rPr>
          <w:rFonts w:ascii="Sylfaen" w:eastAsia="Times New Roman" w:hAnsi="Sylfaen" w:cs="Times New Roman"/>
          <w:noProof/>
          <w:lang w:val="ka-GE" w:eastAsia="ru-RU"/>
        </w:rPr>
      </w:pPr>
      <w:r w:rsidRPr="00EC18A4">
        <w:rPr>
          <w:rFonts w:ascii="Sylfaen" w:eastAsia="Times New Roman" w:hAnsi="Sylfaen" w:cs="Times New Roman"/>
          <w:noProof/>
          <w:lang w:val="ka-GE" w:eastAsia="ru-RU"/>
        </w:rPr>
        <w:t>1. დელეგირებული უფლებამოსილებების განსახორციელებლად სახელმწიფო ბიუჯეტიდან მიღებული მიზნობრივი  ტრანსფერი  138.0</w:t>
      </w:r>
      <w:r w:rsidRPr="00EC18A4">
        <w:rPr>
          <w:rFonts w:ascii="Sylfaen" w:eastAsia="Times New Roman" w:hAnsi="Sylfaen" w:cs="Times New Roman"/>
          <w:noProof/>
          <w:sz w:val="20"/>
          <w:szCs w:val="20"/>
          <w:lang w:val="ka-GE" w:eastAsia="ru-RU"/>
        </w:rPr>
        <w:t xml:space="preserve"> </w:t>
      </w:r>
      <w:r w:rsidRPr="00EC18A4">
        <w:rPr>
          <w:rFonts w:ascii="Sylfaen" w:eastAsia="Times New Roman" w:hAnsi="Sylfaen" w:cs="Times New Roman"/>
          <w:noProof/>
          <w:lang w:val="ka-GE" w:eastAsia="ru-RU"/>
        </w:rPr>
        <w:t xml:space="preserve">    ათასი ლარი მიიმართოს:</w:t>
      </w:r>
    </w:p>
    <w:p w:rsidR="00EC18A4" w:rsidRPr="00EC18A4" w:rsidRDefault="00EC18A4" w:rsidP="00EC18A4">
      <w:pPr>
        <w:spacing w:after="0" w:line="360" w:lineRule="auto"/>
        <w:jc w:val="both"/>
        <w:rPr>
          <w:rFonts w:ascii="Sylfaen" w:eastAsia="Sylfaen" w:hAnsi="Sylfaen" w:cs="Times New Roman"/>
          <w:noProof/>
          <w:color w:val="000000"/>
          <w:lang w:val="ka-GE" w:eastAsia="ru-RU"/>
        </w:rPr>
      </w:pPr>
      <w:r w:rsidRPr="00EC18A4">
        <w:rPr>
          <w:rFonts w:ascii="Sylfaen" w:eastAsia="Sylfaen" w:hAnsi="Sylfaen" w:cs="Times New Roman"/>
          <w:noProof/>
          <w:color w:val="000000"/>
          <w:lang w:val="ka-GE" w:eastAsia="ru-RU"/>
        </w:rPr>
        <w:t>ა)</w:t>
      </w:r>
      <w:r w:rsidRPr="00EC18A4">
        <w:rPr>
          <w:rFonts w:ascii="Sylfaen" w:eastAsia="Times New Roman" w:hAnsi="Sylfaen" w:cs="Sylfaen"/>
          <w:noProof/>
          <w:u w:color="FF0000"/>
          <w:lang w:val="ka-GE" w:eastAsia="ru-RU"/>
        </w:rPr>
        <w:t xml:space="preserve">„საზოგადოებრივი ჯანმრთელობის შესახებ“ საქართველოს კანონით განსაზღვრული უფლებამოსილების განხორციელებისათვის  </w:t>
      </w:r>
      <w:r w:rsidR="003468B9">
        <w:rPr>
          <w:rFonts w:ascii="Sylfaen" w:eastAsia="Times New Roman" w:hAnsi="Sylfaen" w:cs="Sylfaen"/>
          <w:noProof/>
          <w:u w:color="FF0000"/>
          <w:lang w:val="ka-GE" w:eastAsia="ru-RU"/>
        </w:rPr>
        <w:t xml:space="preserve">110.0 </w:t>
      </w:r>
      <w:r w:rsidRPr="00EC18A4">
        <w:rPr>
          <w:rFonts w:ascii="Sylfaen" w:eastAsia="Times New Roman" w:hAnsi="Sylfaen" w:cs="Sylfaen"/>
          <w:noProof/>
          <w:sz w:val="20"/>
          <w:szCs w:val="20"/>
          <w:u w:color="FF0000"/>
          <w:lang w:val="ka-GE" w:eastAsia="ru-RU"/>
        </w:rPr>
        <w:t xml:space="preserve"> </w:t>
      </w:r>
      <w:r w:rsidRPr="00EC18A4">
        <w:rPr>
          <w:rFonts w:ascii="Sylfaen" w:eastAsia="Sylfaen" w:hAnsi="Sylfaen" w:cs="Times New Roman"/>
          <w:noProof/>
          <w:color w:val="000000"/>
          <w:lang w:val="ka-GE" w:eastAsia="ru-RU"/>
        </w:rPr>
        <w:t>ათასი ლარი;</w:t>
      </w:r>
    </w:p>
    <w:p w:rsidR="00EC18A4" w:rsidRPr="00EC18A4" w:rsidRDefault="00EC18A4" w:rsidP="00EC18A4">
      <w:pPr>
        <w:spacing w:after="0" w:line="360" w:lineRule="auto"/>
        <w:rPr>
          <w:rFonts w:ascii="Sylfaen" w:eastAsia="Sylfaen" w:hAnsi="Sylfaen" w:cs="Times New Roman"/>
          <w:noProof/>
          <w:color w:val="000000"/>
          <w:lang w:val="ka-GE" w:eastAsia="ru-RU"/>
        </w:rPr>
      </w:pPr>
      <w:r w:rsidRPr="00EC18A4">
        <w:rPr>
          <w:rFonts w:ascii="Sylfaen" w:eastAsia="Sylfaen" w:hAnsi="Sylfaen" w:cs="Times New Roman"/>
          <w:noProof/>
          <w:color w:val="000000"/>
          <w:lang w:val="ka-GE" w:eastAsia="ru-RU"/>
        </w:rPr>
        <w:t xml:space="preserve">ბ) </w:t>
      </w:r>
      <w:r w:rsidRPr="00EC18A4">
        <w:rPr>
          <w:rFonts w:ascii="Sylfaen" w:eastAsia="Times New Roman" w:hAnsi="Sylfaen" w:cs="Sylfaen"/>
          <w:noProof/>
          <w:u w:color="FF0000"/>
          <w:lang w:val="ka-GE" w:eastAsia="ru-RU"/>
        </w:rPr>
        <w:t xml:space="preserve">„სამხედრო ვალდებულებისა და სამხედრო სამსახურის შესახებ“ და „სამხედრო სარეზერვო სამსახურის შესახებ“ საქართველოს კანონებით განსაზღვრული უფლებამოსილების განხორციელებისათვის </w:t>
      </w:r>
      <w:r w:rsidR="003468B9">
        <w:rPr>
          <w:rFonts w:ascii="Sylfaen" w:eastAsia="Times New Roman" w:hAnsi="Sylfaen" w:cs="Sylfaen"/>
          <w:noProof/>
          <w:u w:color="FF0000"/>
          <w:lang w:val="ka-GE" w:eastAsia="ru-RU"/>
        </w:rPr>
        <w:t xml:space="preserve">26 </w:t>
      </w:r>
      <w:r w:rsidRPr="00EC18A4">
        <w:rPr>
          <w:rFonts w:ascii="Sylfaen" w:eastAsia="Times New Roman" w:hAnsi="Sylfaen" w:cs="Sylfaen"/>
          <w:noProof/>
          <w:u w:color="FF0000"/>
          <w:lang w:val="ka-GE" w:eastAsia="ru-RU"/>
        </w:rPr>
        <w:t>.0</w:t>
      </w:r>
      <w:r w:rsidRPr="00EC18A4">
        <w:rPr>
          <w:rFonts w:ascii="Sylfaen" w:eastAsia="Times New Roman" w:hAnsi="Sylfaen" w:cs="Sylfaen"/>
          <w:noProof/>
          <w:sz w:val="20"/>
          <w:szCs w:val="20"/>
          <w:u w:color="FF0000"/>
          <w:lang w:val="ka-GE" w:eastAsia="ru-RU"/>
        </w:rPr>
        <w:t xml:space="preserve"> </w:t>
      </w:r>
      <w:r w:rsidRPr="00EC18A4">
        <w:rPr>
          <w:rFonts w:ascii="Sylfaen" w:eastAsia="Times New Roman" w:hAnsi="Sylfaen" w:cs="Sylfaen"/>
          <w:noProof/>
          <w:u w:color="FF0000"/>
          <w:lang w:val="ka-GE" w:eastAsia="ru-RU"/>
        </w:rPr>
        <w:t xml:space="preserve">   </w:t>
      </w:r>
      <w:r w:rsidRPr="00EC18A4">
        <w:rPr>
          <w:rFonts w:ascii="Sylfaen" w:eastAsia="Sylfaen" w:hAnsi="Sylfaen" w:cs="Times New Roman"/>
          <w:noProof/>
          <w:color w:val="000000"/>
          <w:lang w:val="ka-GE" w:eastAsia="ru-RU"/>
        </w:rPr>
        <w:t>ათასი ლარი;</w:t>
      </w:r>
    </w:p>
    <w:p w:rsidR="00EC18A4" w:rsidRPr="00EC18A4" w:rsidRDefault="00EC18A4" w:rsidP="00EC18A4">
      <w:pPr>
        <w:spacing w:after="0" w:line="360" w:lineRule="auto"/>
        <w:jc w:val="both"/>
        <w:rPr>
          <w:rFonts w:ascii="Sylfaen" w:eastAsia="Sylfaen" w:hAnsi="Sylfaen" w:cs="Times New Roman"/>
          <w:noProof/>
          <w:color w:val="000000"/>
          <w:lang w:val="ka-GE" w:eastAsia="ru-RU"/>
        </w:rPr>
      </w:pPr>
      <w:r w:rsidRPr="00EC18A4">
        <w:rPr>
          <w:rFonts w:ascii="Sylfaen" w:eastAsia="Sylfaen" w:hAnsi="Sylfaen" w:cs="Times New Roman"/>
          <w:noProof/>
          <w:color w:val="000000"/>
          <w:lang w:val="ka-GE" w:eastAsia="ru-RU"/>
        </w:rPr>
        <w:t xml:space="preserve">გ) </w:t>
      </w:r>
      <w:r w:rsidR="003468B9">
        <w:rPr>
          <w:rFonts w:ascii="Sylfaen" w:eastAsia="Times New Roman" w:hAnsi="Sylfaen" w:cs="Sylfaen"/>
          <w:noProof/>
          <w:u w:color="FF0000"/>
          <w:lang w:val="ka-GE" w:eastAsia="ru-RU"/>
        </w:rPr>
        <w:t>„სამშობლოს დაცვისას დაღუპულთა,</w:t>
      </w:r>
      <w:r w:rsidRPr="00EC18A4">
        <w:rPr>
          <w:rFonts w:ascii="Sylfaen" w:eastAsia="Times New Roman" w:hAnsi="Sylfaen" w:cs="Sylfaen"/>
          <w:noProof/>
          <w:u w:color="FF0000"/>
          <w:lang w:val="ka-GE" w:eastAsia="ru-RU"/>
        </w:rPr>
        <w:t xml:space="preserve"> ომის შემდეგ გარდაცვლილ მეომართა ხსოვნის უკვდავყოფის შესახებ“</w:t>
      </w:r>
      <w:r w:rsidR="003468B9">
        <w:rPr>
          <w:rFonts w:ascii="Sylfaen" w:eastAsia="Times New Roman" w:hAnsi="Sylfaen" w:cs="Sylfaen"/>
          <w:noProof/>
          <w:u w:color="FF0000"/>
          <w:lang w:val="ka-GE" w:eastAsia="ru-RU"/>
        </w:rPr>
        <w:t xml:space="preserve"> და </w:t>
      </w:r>
      <w:r w:rsidR="003468B9" w:rsidRPr="00EC18A4">
        <w:rPr>
          <w:rFonts w:ascii="Sylfaen" w:eastAsia="Times New Roman" w:hAnsi="Sylfaen" w:cs="Sylfaen"/>
          <w:noProof/>
          <w:u w:color="FF0000"/>
          <w:lang w:val="ka-GE" w:eastAsia="ru-RU"/>
        </w:rPr>
        <w:t xml:space="preserve">„იძულებით გადაადგილებულ პირთა </w:t>
      </w:r>
      <w:r w:rsidR="003468B9" w:rsidRPr="00EC18A4">
        <w:rPr>
          <w:rFonts w:ascii="Sylfaen" w:eastAsia="Times New Roman" w:hAnsi="Sylfaen" w:cs="Sylfaen"/>
          <w:noProof/>
          <w:u w:color="FF0000"/>
          <w:lang w:eastAsia="ru-RU"/>
        </w:rPr>
        <w:t>−</w:t>
      </w:r>
      <w:r w:rsidR="003468B9" w:rsidRPr="00EC18A4">
        <w:rPr>
          <w:rFonts w:ascii="Sylfaen" w:eastAsia="Times New Roman" w:hAnsi="Sylfaen" w:cs="Sylfaen"/>
          <w:noProof/>
          <w:u w:color="FF0000"/>
          <w:lang w:val="ka-GE" w:eastAsia="ru-RU"/>
        </w:rPr>
        <w:t xml:space="preserve"> დევნილთა შესახებ“ </w:t>
      </w:r>
      <w:r w:rsidRPr="00EC18A4">
        <w:rPr>
          <w:rFonts w:ascii="Sylfaen" w:eastAsia="Times New Roman" w:hAnsi="Sylfaen" w:cs="Sylfaen"/>
          <w:noProof/>
          <w:u w:color="FF0000"/>
          <w:lang w:val="ka-GE" w:eastAsia="ru-RU"/>
        </w:rPr>
        <w:t xml:space="preserve"> საქართველოს კანონით განსაზღვრული უფლებამოსილების განხორციელებისათვის </w:t>
      </w:r>
      <w:r w:rsidRPr="00EC18A4">
        <w:rPr>
          <w:rFonts w:ascii="Sylfaen" w:eastAsia="Times New Roman" w:hAnsi="Sylfaen" w:cs="Sylfaen"/>
          <w:noProof/>
          <w:u w:color="FF0000"/>
          <w:lang w:val="en-US" w:eastAsia="ru-RU"/>
        </w:rPr>
        <w:t>2</w:t>
      </w:r>
      <w:r w:rsidRPr="00EC18A4">
        <w:rPr>
          <w:rFonts w:ascii="Sylfaen" w:eastAsia="Times New Roman" w:hAnsi="Sylfaen" w:cs="Sylfaen"/>
          <w:noProof/>
          <w:u w:color="FF0000"/>
          <w:lang w:val="ka-GE" w:eastAsia="ru-RU"/>
        </w:rPr>
        <w:t>.0</w:t>
      </w:r>
      <w:r w:rsidRPr="00EC18A4">
        <w:rPr>
          <w:rFonts w:ascii="Sylfaen" w:eastAsia="Times New Roman" w:hAnsi="Sylfaen" w:cs="Sylfaen"/>
          <w:noProof/>
          <w:u w:color="FF0000"/>
          <w:lang w:val="en-US" w:eastAsia="ru-RU"/>
        </w:rPr>
        <w:t xml:space="preserve"> </w:t>
      </w:r>
      <w:r w:rsidRPr="00EC18A4">
        <w:rPr>
          <w:rFonts w:ascii="Sylfaen" w:eastAsia="Sylfaen" w:hAnsi="Sylfaen" w:cs="Times New Roman"/>
          <w:noProof/>
          <w:color w:val="000000"/>
          <w:lang w:val="ka-GE" w:eastAsia="ru-RU"/>
        </w:rPr>
        <w:t>ათასი ლარი;</w:t>
      </w:r>
    </w:p>
    <w:p w:rsidR="00EC18A4" w:rsidRPr="00867F79" w:rsidRDefault="00EC18A4" w:rsidP="00EC18A4">
      <w:pPr>
        <w:spacing w:after="0" w:line="360" w:lineRule="auto"/>
        <w:jc w:val="both"/>
        <w:rPr>
          <w:rFonts w:ascii="Sylfaen" w:eastAsia="Sylfaen" w:hAnsi="Sylfaen" w:cs="Times New Roman"/>
          <w:noProof/>
          <w:color w:val="000000"/>
          <w:lang w:val="en-US" w:eastAsia="ru-RU"/>
        </w:rPr>
      </w:pPr>
      <w:r w:rsidRPr="00EC18A4">
        <w:rPr>
          <w:rFonts w:ascii="Sylfaen" w:eastAsia="Sylfaen" w:hAnsi="Sylfaen" w:cs="Times New Roman"/>
          <w:noProof/>
          <w:color w:val="000000"/>
          <w:lang w:val="ka-GE" w:eastAsia="ru-RU"/>
        </w:rPr>
        <w:t xml:space="preserve">2. </w:t>
      </w:r>
      <w:r w:rsidRPr="00EC18A4">
        <w:rPr>
          <w:rFonts w:ascii="Sylfaen" w:eastAsia="Sylfaen" w:hAnsi="Sylfaen" w:cs="Sylfaen"/>
          <w:noProof/>
          <w:color w:val="000000"/>
          <w:lang w:val="ka-GE" w:eastAsia="ru-RU"/>
        </w:rPr>
        <w:t>„საქართველოს საბიუჯეტო კოდექსი“-ს 69-ე მუხლის საფუძველზე წლის განმავლობაში შესაძლებელია დელეგირებული უფლებამოსილებების განსახორციელებლად გამოყოფილი მიზნობრივი ტრანსფერის ამ მუხლის პირველი პუნქტით განსაზღვრულ ღონისძიებებს შორის ურთიერთგადანაწილება.</w:t>
      </w:r>
      <w:r w:rsidR="00867F79">
        <w:rPr>
          <w:rFonts w:ascii="Sylfaen" w:eastAsia="Sylfaen" w:hAnsi="Sylfaen" w:cs="Sylfaen"/>
          <w:noProof/>
          <w:color w:val="000000"/>
          <w:lang w:val="en-US" w:eastAsia="ru-RU"/>
        </w:rPr>
        <w:t>”</w:t>
      </w:r>
    </w:p>
    <w:p w:rsidR="00C03732" w:rsidRDefault="00EC18A4" w:rsidP="00EC18A4">
      <w:pPr>
        <w:spacing w:after="0" w:line="360" w:lineRule="auto"/>
        <w:rPr>
          <w:rFonts w:ascii="Sylfaen" w:eastAsia="Times New Roman" w:hAnsi="Sylfaen" w:cs="Sylfaen"/>
          <w:b/>
          <w:noProof/>
          <w:lang w:val="en-US" w:eastAsia="ru-RU"/>
        </w:rPr>
      </w:pPr>
      <w:r w:rsidRPr="00EC18A4">
        <w:rPr>
          <w:rFonts w:ascii="Sylfaen" w:eastAsia="Times New Roman" w:hAnsi="Sylfaen" w:cs="Sylfaen"/>
          <w:noProof/>
          <w:lang w:val="ka-GE" w:eastAsia="ru-RU"/>
        </w:rPr>
        <w:t>14.</w:t>
      </w:r>
      <w:r w:rsidRPr="00EC18A4">
        <w:rPr>
          <w:rFonts w:ascii="Sylfaen" w:eastAsia="Times New Roman" w:hAnsi="Sylfaen" w:cs="Sylfaen"/>
          <w:b/>
          <w:noProof/>
          <w:lang w:val="ka-GE" w:eastAsia="ru-RU"/>
        </w:rPr>
        <w:t xml:space="preserve"> </w:t>
      </w:r>
    </w:p>
    <w:p w:rsidR="00C03732" w:rsidRDefault="00C03732" w:rsidP="00EC18A4">
      <w:pPr>
        <w:spacing w:after="0" w:line="360" w:lineRule="auto"/>
        <w:rPr>
          <w:rFonts w:ascii="Sylfaen" w:eastAsia="Times New Roman" w:hAnsi="Sylfaen" w:cs="Sylfaen"/>
          <w:b/>
          <w:noProof/>
          <w:lang w:val="en-US" w:eastAsia="ru-RU"/>
        </w:rPr>
      </w:pPr>
    </w:p>
    <w:p w:rsidR="00C03732" w:rsidRDefault="00C03732" w:rsidP="00EC18A4">
      <w:pPr>
        <w:spacing w:after="0" w:line="360" w:lineRule="auto"/>
        <w:rPr>
          <w:rFonts w:ascii="Sylfaen" w:eastAsia="Times New Roman" w:hAnsi="Sylfaen" w:cs="Sylfaen"/>
          <w:b/>
          <w:noProof/>
          <w:lang w:val="en-US" w:eastAsia="ru-RU"/>
        </w:rPr>
      </w:pPr>
    </w:p>
    <w:p w:rsidR="00EC18A4" w:rsidRPr="00EC18A4" w:rsidRDefault="00EC18A4" w:rsidP="00EC18A4">
      <w:pPr>
        <w:spacing w:after="0" w:line="360" w:lineRule="auto"/>
        <w:rPr>
          <w:rFonts w:ascii="Sylfaen" w:eastAsia="Times New Roman" w:hAnsi="Sylfaen" w:cs="Sylfaen"/>
          <w:b/>
          <w:noProof/>
          <w:lang w:val="ka-GE" w:eastAsia="ru-RU"/>
        </w:rPr>
      </w:pPr>
      <w:r w:rsidRPr="00EC18A4">
        <w:rPr>
          <w:rFonts w:ascii="Sylfaen" w:eastAsia="Times New Roman" w:hAnsi="Sylfaen" w:cs="Times New Roman"/>
          <w:noProof/>
          <w:lang w:val="ka-GE" w:eastAsia="ru-RU"/>
        </w:rPr>
        <w:t xml:space="preserve"> დადგენილების  მეთოთხმეტე  მუხლი ჩამოყალიბდეს </w:t>
      </w:r>
      <w:r w:rsidR="00424F99">
        <w:rPr>
          <w:rFonts w:ascii="Sylfaen" w:eastAsia="Times New Roman" w:hAnsi="Sylfaen" w:cs="Times New Roman"/>
          <w:noProof/>
          <w:lang w:val="ka-GE" w:eastAsia="ru-RU"/>
        </w:rPr>
        <w:t>ახალი</w:t>
      </w:r>
      <w:r w:rsidRPr="00EC18A4">
        <w:rPr>
          <w:rFonts w:ascii="Sylfaen" w:eastAsia="Times New Roman" w:hAnsi="Sylfaen" w:cs="Times New Roman"/>
          <w:noProof/>
          <w:lang w:val="ka-GE" w:eastAsia="ru-RU"/>
        </w:rPr>
        <w:t xml:space="preserve"> რედაქციით:</w:t>
      </w:r>
    </w:p>
    <w:p w:rsidR="00805D1C" w:rsidRPr="00952669" w:rsidRDefault="00867F79" w:rsidP="007063C5">
      <w:pPr>
        <w:pStyle w:val="ListParagraph"/>
        <w:spacing w:after="0" w:line="360" w:lineRule="auto"/>
        <w:ind w:left="0"/>
        <w:jc w:val="both"/>
        <w:rPr>
          <w:rFonts w:ascii="Sylfaen" w:hAnsi="Sylfaen"/>
        </w:rPr>
      </w:pPr>
      <w:r>
        <w:rPr>
          <w:rFonts w:ascii="Sylfaen" w:eastAsia="Times New Roman" w:hAnsi="Sylfaen"/>
          <w:noProof/>
          <w:lang w:eastAsia="ru-RU"/>
        </w:rPr>
        <w:t>,,</w:t>
      </w:r>
      <w:r w:rsidR="00EC18A4" w:rsidRPr="00EC18A4">
        <w:rPr>
          <w:rFonts w:ascii="Sylfaen" w:eastAsia="Times New Roman" w:hAnsi="Sylfaen"/>
          <w:noProof/>
          <w:lang w:val="ka-GE" w:eastAsia="ru-RU"/>
        </w:rPr>
        <w:t>მუხლი 1</w:t>
      </w:r>
      <w:r w:rsidR="00EC18A4" w:rsidRPr="00EC18A4">
        <w:rPr>
          <w:rFonts w:ascii="Sylfaen" w:eastAsia="Times New Roman" w:hAnsi="Sylfaen"/>
          <w:noProof/>
          <w:lang w:eastAsia="ru-RU"/>
        </w:rPr>
        <w:t>4</w:t>
      </w:r>
      <w:r w:rsidR="00EC18A4" w:rsidRPr="00EC18A4">
        <w:rPr>
          <w:rFonts w:ascii="Sylfaen" w:eastAsia="Times New Roman" w:hAnsi="Sylfaen"/>
          <w:noProof/>
          <w:lang w:val="ka-GE" w:eastAsia="ru-RU"/>
        </w:rPr>
        <w:t xml:space="preserve">. მოსახლეობის </w:t>
      </w:r>
      <w:r w:rsidR="00D9147C" w:rsidRPr="00805D1C">
        <w:rPr>
          <w:rFonts w:ascii="Sylfaen" w:hAnsi="Sylfaen"/>
          <w:lang w:val="ka-GE"/>
        </w:rPr>
        <w:t>სოციალური უზრუნველყოფის პროგრამისათვის გამოყოფილი ასიგნებების განკარგვა განხორციელდეს მუნიციპალიტეტის საკრებულოს მიერ დადგენილი წესის და საქართველოს კანონმდებლობის შესაბამისად</w:t>
      </w:r>
      <w:r>
        <w:rPr>
          <w:rFonts w:ascii="Sylfaen" w:hAnsi="Sylfaen"/>
        </w:rPr>
        <w:t>”</w:t>
      </w:r>
      <w:r w:rsidR="0070414B" w:rsidRPr="00952669">
        <w:rPr>
          <w:rFonts w:ascii="Sylfaen" w:hAnsi="Sylfaen"/>
          <w:lang w:val="ka-GE"/>
        </w:rPr>
        <w:t>.</w:t>
      </w:r>
    </w:p>
    <w:p w:rsidR="00C03732" w:rsidRDefault="003644CD" w:rsidP="00D9366B">
      <w:pPr>
        <w:spacing w:after="0" w:line="360" w:lineRule="auto"/>
        <w:rPr>
          <w:rFonts w:ascii="Sylfaen" w:eastAsia="Times New Roman" w:hAnsi="Sylfaen" w:cs="Times New Roman"/>
          <w:noProof/>
          <w:lang w:val="en-US" w:eastAsia="ru-RU"/>
        </w:rPr>
      </w:pPr>
      <w:r>
        <w:rPr>
          <w:rFonts w:ascii="Sylfaen" w:hAnsi="Sylfaen"/>
          <w:b/>
          <w:lang w:val="ka-GE"/>
        </w:rPr>
        <w:t xml:space="preserve"> </w:t>
      </w:r>
      <w:r w:rsidR="001312A2">
        <w:rPr>
          <w:rFonts w:ascii="Sylfaen" w:hAnsi="Sylfaen"/>
          <w:b/>
          <w:lang w:val="ka-GE"/>
        </w:rPr>
        <w:t xml:space="preserve"> </w:t>
      </w:r>
      <w:r w:rsidR="00A60F21" w:rsidRPr="00805D1C">
        <w:rPr>
          <w:rFonts w:ascii="Sylfaen" w:hAnsi="Sylfaen"/>
          <w:b/>
          <w:lang w:val="ka-GE"/>
        </w:rPr>
        <w:t xml:space="preserve"> </w:t>
      </w:r>
      <w:r w:rsidR="001312A2">
        <w:rPr>
          <w:rFonts w:ascii="Sylfaen" w:eastAsia="Times New Roman" w:hAnsi="Sylfaen" w:cs="Times New Roman"/>
          <w:noProof/>
          <w:lang w:val="ka-GE" w:eastAsia="ru-RU"/>
        </w:rPr>
        <w:t>1</w:t>
      </w:r>
      <w:r w:rsidR="001312A2">
        <w:rPr>
          <w:rFonts w:ascii="Sylfaen" w:eastAsia="Times New Roman" w:hAnsi="Sylfaen" w:cs="Times New Roman"/>
          <w:noProof/>
          <w:lang w:val="en-US" w:eastAsia="ru-RU"/>
        </w:rPr>
        <w:t>5</w:t>
      </w:r>
      <w:r w:rsidR="001312A2">
        <w:rPr>
          <w:rFonts w:ascii="Sylfaen" w:eastAsia="Times New Roman" w:hAnsi="Sylfaen" w:cs="Times New Roman"/>
          <w:noProof/>
          <w:lang w:val="ka-GE" w:eastAsia="ru-RU"/>
        </w:rPr>
        <w:t>.</w:t>
      </w:r>
    </w:p>
    <w:p w:rsidR="00A60F21" w:rsidRPr="001312A2" w:rsidRDefault="00B73AD4" w:rsidP="00D9366B">
      <w:pPr>
        <w:spacing w:after="0" w:line="360" w:lineRule="auto"/>
        <w:rPr>
          <w:rFonts w:ascii="Sylfaen" w:eastAsia="Times New Roman" w:hAnsi="Sylfaen" w:cs="Times New Roman"/>
          <w:b/>
          <w:noProof/>
          <w:lang w:val="ka-GE" w:eastAsia="ru-RU"/>
        </w:rPr>
      </w:pPr>
      <w:r>
        <w:rPr>
          <w:rFonts w:ascii="Sylfaen" w:eastAsia="Times New Roman" w:hAnsi="Sylfaen" w:cs="Times New Roman"/>
          <w:noProof/>
          <w:lang w:val="ka-GE" w:eastAsia="ru-RU"/>
        </w:rPr>
        <w:t xml:space="preserve"> დადგენილების  მეთ</w:t>
      </w:r>
      <w:r w:rsidR="001312A2">
        <w:rPr>
          <w:rFonts w:ascii="Sylfaen" w:eastAsia="Times New Roman" w:hAnsi="Sylfaen" w:cs="Times New Roman"/>
          <w:noProof/>
          <w:lang w:val="ka-GE" w:eastAsia="ru-RU"/>
        </w:rPr>
        <w:t>ხუთმეტე</w:t>
      </w:r>
      <w:r w:rsidR="001312A2" w:rsidRPr="00EC18A4">
        <w:rPr>
          <w:rFonts w:ascii="Sylfaen" w:eastAsia="Times New Roman" w:hAnsi="Sylfaen" w:cs="Times New Roman"/>
          <w:noProof/>
          <w:lang w:val="ka-GE" w:eastAsia="ru-RU"/>
        </w:rPr>
        <w:t xml:space="preserve">  მუხლი ჩამოყალიბდეს </w:t>
      </w:r>
      <w:r w:rsidR="00C03732">
        <w:rPr>
          <w:rFonts w:ascii="Sylfaen" w:eastAsia="Times New Roman" w:hAnsi="Sylfaen" w:cs="Times New Roman"/>
          <w:noProof/>
          <w:lang w:val="ka-GE" w:eastAsia="ru-RU"/>
        </w:rPr>
        <w:t xml:space="preserve">თანდართული </w:t>
      </w:r>
      <w:r w:rsidR="001312A2" w:rsidRPr="00EC18A4">
        <w:rPr>
          <w:rFonts w:ascii="Sylfaen" w:eastAsia="Times New Roman" w:hAnsi="Sylfaen" w:cs="Times New Roman"/>
          <w:noProof/>
          <w:lang w:val="ka-GE" w:eastAsia="ru-RU"/>
        </w:rPr>
        <w:t>რედაქციით</w:t>
      </w:r>
      <w:r w:rsidR="001312A2">
        <w:rPr>
          <w:rFonts w:ascii="Sylfaen" w:eastAsia="Times New Roman" w:hAnsi="Sylfaen" w:cs="Times New Roman"/>
          <w:noProof/>
          <w:lang w:val="ka-GE" w:eastAsia="ru-RU"/>
        </w:rPr>
        <w:t>:</w:t>
      </w:r>
      <w:r w:rsidR="00A60F21" w:rsidRPr="00805D1C">
        <w:rPr>
          <w:rFonts w:ascii="Sylfaen" w:hAnsi="Sylfaen"/>
          <w:b/>
          <w:lang w:val="ka-GE"/>
        </w:rPr>
        <w:t xml:space="preserve">                        </w:t>
      </w:r>
      <w:r w:rsidR="0016642A" w:rsidRPr="00805D1C">
        <w:rPr>
          <w:rFonts w:ascii="Sylfaen" w:hAnsi="Sylfaen"/>
          <w:b/>
          <w:lang w:val="ka-GE"/>
        </w:rPr>
        <w:t xml:space="preserve">         </w:t>
      </w:r>
      <w:r w:rsidR="00A60F21" w:rsidRPr="00805D1C">
        <w:rPr>
          <w:rFonts w:ascii="Sylfaen" w:hAnsi="Sylfaen"/>
          <w:b/>
          <w:lang w:val="ka-GE"/>
        </w:rPr>
        <w:t xml:space="preserve">   </w:t>
      </w:r>
      <w:r w:rsidR="00457F95" w:rsidRPr="00805D1C">
        <w:rPr>
          <w:rFonts w:ascii="Sylfaen" w:hAnsi="Sylfaen"/>
          <w:b/>
          <w:lang w:val="en-US"/>
        </w:rPr>
        <w:t xml:space="preserve">   </w:t>
      </w:r>
      <w:r w:rsidR="00A60F21" w:rsidRPr="00805D1C">
        <w:rPr>
          <w:rFonts w:ascii="Sylfaen" w:hAnsi="Sylfaen"/>
          <w:b/>
          <w:lang w:val="ka-GE"/>
        </w:rPr>
        <w:t xml:space="preserve"> </w:t>
      </w:r>
    </w:p>
    <w:p w:rsidR="00A60F21" w:rsidRPr="008F2B13" w:rsidRDefault="00867F79" w:rsidP="001312A2">
      <w:pPr>
        <w:spacing w:after="0" w:line="360" w:lineRule="auto"/>
        <w:rPr>
          <w:rFonts w:ascii="Sylfaen" w:hAnsi="Sylfaen"/>
          <w:b/>
          <w:lang w:val="ka-GE"/>
        </w:rPr>
      </w:pPr>
      <w:r>
        <w:rPr>
          <w:rFonts w:ascii="Sylfaen" w:hAnsi="Sylfaen"/>
          <w:b/>
          <w:lang w:val="en-US"/>
        </w:rPr>
        <w:t>,</w:t>
      </w:r>
      <w:proofErr w:type="gramStart"/>
      <w:r>
        <w:rPr>
          <w:rFonts w:ascii="Sylfaen" w:hAnsi="Sylfaen"/>
          <w:b/>
          <w:lang w:val="en-US"/>
        </w:rPr>
        <w:t>,</w:t>
      </w:r>
      <w:r w:rsidR="00A60F21" w:rsidRPr="008F2B13">
        <w:rPr>
          <w:rFonts w:ascii="Sylfaen" w:hAnsi="Sylfaen"/>
          <w:b/>
          <w:lang w:val="ka-GE"/>
        </w:rPr>
        <w:t>მუხლი</w:t>
      </w:r>
      <w:proofErr w:type="gramEnd"/>
      <w:r w:rsidR="00B565AA">
        <w:rPr>
          <w:rFonts w:ascii="Sylfaen" w:hAnsi="Sylfaen"/>
          <w:b/>
          <w:lang w:val="ka-GE"/>
        </w:rPr>
        <w:t xml:space="preserve"> 1</w:t>
      </w:r>
      <w:r w:rsidR="00805D1C">
        <w:rPr>
          <w:rFonts w:ascii="Sylfaen" w:hAnsi="Sylfaen"/>
          <w:b/>
          <w:lang w:val="ka-GE"/>
        </w:rPr>
        <w:t>5</w:t>
      </w:r>
      <w:r w:rsidR="00A60F21" w:rsidRPr="008F2B13">
        <w:rPr>
          <w:rFonts w:ascii="Sylfaen" w:hAnsi="Sylfaen"/>
          <w:b/>
          <w:lang w:val="ka-GE"/>
        </w:rPr>
        <w:t>.</w:t>
      </w:r>
      <w:r w:rsidR="001312A2" w:rsidRPr="001312A2">
        <w:rPr>
          <w:rFonts w:ascii="Sylfaen" w:hAnsi="Sylfaen"/>
          <w:b/>
          <w:lang w:val="ka-GE"/>
        </w:rPr>
        <w:t xml:space="preserve"> </w:t>
      </w:r>
      <w:r w:rsidR="001312A2" w:rsidRPr="00805D1C">
        <w:rPr>
          <w:rFonts w:ascii="Sylfaen" w:hAnsi="Sylfaen"/>
          <w:b/>
          <w:lang w:val="ka-GE"/>
        </w:rPr>
        <w:t>ხარაგაულის  მუნიციპალიტეტის</w:t>
      </w:r>
      <w:r w:rsidR="001312A2">
        <w:rPr>
          <w:rFonts w:ascii="Sylfaen" w:hAnsi="Sylfaen"/>
          <w:b/>
          <w:lang w:val="ka-GE"/>
        </w:rPr>
        <w:t xml:space="preserve"> თვითმმართველი ერთეულის 2015 წლის </w:t>
      </w:r>
      <w:r w:rsidR="001312A2" w:rsidRPr="00805D1C">
        <w:rPr>
          <w:rFonts w:ascii="Sylfaen" w:hAnsi="Sylfaen"/>
          <w:b/>
          <w:lang w:val="ka-GE"/>
        </w:rPr>
        <w:t xml:space="preserve"> ბიუჯეტის პრიორიტეტები და პროგრამები</w:t>
      </w:r>
    </w:p>
    <w:p w:rsidR="000015DD" w:rsidRPr="00C03732" w:rsidRDefault="00C03732" w:rsidP="00C03732">
      <w:pPr>
        <w:spacing w:after="0" w:line="360" w:lineRule="auto"/>
        <w:rPr>
          <w:rFonts w:ascii="Sylfaen" w:hAnsi="Sylfaen"/>
          <w:b/>
          <w:noProof/>
          <w:lang w:val="ka-GE"/>
        </w:rPr>
      </w:pPr>
      <w:r>
        <w:rPr>
          <w:rFonts w:ascii="Sylfaen" w:hAnsi="Sylfaen"/>
          <w:b/>
          <w:noProof/>
          <w:lang w:val="en-US"/>
        </w:rPr>
        <w:t>1.</w:t>
      </w:r>
      <w:r w:rsidR="00A60F21" w:rsidRPr="00C03732">
        <w:rPr>
          <w:rFonts w:ascii="Sylfaen" w:hAnsi="Sylfaen"/>
          <w:b/>
          <w:noProof/>
          <w:lang w:val="ka-GE"/>
        </w:rPr>
        <w:t>თავდაცვა, საზოგადოებრივი წესრიგი და უსაფრთხოება</w:t>
      </w:r>
      <w:r w:rsidR="00ED2D82" w:rsidRPr="00C03732">
        <w:rPr>
          <w:rFonts w:ascii="Sylfaen" w:hAnsi="Sylfaen"/>
          <w:b/>
          <w:noProof/>
          <w:lang w:val="en-US"/>
        </w:rPr>
        <w:t xml:space="preserve"> - </w:t>
      </w:r>
      <w:r w:rsidR="00CE08E0" w:rsidRPr="00C03732">
        <w:rPr>
          <w:rFonts w:ascii="Sylfaen" w:hAnsi="Sylfaen"/>
          <w:b/>
          <w:noProof/>
          <w:lang w:val="en-US"/>
        </w:rPr>
        <w:t>39</w:t>
      </w:r>
      <w:r w:rsidR="00CE08E0" w:rsidRPr="00C03732">
        <w:rPr>
          <w:rFonts w:ascii="Sylfaen" w:hAnsi="Sylfaen"/>
          <w:b/>
          <w:noProof/>
          <w:lang w:val="ka-GE"/>
        </w:rPr>
        <w:t>5</w:t>
      </w:r>
      <w:r w:rsidR="00F9582E" w:rsidRPr="00C03732">
        <w:rPr>
          <w:rFonts w:ascii="Sylfaen" w:hAnsi="Sylfaen"/>
          <w:b/>
          <w:noProof/>
          <w:lang w:val="en-US"/>
        </w:rPr>
        <w:t>.0</w:t>
      </w:r>
      <w:r w:rsidR="00247B43" w:rsidRPr="00C03732">
        <w:rPr>
          <w:rFonts w:ascii="Sylfaen" w:hAnsi="Sylfaen"/>
          <w:b/>
          <w:noProof/>
          <w:lang w:val="ka-GE"/>
        </w:rPr>
        <w:t xml:space="preserve"> </w:t>
      </w:r>
      <w:r w:rsidR="008731A9" w:rsidRPr="00C03732">
        <w:rPr>
          <w:rFonts w:ascii="Sylfaen" w:hAnsi="Sylfaen"/>
          <w:b/>
          <w:noProof/>
          <w:lang w:val="en-US"/>
        </w:rPr>
        <w:t>ათასი ლარი (პროგრამული კოდი 02 00)</w:t>
      </w:r>
    </w:p>
    <w:p w:rsidR="00A60F21" w:rsidRPr="00142BB7" w:rsidRDefault="00C03732" w:rsidP="006664F8">
      <w:pPr>
        <w:spacing w:after="0" w:line="360" w:lineRule="auto"/>
        <w:jc w:val="both"/>
        <w:rPr>
          <w:rFonts w:ascii="Sylfaen" w:hAnsi="Sylfaen"/>
          <w:noProof/>
          <w:lang w:val="en-US"/>
        </w:rPr>
      </w:pPr>
      <w:r>
        <w:rPr>
          <w:rFonts w:ascii="Sylfaen" w:hAnsi="Sylfaen"/>
          <w:noProof/>
          <w:lang w:val="ka-GE"/>
        </w:rPr>
        <w:t xml:space="preserve"> </w:t>
      </w:r>
      <w:r w:rsidR="00A666AB" w:rsidRPr="000015DD">
        <w:rPr>
          <w:rFonts w:ascii="Sylfaen" w:hAnsi="Sylfaen"/>
          <w:noProof/>
          <w:lang w:val="ka-GE"/>
        </w:rPr>
        <w:t xml:space="preserve"> </w:t>
      </w:r>
      <w:r w:rsidR="000015DD" w:rsidRPr="000015DD">
        <w:rPr>
          <w:rFonts w:ascii="Sylfaen" w:hAnsi="Sylfaen"/>
          <w:noProof/>
          <w:lang w:val="ka-GE"/>
        </w:rPr>
        <w:t>ქვეყნის თავდაცვისუნარიანობის ხარისხის ამაღლების ხელშეწყობის მიზნით მუნიციპალიტეტში ხორციელდება სამხედრო აღრიცხვის და გაწვევის, წვევამდელთა ტრანსპორტირების ღონისძიებები.</w:t>
      </w:r>
    </w:p>
    <w:p w:rsidR="000015DD" w:rsidRPr="000015DD" w:rsidRDefault="00C03732" w:rsidP="00C03732">
      <w:pPr>
        <w:spacing w:after="0" w:line="360" w:lineRule="auto"/>
        <w:ind w:left="-90"/>
        <w:jc w:val="both"/>
        <w:rPr>
          <w:rFonts w:ascii="Sylfaen" w:hAnsi="Sylfaen"/>
          <w:noProof/>
          <w:lang w:val="ka-GE"/>
        </w:rPr>
      </w:pPr>
      <w:r>
        <w:rPr>
          <w:rFonts w:ascii="Sylfaen" w:hAnsi="Sylfaen"/>
          <w:noProof/>
          <w:lang w:val="en-US"/>
        </w:rPr>
        <w:t xml:space="preserve">  </w:t>
      </w:r>
      <w:r w:rsidR="000015DD" w:rsidRPr="000015DD">
        <w:rPr>
          <w:rFonts w:ascii="Sylfaen" w:hAnsi="Sylfaen"/>
          <w:noProof/>
          <w:lang w:val="ka-GE"/>
        </w:rPr>
        <w:t>მოსახლეობის სტიქიური მოვლენების, უბედური შემთხვევების და სხვა საგანგებო სიტუაციების შემთხვევაში დახმარების გასაწევად სულ უფრო დიდ მნიშვნელობას იძენს სამაშველო სამსახურის ოპერატიული მოქმედება, მათი მზადყოფნა დროული და სათანადო დახმარების აღმოსაჩენად. აუცილებელია პერსონალის სახანძრო და სამაშველო ტექნიკური ინვენტარით უზრუნველყოფა. პერსონალისათვის სათანადო ხარისხის ინდივიდუალური და ჯგუფური წვრთნების ჩატარება და პროფესიული დონის ამაღლება</w:t>
      </w:r>
    </w:p>
    <w:p w:rsidR="00A60F21" w:rsidRPr="00142BB7" w:rsidRDefault="00A60F21" w:rsidP="00142BB7">
      <w:pPr>
        <w:spacing w:after="0" w:line="360" w:lineRule="auto"/>
        <w:jc w:val="both"/>
        <w:rPr>
          <w:rFonts w:ascii="Sylfaen" w:hAnsi="Sylfaen"/>
          <w:noProof/>
          <w:lang w:val="en-US"/>
        </w:rPr>
      </w:pPr>
    </w:p>
    <w:p w:rsidR="00A60F21" w:rsidRPr="00C03732" w:rsidRDefault="00C03732" w:rsidP="00C03732">
      <w:pPr>
        <w:spacing w:after="0" w:line="360" w:lineRule="auto"/>
        <w:jc w:val="both"/>
        <w:rPr>
          <w:rFonts w:ascii="Sylfaen" w:eastAsia="Sylfaen" w:hAnsi="Sylfaen"/>
          <w:b/>
          <w:noProof/>
          <w:color w:val="000000"/>
          <w:lang w:val="ka-GE"/>
        </w:rPr>
      </w:pPr>
      <w:r>
        <w:rPr>
          <w:rFonts w:ascii="Sylfaen" w:eastAsia="Sylfaen" w:hAnsi="Sylfaen" w:cs="Sylfaen"/>
          <w:b/>
          <w:noProof/>
          <w:color w:val="000000"/>
          <w:lang w:val="ka-GE"/>
        </w:rPr>
        <w:t>2.</w:t>
      </w:r>
      <w:r w:rsidR="00A60F21" w:rsidRPr="00C03732">
        <w:rPr>
          <w:rFonts w:ascii="Sylfaen" w:eastAsia="Sylfaen" w:hAnsi="Sylfaen" w:cs="Sylfaen"/>
          <w:b/>
          <w:noProof/>
          <w:color w:val="000000"/>
          <w:lang w:val="ka-GE"/>
        </w:rPr>
        <w:t>საგანგებო</w:t>
      </w:r>
      <w:r w:rsidR="00A60F21" w:rsidRPr="00C03732">
        <w:rPr>
          <w:rFonts w:ascii="Sylfaen" w:eastAsia="Sylfaen" w:hAnsi="Sylfaen"/>
          <w:b/>
          <w:noProof/>
          <w:color w:val="000000"/>
          <w:lang w:val="ka-GE"/>
        </w:rPr>
        <w:t xml:space="preserve"> სიტუაციების მართვა </w:t>
      </w:r>
      <w:r w:rsidR="000015DD" w:rsidRPr="00C03732">
        <w:rPr>
          <w:rFonts w:ascii="Sylfaen" w:eastAsia="Sylfaen" w:hAnsi="Sylfaen"/>
          <w:b/>
          <w:noProof/>
          <w:color w:val="000000"/>
        </w:rPr>
        <w:t>–</w:t>
      </w:r>
      <w:r w:rsidR="00F477D6" w:rsidRPr="00C03732">
        <w:rPr>
          <w:rFonts w:ascii="Sylfaen" w:eastAsia="Sylfaen" w:hAnsi="Sylfaen"/>
          <w:b/>
          <w:noProof/>
          <w:color w:val="000000"/>
        </w:rPr>
        <w:t xml:space="preserve">3062 </w:t>
      </w:r>
      <w:r w:rsidR="00C23C01" w:rsidRPr="00C03732">
        <w:rPr>
          <w:rFonts w:ascii="Sylfaen" w:eastAsia="Sylfaen" w:hAnsi="Sylfaen"/>
          <w:b/>
          <w:noProof/>
          <w:color w:val="000000"/>
        </w:rPr>
        <w:t xml:space="preserve"> ათასი ლარი </w:t>
      </w:r>
      <w:r w:rsidR="00A60F21" w:rsidRPr="00C03732">
        <w:rPr>
          <w:rFonts w:ascii="Sylfaen" w:eastAsia="Sylfaen" w:hAnsi="Sylfaen"/>
          <w:b/>
          <w:noProof/>
          <w:color w:val="000000"/>
          <w:lang w:val="ka-GE"/>
        </w:rPr>
        <w:t>(პროგრამული კოდი 02 01)</w:t>
      </w:r>
    </w:p>
    <w:p w:rsidR="000015DD" w:rsidRPr="000015DD" w:rsidRDefault="000015DD" w:rsidP="00D9366B">
      <w:pPr>
        <w:pStyle w:val="ListParagraph"/>
        <w:spacing w:after="0" w:line="360" w:lineRule="auto"/>
        <w:ind w:left="630"/>
        <w:jc w:val="both"/>
        <w:rPr>
          <w:rFonts w:ascii="Sylfaen" w:eastAsia="Sylfaen" w:hAnsi="Sylfaen"/>
          <w:b/>
          <w:noProof/>
          <w:color w:val="000000"/>
          <w:lang w:val="ka-GE"/>
        </w:rPr>
      </w:pPr>
    </w:p>
    <w:p w:rsidR="00CE74B0" w:rsidRDefault="000015DD" w:rsidP="00CE74B0">
      <w:pPr>
        <w:spacing w:line="360" w:lineRule="auto"/>
        <w:ind w:left="720" w:hanging="720"/>
        <w:rPr>
          <w:rFonts w:ascii="Sylfaen" w:hAnsi="Sylfaen"/>
          <w:noProof/>
          <w:lang w:val="en-US"/>
        </w:rPr>
      </w:pPr>
      <w:r w:rsidRPr="000015DD">
        <w:rPr>
          <w:rFonts w:ascii="Sylfaen" w:hAnsi="Sylfaen"/>
          <w:noProof/>
          <w:lang w:val="ka-GE"/>
        </w:rPr>
        <w:t>გახშირებული სტიქიური, სახანძრო და სხვა უბედური შემთხვევების პრევენციის მიზნით</w:t>
      </w:r>
    </w:p>
    <w:p w:rsidR="00E05387" w:rsidRDefault="000015DD" w:rsidP="00CE74B0">
      <w:pPr>
        <w:spacing w:line="360" w:lineRule="auto"/>
        <w:ind w:left="720" w:hanging="720"/>
        <w:rPr>
          <w:rFonts w:ascii="Sylfaen" w:hAnsi="Sylfaen"/>
          <w:noProof/>
          <w:lang w:val="en-US"/>
        </w:rPr>
      </w:pPr>
      <w:r w:rsidRPr="000015DD">
        <w:rPr>
          <w:rFonts w:ascii="Sylfaen" w:hAnsi="Sylfaen"/>
          <w:noProof/>
          <w:lang w:val="ka-GE"/>
        </w:rPr>
        <w:t>სახანძრო სამაშველო სამსახურის ოპერატიული და მობილური მოქმედების</w:t>
      </w:r>
      <w:r w:rsidR="00E05387">
        <w:rPr>
          <w:rFonts w:ascii="Sylfaen" w:hAnsi="Sylfaen"/>
          <w:noProof/>
          <w:lang w:val="ka-GE"/>
        </w:rPr>
        <w:t xml:space="preserve"> </w:t>
      </w:r>
    </w:p>
    <w:p w:rsidR="00E05387" w:rsidRDefault="000015DD" w:rsidP="00E05387">
      <w:pPr>
        <w:spacing w:line="360" w:lineRule="auto"/>
        <w:ind w:left="720" w:hanging="720"/>
        <w:rPr>
          <w:rFonts w:ascii="Sylfaen" w:hAnsi="Sylfaen"/>
          <w:noProof/>
          <w:lang w:val="en-US"/>
        </w:rPr>
      </w:pPr>
      <w:r w:rsidRPr="000015DD">
        <w:rPr>
          <w:rFonts w:ascii="Sylfaen" w:hAnsi="Sylfaen"/>
          <w:noProof/>
          <w:lang w:val="ka-GE"/>
        </w:rPr>
        <w:t>ხელშეწყობისათვის</w:t>
      </w:r>
      <w:r w:rsidRPr="000015DD">
        <w:rPr>
          <w:rFonts w:ascii="Sylfaen" w:hAnsi="Sylfaen"/>
          <w:noProof/>
          <w:lang w:val="sq-AL"/>
        </w:rPr>
        <w:t xml:space="preserve"> საჭიროა</w:t>
      </w:r>
      <w:r w:rsidRPr="000015DD">
        <w:rPr>
          <w:rFonts w:ascii="Sylfaen" w:hAnsi="Sylfaen"/>
          <w:noProof/>
          <w:lang w:val="ka-GE"/>
        </w:rPr>
        <w:t xml:space="preserve">  სამსახურის გამართული ფუნქციონირებისათვის საჭირო</w:t>
      </w:r>
    </w:p>
    <w:p w:rsidR="00E05387" w:rsidRDefault="000015DD" w:rsidP="00E05387">
      <w:pPr>
        <w:spacing w:line="360" w:lineRule="auto"/>
        <w:ind w:left="720" w:hanging="720"/>
        <w:rPr>
          <w:rFonts w:ascii="Sylfaen" w:eastAsia="Calibri" w:hAnsi="Sylfaen" w:cs="Times New Roman"/>
          <w:lang w:val="en-US"/>
        </w:rPr>
      </w:pPr>
      <w:r w:rsidRPr="000015DD">
        <w:rPr>
          <w:rFonts w:ascii="Sylfaen" w:hAnsi="Sylfaen"/>
          <w:noProof/>
          <w:lang w:val="ka-GE"/>
        </w:rPr>
        <w:t xml:space="preserve">ხარჯების გაწევა. </w:t>
      </w:r>
      <w:r w:rsidR="00E05387" w:rsidRPr="00E05387">
        <w:rPr>
          <w:rFonts w:ascii="Sylfaen" w:eastAsia="Calibri" w:hAnsi="Sylfaen" w:cs="Times New Roman"/>
          <w:lang w:val="ka-GE"/>
        </w:rPr>
        <w:t xml:space="preserve">     საქართველოს ორგანული კანონის ,,ადგილობრივი</w:t>
      </w:r>
    </w:p>
    <w:p w:rsidR="0087155B" w:rsidRPr="00CE74B0" w:rsidRDefault="00E05387" w:rsidP="00CE74B0">
      <w:pPr>
        <w:autoSpaceDE w:val="0"/>
        <w:autoSpaceDN w:val="0"/>
        <w:adjustRightInd w:val="0"/>
        <w:spacing w:after="0" w:line="360" w:lineRule="auto"/>
        <w:rPr>
          <w:rFonts w:ascii="Sylfaen" w:hAnsi="Sylfaen" w:cs="Sylfaen_PDF_Subset"/>
          <w:color w:val="000000"/>
          <w:lang w:val="en-US"/>
        </w:rPr>
      </w:pPr>
      <w:r w:rsidRPr="00E05387">
        <w:rPr>
          <w:rFonts w:ascii="Sylfaen" w:eastAsia="Calibri" w:hAnsi="Sylfaen" w:cs="Times New Roman"/>
          <w:lang w:val="ka-GE"/>
        </w:rPr>
        <w:t xml:space="preserve">თვითმმართველობის კოდექსის“ </w:t>
      </w:r>
      <w:r>
        <w:rPr>
          <w:rFonts w:ascii="Sylfaen" w:eastAsia="Calibri" w:hAnsi="Sylfaen" w:cs="Times New Roman"/>
          <w:lang w:val="en-US"/>
        </w:rPr>
        <w:t xml:space="preserve"> </w:t>
      </w:r>
      <w:r>
        <w:rPr>
          <w:rFonts w:ascii="Sylfaen" w:eastAsia="Calibri" w:hAnsi="Sylfaen" w:cs="Times New Roman"/>
          <w:lang w:val="ka-GE"/>
        </w:rPr>
        <w:t>მე-20 თავის</w:t>
      </w:r>
      <w:r w:rsidR="00A45E49">
        <w:rPr>
          <w:rFonts w:ascii="Sylfaen" w:eastAsia="Calibri" w:hAnsi="Sylfaen" w:cs="Times New Roman"/>
          <w:lang w:val="ka-GE"/>
        </w:rPr>
        <w:t xml:space="preserve"> 163 პრიმა </w:t>
      </w:r>
      <w:r>
        <w:rPr>
          <w:rFonts w:ascii="Sylfaen" w:eastAsia="Calibri" w:hAnsi="Sylfaen" w:cs="Times New Roman"/>
          <w:lang w:val="ka-GE"/>
        </w:rPr>
        <w:t xml:space="preserve"> </w:t>
      </w:r>
      <w:r>
        <w:rPr>
          <w:rFonts w:ascii="Sylfaen" w:hAnsi="Sylfaen" w:cs="Sylfaen"/>
          <w:color w:val="000000"/>
          <w:sz w:val="21"/>
          <w:szCs w:val="21"/>
          <w:lang w:val="en-US"/>
        </w:rPr>
        <w:t>მუხლი</w:t>
      </w:r>
      <w:r w:rsidR="00A45E49">
        <w:rPr>
          <w:rFonts w:ascii="Sylfaen" w:hAnsi="Sylfaen" w:cs="Sylfaen"/>
          <w:color w:val="000000"/>
          <w:sz w:val="21"/>
          <w:szCs w:val="21"/>
          <w:lang w:val="ka-GE"/>
        </w:rPr>
        <w:t>ს საფუძველზე</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მუნიციპალიტეტში</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სახანძრო</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უსაფრთხოებისა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საგანგებო</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სიტუაციებისაგან</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მოსახლეობისა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w:t>
      </w:r>
      <w:r w:rsidR="00CE74B0">
        <w:rPr>
          <w:rFonts w:ascii="Sylfaen" w:hAnsi="Sylfaen" w:cs="Sylfaen"/>
          <w:color w:val="000000"/>
          <w:sz w:val="21"/>
          <w:szCs w:val="21"/>
          <w:lang w:val="en-US"/>
        </w:rPr>
        <w:t xml:space="preserve"> </w:t>
      </w:r>
      <w:r>
        <w:rPr>
          <w:rFonts w:ascii="Sylfaen" w:hAnsi="Sylfaen" w:cs="Sylfaen"/>
          <w:color w:val="000000"/>
          <w:sz w:val="21"/>
          <w:szCs w:val="21"/>
          <w:lang w:val="en-US"/>
        </w:rPr>
        <w:t>ტერიტორიის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დაცვის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უზრუნველყოფის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დროებითი</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წესი</w:t>
      </w:r>
      <w:r w:rsidR="00A45E49">
        <w:rPr>
          <w:rFonts w:ascii="Sylfaen" w:hAnsi="Sylfaen" w:cs="Sylfaen"/>
          <w:color w:val="000000"/>
          <w:sz w:val="21"/>
          <w:szCs w:val="21"/>
          <w:lang w:val="ka-GE"/>
        </w:rPr>
        <w:t>თ</w:t>
      </w:r>
      <w:r w:rsidR="00A45E49">
        <w:rPr>
          <w:rFonts w:ascii="Sylfaen" w:hAnsi="Sylfaen" w:cs="Sylfaen_PDF_Subset"/>
          <w:color w:val="000000"/>
          <w:sz w:val="21"/>
          <w:szCs w:val="21"/>
          <w:lang w:val="ka-GE"/>
        </w:rPr>
        <w:t xml:space="preserve"> </w:t>
      </w:r>
      <w:r>
        <w:rPr>
          <w:rFonts w:ascii="Sylfaen_PDF_Subset" w:hAnsi="Sylfaen_PDF_Subset" w:cs="Sylfaen_PDF_Subset"/>
          <w:color w:val="000000"/>
          <w:sz w:val="21"/>
          <w:szCs w:val="21"/>
          <w:lang w:val="en-US"/>
        </w:rPr>
        <w:t xml:space="preserve">2015 </w:t>
      </w:r>
      <w:r>
        <w:rPr>
          <w:rFonts w:ascii="Sylfaen" w:hAnsi="Sylfaen" w:cs="Sylfaen"/>
          <w:color w:val="000000"/>
          <w:sz w:val="21"/>
          <w:szCs w:val="21"/>
          <w:lang w:val="en-US"/>
        </w:rPr>
        <w:t>წლის</w:t>
      </w:r>
      <w:r>
        <w:rPr>
          <w:rFonts w:ascii="Sylfaen_PDF_Subset" w:hAnsi="Sylfaen_PDF_Subset" w:cs="Sylfaen_PDF_Subset"/>
          <w:color w:val="000000"/>
          <w:sz w:val="21"/>
          <w:szCs w:val="21"/>
          <w:lang w:val="en-US"/>
        </w:rPr>
        <w:t xml:space="preserve"> 10 </w:t>
      </w:r>
      <w:r>
        <w:rPr>
          <w:rFonts w:ascii="Sylfaen" w:hAnsi="Sylfaen" w:cs="Sylfaen"/>
          <w:color w:val="000000"/>
          <w:sz w:val="21"/>
          <w:szCs w:val="21"/>
          <w:lang w:val="en-US"/>
        </w:rPr>
        <w:t>იანვრამდე</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მუნიციპალიტეტში</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სახანძრო</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უსაფრთხოებისა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საგანგებო</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სიტუაციებისაგან</w:t>
      </w:r>
      <w:r w:rsidR="00A45E49">
        <w:rPr>
          <w:rFonts w:ascii="Sylfaen" w:hAnsi="Sylfaen" w:cs="Sylfaen_PDF_Subset"/>
          <w:color w:val="000000"/>
          <w:sz w:val="21"/>
          <w:szCs w:val="21"/>
          <w:lang w:val="ka-GE"/>
        </w:rPr>
        <w:t xml:space="preserve"> </w:t>
      </w:r>
      <w:r>
        <w:rPr>
          <w:rFonts w:ascii="Sylfaen" w:hAnsi="Sylfaen" w:cs="Sylfaen"/>
          <w:color w:val="000000"/>
          <w:sz w:val="21"/>
          <w:szCs w:val="21"/>
          <w:lang w:val="en-US"/>
        </w:rPr>
        <w:t>მოსახლეობისა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ტერიტორიის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დაცვას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უზრუნველყოფს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მუნიციპალიტეტი</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აღნიშნულ</w:t>
      </w:r>
      <w:r w:rsidR="00A45E49">
        <w:rPr>
          <w:rFonts w:ascii="Sylfaen" w:hAnsi="Sylfaen" w:cs="Sylfaen_PDF_Subset"/>
          <w:color w:val="000000"/>
          <w:sz w:val="21"/>
          <w:szCs w:val="21"/>
          <w:lang w:val="ka-GE"/>
        </w:rPr>
        <w:t xml:space="preserve"> </w:t>
      </w:r>
      <w:r>
        <w:rPr>
          <w:rFonts w:ascii="Sylfaen" w:hAnsi="Sylfaen" w:cs="Sylfaen"/>
          <w:color w:val="000000"/>
          <w:sz w:val="21"/>
          <w:szCs w:val="21"/>
          <w:lang w:val="en-US"/>
        </w:rPr>
        <w:t>უფლებამოსილებას</w:t>
      </w:r>
      <w:r w:rsidR="00A45E49">
        <w:rPr>
          <w:rFonts w:ascii="Sylfaen" w:hAnsi="Sylfaen" w:cs="Sylfaen"/>
          <w:color w:val="000000"/>
          <w:sz w:val="21"/>
          <w:szCs w:val="21"/>
          <w:lang w:val="ka-GE"/>
        </w:rPr>
        <w:t xml:space="preserve"> </w:t>
      </w:r>
      <w:r>
        <w:rPr>
          <w:rFonts w:ascii="Sylfaen" w:hAnsi="Sylfaen" w:cs="Sylfaen"/>
          <w:color w:val="000000"/>
          <w:sz w:val="21"/>
          <w:szCs w:val="21"/>
          <w:lang w:val="en-US"/>
        </w:rPr>
        <w:t>მუნიციპალიტეტი</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ახორციელებს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როგორც</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მუნიციპალიტეტის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საკუთარ</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უფლებამოსილებას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lastRenderedPageBreak/>
        <w:t>საქართველოს</w:t>
      </w:r>
      <w:r w:rsidR="00A45E49">
        <w:rPr>
          <w:rFonts w:ascii="Sylfaen" w:hAnsi="Sylfaen" w:cs="Sylfaen_PDF_Subset"/>
          <w:color w:val="000000"/>
          <w:sz w:val="21"/>
          <w:szCs w:val="21"/>
          <w:lang w:val="ka-GE"/>
        </w:rPr>
        <w:t xml:space="preserve"> </w:t>
      </w:r>
      <w:r>
        <w:rPr>
          <w:rFonts w:ascii="Sylfaen" w:hAnsi="Sylfaen" w:cs="Sylfaen"/>
          <w:color w:val="000000"/>
          <w:sz w:val="21"/>
          <w:szCs w:val="21"/>
          <w:lang w:val="en-US"/>
        </w:rPr>
        <w:t>კანონმდებლობის</w:t>
      </w:r>
      <w:r>
        <w:rPr>
          <w:rFonts w:ascii="Sylfaen_PDF_Subset" w:hAnsi="Sylfaen_PDF_Subset" w:cs="Sylfaen_PDF_Subset"/>
          <w:color w:val="000000"/>
          <w:sz w:val="21"/>
          <w:szCs w:val="21"/>
          <w:lang w:val="en-US"/>
        </w:rPr>
        <w:t xml:space="preserve"> </w:t>
      </w:r>
      <w:r>
        <w:rPr>
          <w:rFonts w:ascii="Sylfaen" w:hAnsi="Sylfaen" w:cs="Sylfaen"/>
          <w:color w:val="000000"/>
          <w:sz w:val="21"/>
          <w:szCs w:val="21"/>
          <w:lang w:val="en-US"/>
        </w:rPr>
        <w:t>შესაბამისად</w:t>
      </w:r>
      <w:r w:rsidR="00A45E49">
        <w:rPr>
          <w:rFonts w:ascii="Sylfaen" w:hAnsi="Sylfaen" w:cs="Sylfaen_PDF_Subset"/>
          <w:color w:val="000000"/>
          <w:sz w:val="21"/>
          <w:szCs w:val="21"/>
          <w:lang w:val="ka-GE"/>
        </w:rPr>
        <w:t xml:space="preserve">, </w:t>
      </w:r>
      <w:r w:rsidR="00CE74B0">
        <w:rPr>
          <w:rFonts w:ascii="Sylfaen" w:hAnsi="Sylfaen" w:cs="Sylfaen"/>
          <w:color w:val="000000"/>
          <w:lang w:val="ka-GE"/>
        </w:rPr>
        <w:t xml:space="preserve">2015 წლის 10 იანვრიდან კი აღნიშნული სამსახურის დაფინანსება განხორციელდება მხოლოდ ეკონომიკური კლასიფიკაციის ერთი მუხლით ,,მიმდინარე გრანტები სხვა დონის სახელმწიფო ერთეულებს“ მისთვის განკუთვნილი  წლიური ასიგნების 1/12 -ს ფარგლებში ყოველ თვეში </w:t>
      </w:r>
      <w:r w:rsidR="00CE74B0">
        <w:rPr>
          <w:rFonts w:ascii="Sylfaen" w:hAnsi="Sylfaen" w:cs="Sylfaen_PDF_Subset"/>
          <w:color w:val="000000"/>
          <w:lang w:val="ka-GE"/>
        </w:rPr>
        <w:t>)</w:t>
      </w:r>
    </w:p>
    <w:p w:rsidR="00D54CD6" w:rsidRPr="000D7DA0" w:rsidRDefault="000D7DA0" w:rsidP="000D7DA0">
      <w:pPr>
        <w:spacing w:after="0" w:line="360" w:lineRule="auto"/>
        <w:jc w:val="both"/>
        <w:rPr>
          <w:rFonts w:ascii="Sylfaen" w:eastAsia="Sylfaen" w:hAnsi="Sylfaen"/>
          <w:b/>
          <w:noProof/>
          <w:color w:val="000000"/>
        </w:rPr>
      </w:pPr>
      <w:r>
        <w:rPr>
          <w:rFonts w:ascii="Sylfaen" w:eastAsia="Sylfaen" w:hAnsi="Sylfaen"/>
          <w:b/>
          <w:noProof/>
          <w:color w:val="000000"/>
          <w:lang w:val="en-US"/>
        </w:rPr>
        <w:t>3.</w:t>
      </w:r>
      <w:r w:rsidR="00A60F21" w:rsidRPr="000D7DA0">
        <w:rPr>
          <w:rFonts w:ascii="Sylfaen" w:eastAsia="Sylfaen" w:hAnsi="Sylfaen"/>
          <w:b/>
          <w:noProof/>
          <w:color w:val="000000"/>
          <w:lang w:val="ka-GE"/>
        </w:rPr>
        <w:t xml:space="preserve"> ქვეყნის თავდაცვისუნარიანობის ამაღლების ხელშეწყობა</w:t>
      </w:r>
      <w:r w:rsidR="0016642A" w:rsidRPr="000D7DA0">
        <w:rPr>
          <w:rFonts w:ascii="Sylfaen" w:eastAsia="Sylfaen" w:hAnsi="Sylfaen"/>
          <w:b/>
          <w:noProof/>
          <w:color w:val="000000"/>
          <w:lang w:val="ka-GE"/>
        </w:rPr>
        <w:t xml:space="preserve"> </w:t>
      </w:r>
      <w:r w:rsidR="00C23C01" w:rsidRPr="000D7DA0">
        <w:rPr>
          <w:rFonts w:ascii="Sylfaen" w:eastAsia="Sylfaen" w:hAnsi="Sylfaen"/>
          <w:b/>
          <w:noProof/>
          <w:color w:val="000000"/>
        </w:rPr>
        <w:t xml:space="preserve">– </w:t>
      </w:r>
      <w:r w:rsidR="00F9582E" w:rsidRPr="000D7DA0">
        <w:rPr>
          <w:rFonts w:ascii="Sylfaen" w:eastAsia="Sylfaen" w:hAnsi="Sylfaen"/>
          <w:b/>
          <w:noProof/>
          <w:color w:val="000000"/>
          <w:lang w:val="ka-GE"/>
        </w:rPr>
        <w:t>8</w:t>
      </w:r>
      <w:r w:rsidR="00CE08E0" w:rsidRPr="000D7DA0">
        <w:rPr>
          <w:rFonts w:ascii="Sylfaen" w:eastAsia="Sylfaen" w:hAnsi="Sylfaen"/>
          <w:b/>
          <w:noProof/>
          <w:color w:val="000000"/>
          <w:lang w:val="ka-GE"/>
        </w:rPr>
        <w:t>8</w:t>
      </w:r>
      <w:r w:rsidR="00F9582E" w:rsidRPr="000D7DA0">
        <w:rPr>
          <w:rFonts w:ascii="Sylfaen" w:eastAsia="Sylfaen" w:hAnsi="Sylfaen"/>
          <w:b/>
          <w:noProof/>
          <w:color w:val="000000"/>
        </w:rPr>
        <w:t>.8</w:t>
      </w:r>
      <w:r w:rsidR="00C23C01" w:rsidRPr="000D7DA0">
        <w:rPr>
          <w:rFonts w:ascii="Sylfaen" w:eastAsia="Sylfaen" w:hAnsi="Sylfaen"/>
          <w:b/>
          <w:noProof/>
          <w:color w:val="000000"/>
        </w:rPr>
        <w:t xml:space="preserve"> ათასი ლარი</w:t>
      </w:r>
      <w:r w:rsidR="00A60F21" w:rsidRPr="000D7DA0">
        <w:rPr>
          <w:rFonts w:ascii="Sylfaen" w:eastAsia="Sylfaen" w:hAnsi="Sylfaen"/>
          <w:b/>
          <w:noProof/>
          <w:color w:val="000000"/>
          <w:lang w:val="ka-GE"/>
        </w:rPr>
        <w:t xml:space="preserve"> (პროგრამული კოდი 02 03)</w:t>
      </w:r>
    </w:p>
    <w:p w:rsidR="00D119E8" w:rsidRPr="008F2B13" w:rsidRDefault="00D119E8" w:rsidP="00D9366B">
      <w:pPr>
        <w:spacing w:after="0" w:line="360" w:lineRule="auto"/>
        <w:ind w:left="-90" w:firstLine="360"/>
        <w:jc w:val="both"/>
        <w:rPr>
          <w:rFonts w:ascii="Sylfaen" w:hAnsi="Sylfaen"/>
          <w:noProof/>
          <w:lang w:val="ka-GE"/>
        </w:rPr>
      </w:pPr>
      <w:r w:rsidRPr="008F2B13">
        <w:rPr>
          <w:rFonts w:ascii="Sylfaen" w:hAnsi="Sylfaen"/>
          <w:noProof/>
          <w:lang w:val="ka-GE"/>
        </w:rPr>
        <w:t xml:space="preserve">საქართველოს შეიარაღებული ძალების საბრძოლო მზადყოფნის ამაღლებისათვის ხარაგაულის მუნიციპალიტეტში ხორციელდება წვევამდელთა ჯანმრთელობის გამოკვლევის მიზნით  მათი  რესპუბლიკის სამედიცინო–საექსპერტო კომისიაზე და გაწვევის პუნქტებამდე ტრანსპორტირების </w:t>
      </w:r>
      <w:r w:rsidR="00457F95">
        <w:rPr>
          <w:rFonts w:ascii="Sylfaen" w:hAnsi="Sylfaen"/>
          <w:noProof/>
          <w:lang w:val="ka-GE"/>
        </w:rPr>
        <w:t>უზრუნველყოფ</w:t>
      </w:r>
      <w:r w:rsidR="00457F95">
        <w:rPr>
          <w:rFonts w:ascii="Sylfaen" w:hAnsi="Sylfaen"/>
          <w:noProof/>
          <w:lang w:val="en-US"/>
        </w:rPr>
        <w:t xml:space="preserve">a, </w:t>
      </w:r>
      <w:r w:rsidR="00457F95">
        <w:rPr>
          <w:rFonts w:ascii="Sylfaen" w:hAnsi="Sylfaen"/>
          <w:noProof/>
          <w:lang w:val="ka-GE"/>
        </w:rPr>
        <w:t>ასევე</w:t>
      </w:r>
      <w:r w:rsidRPr="008F2B13">
        <w:rPr>
          <w:rFonts w:ascii="Sylfaen" w:hAnsi="Sylfaen"/>
          <w:noProof/>
          <w:lang w:val="ka-GE"/>
        </w:rPr>
        <w:t xml:space="preserve"> საჭიროების შემთხვევაში მუნიციპალიტეტში მობილიზებული</w:t>
      </w:r>
      <w:r w:rsidR="000015DD">
        <w:rPr>
          <w:rFonts w:ascii="Sylfaen" w:hAnsi="Sylfaen"/>
          <w:noProof/>
          <w:lang w:val="ka-GE"/>
        </w:rPr>
        <w:t xml:space="preserve"> წვევამდელების და </w:t>
      </w:r>
      <w:r w:rsidRPr="008F2B13">
        <w:rPr>
          <w:rFonts w:ascii="Sylfaen" w:hAnsi="Sylfaen"/>
          <w:noProof/>
          <w:lang w:val="ka-GE"/>
        </w:rPr>
        <w:t xml:space="preserve"> </w:t>
      </w:r>
      <w:r w:rsidR="00FB4196" w:rsidRPr="008F2B13">
        <w:rPr>
          <w:rFonts w:ascii="Sylfaen" w:hAnsi="Sylfaen"/>
          <w:noProof/>
          <w:lang w:val="ka-GE"/>
        </w:rPr>
        <w:t>რეზერვისტები</w:t>
      </w:r>
      <w:r w:rsidRPr="008F2B13">
        <w:rPr>
          <w:rFonts w:ascii="Sylfaen" w:hAnsi="Sylfaen"/>
          <w:noProof/>
          <w:lang w:val="ka-GE"/>
        </w:rPr>
        <w:t>ს ტრასპორტირება დისლოკაციის ადგილამდე.</w:t>
      </w:r>
    </w:p>
    <w:p w:rsidR="00D119E8" w:rsidRPr="008F2B13" w:rsidRDefault="00D119E8" w:rsidP="00D9366B">
      <w:pPr>
        <w:spacing w:after="0" w:line="360" w:lineRule="auto"/>
        <w:jc w:val="both"/>
        <w:rPr>
          <w:rFonts w:ascii="Sylfaen" w:hAnsi="Sylfaen"/>
          <w:noProof/>
          <w:lang w:val="ka-GE"/>
        </w:rPr>
      </w:pPr>
    </w:p>
    <w:p w:rsidR="00D54CD6" w:rsidRPr="000D7DA0" w:rsidRDefault="000D7DA0" w:rsidP="000D7DA0">
      <w:pPr>
        <w:tabs>
          <w:tab w:val="left" w:pos="360"/>
        </w:tabs>
        <w:spacing w:after="0" w:line="360" w:lineRule="auto"/>
        <w:ind w:left="270"/>
        <w:jc w:val="both"/>
        <w:rPr>
          <w:rFonts w:ascii="Sylfaen" w:eastAsia="Sylfaen" w:hAnsi="Sylfaen"/>
          <w:b/>
          <w:color w:val="000000"/>
          <w:lang w:val="ka-GE"/>
        </w:rPr>
      </w:pPr>
      <w:r>
        <w:rPr>
          <w:rFonts w:ascii="Sylfaen" w:eastAsia="Sylfaen" w:hAnsi="Sylfaen" w:cs="Sylfaen"/>
          <w:b/>
          <w:color w:val="000000"/>
          <w:lang w:val="en-US"/>
        </w:rPr>
        <w:t>4.</w:t>
      </w:r>
      <w:r w:rsidR="00A60F21" w:rsidRPr="000D7DA0">
        <w:rPr>
          <w:rFonts w:ascii="Sylfaen" w:eastAsia="Sylfaen" w:hAnsi="Sylfaen" w:cs="Sylfaen"/>
          <w:b/>
          <w:color w:val="000000"/>
          <w:lang w:val="ka-GE"/>
        </w:rPr>
        <w:t>ინფრასტრუქტურის მშენებლობა, რეაბილიტაცია და ექსპლოატაცია</w:t>
      </w:r>
      <w:r w:rsidR="00247B43" w:rsidRPr="000D7DA0">
        <w:rPr>
          <w:rFonts w:ascii="Sylfaen" w:eastAsia="Sylfaen" w:hAnsi="Sylfaen" w:cs="Sylfaen"/>
          <w:b/>
          <w:color w:val="000000"/>
        </w:rPr>
        <w:t xml:space="preserve"> – </w:t>
      </w:r>
      <w:r w:rsidR="00F46913" w:rsidRPr="000D7DA0">
        <w:rPr>
          <w:rFonts w:ascii="Sylfaen" w:eastAsia="Sylfaen" w:hAnsi="Sylfaen" w:cs="Sylfaen"/>
          <w:b/>
          <w:color w:val="000000"/>
          <w:lang w:val="ka-GE"/>
        </w:rPr>
        <w:t>4230</w:t>
      </w:r>
      <w:proofErr w:type="gramStart"/>
      <w:r w:rsidR="00F46913" w:rsidRPr="000D7DA0">
        <w:rPr>
          <w:rFonts w:ascii="Sylfaen" w:eastAsia="Sylfaen" w:hAnsi="Sylfaen" w:cs="Sylfaen"/>
          <w:b/>
          <w:color w:val="000000"/>
          <w:lang w:val="ka-GE"/>
        </w:rPr>
        <w:t>,5</w:t>
      </w:r>
      <w:proofErr w:type="gramEnd"/>
      <w:r w:rsidR="00C23C01" w:rsidRPr="000D7DA0">
        <w:rPr>
          <w:rFonts w:ascii="Sylfaen" w:eastAsia="Sylfaen" w:hAnsi="Sylfaen" w:cs="Sylfaen"/>
          <w:b/>
          <w:color w:val="000000"/>
        </w:rPr>
        <w:t xml:space="preserve"> ათასი ლარი</w:t>
      </w:r>
      <w:r w:rsidR="00A60F21" w:rsidRPr="000D7DA0">
        <w:rPr>
          <w:rFonts w:ascii="Sylfaen" w:eastAsia="Sylfaen" w:hAnsi="Sylfaen" w:cs="Sylfaen"/>
          <w:b/>
          <w:color w:val="000000"/>
          <w:lang w:val="ka-GE"/>
        </w:rPr>
        <w:t xml:space="preserve"> (პროგრამული კოდი 03 00)</w:t>
      </w:r>
    </w:p>
    <w:p w:rsidR="00A60F21" w:rsidRPr="008F2B13" w:rsidRDefault="00A60F21" w:rsidP="00D9366B">
      <w:pPr>
        <w:tabs>
          <w:tab w:val="left" w:pos="270"/>
          <w:tab w:val="left" w:pos="360"/>
        </w:tabs>
        <w:spacing w:after="0" w:line="360" w:lineRule="auto"/>
        <w:ind w:left="-90" w:firstLine="360"/>
        <w:jc w:val="both"/>
        <w:rPr>
          <w:rFonts w:ascii="Sylfaen" w:eastAsia="Sylfaen" w:hAnsi="Sylfaen"/>
          <w:color w:val="000000"/>
          <w:lang w:val="ka-GE"/>
        </w:rPr>
      </w:pPr>
      <w:r w:rsidRPr="008F2B13">
        <w:rPr>
          <w:rFonts w:ascii="Sylfaen" w:eastAsia="Sylfaen" w:hAnsi="Sylfaen"/>
          <w:color w:val="000000"/>
          <w:lang w:val="ka-GE"/>
        </w:rPr>
        <w:t>მუნიციპალიტეტის ეკონომიკური განვითარებისათვის აუცილებელ</w:t>
      </w:r>
      <w:r w:rsidR="00083868" w:rsidRPr="008F2B13">
        <w:rPr>
          <w:rFonts w:ascii="Sylfaen" w:eastAsia="Sylfaen" w:hAnsi="Sylfaen"/>
          <w:color w:val="000000"/>
          <w:lang w:val="ka-GE"/>
        </w:rPr>
        <w:t>ი</w:t>
      </w:r>
      <w:r w:rsidRPr="008F2B13">
        <w:rPr>
          <w:rFonts w:ascii="Sylfaen" w:eastAsia="Sylfaen" w:hAnsi="Sylfaen"/>
          <w:color w:val="000000"/>
          <w:lang w:val="ka-GE"/>
        </w:rPr>
        <w:t xml:space="preserve"> </w:t>
      </w:r>
      <w:r w:rsidR="00083868" w:rsidRPr="008F2B13">
        <w:rPr>
          <w:rFonts w:ascii="Sylfaen" w:eastAsia="Sylfaen" w:hAnsi="Sylfaen"/>
          <w:color w:val="000000"/>
          <w:lang w:val="ka-GE"/>
        </w:rPr>
        <w:t>პირობაა</w:t>
      </w:r>
      <w:r w:rsidRPr="008F2B13">
        <w:rPr>
          <w:rFonts w:ascii="Sylfaen" w:eastAsia="Sylfaen" w:hAnsi="Sylfaen"/>
          <w:color w:val="000000"/>
          <w:lang w:val="ka-GE"/>
        </w:rPr>
        <w:t xml:space="preserve">  მუნიციპალური ინფრასტრუქტურის შემდგომი გაუმჯობესება</w:t>
      </w:r>
      <w:r w:rsidR="00083868" w:rsidRPr="008F2B13">
        <w:rPr>
          <w:rFonts w:ascii="Sylfaen" w:eastAsia="Sylfaen" w:hAnsi="Sylfaen"/>
          <w:color w:val="000000"/>
          <w:lang w:val="ka-GE"/>
        </w:rPr>
        <w:t xml:space="preserve"> და წარმოადგენს </w:t>
      </w:r>
      <w:r w:rsidRPr="008F2B13">
        <w:rPr>
          <w:rFonts w:ascii="Sylfaen" w:eastAsia="Sylfaen" w:hAnsi="Sylfaen"/>
          <w:color w:val="000000"/>
          <w:lang w:val="ka-GE"/>
        </w:rPr>
        <w:t>ბიუჯეტის ერთ-ერთ მთავარ პრიორიტეტს</w:t>
      </w:r>
      <w:r w:rsidR="00083868" w:rsidRPr="008F2B13">
        <w:rPr>
          <w:rFonts w:ascii="Sylfaen" w:eastAsia="Sylfaen" w:hAnsi="Sylfaen"/>
          <w:color w:val="000000"/>
          <w:lang w:val="ka-GE"/>
        </w:rPr>
        <w:t xml:space="preserve">. </w:t>
      </w:r>
      <w:r w:rsidRPr="008F2B13">
        <w:rPr>
          <w:rFonts w:ascii="Sylfaen" w:eastAsia="Sylfaen" w:hAnsi="Sylfaen"/>
          <w:color w:val="000000"/>
          <w:lang w:val="ka-GE"/>
        </w:rPr>
        <w:t xml:space="preserve">პრიორიტეტის ფარგლებში გაგრძელდება საგზაო </w:t>
      </w:r>
      <w:r w:rsidR="00F53817" w:rsidRPr="008F2B13">
        <w:rPr>
          <w:rFonts w:ascii="Sylfaen" w:eastAsia="Sylfaen" w:hAnsi="Sylfaen"/>
          <w:color w:val="000000"/>
          <w:lang w:val="ka-GE"/>
        </w:rPr>
        <w:t xml:space="preserve"> და კომუნალური ინფრასრუქტურის განვითარება, </w:t>
      </w:r>
      <w:r w:rsidR="00083868" w:rsidRPr="008F2B13">
        <w:rPr>
          <w:rFonts w:ascii="Sylfaen" w:eastAsia="Sylfaen" w:hAnsi="Sylfaen"/>
          <w:color w:val="000000"/>
          <w:lang w:val="ka-GE"/>
        </w:rPr>
        <w:t xml:space="preserve"> მუნიციპალიტეტის დასუფთავების ხელშეწყობა.</w:t>
      </w:r>
      <w:r w:rsidRPr="008F2B13">
        <w:rPr>
          <w:rFonts w:ascii="Sylfaen" w:eastAsia="Sylfaen" w:hAnsi="Sylfaen"/>
          <w:color w:val="000000"/>
          <w:lang w:val="ka-GE"/>
        </w:rPr>
        <w:t xml:space="preserve">  ინფრასტრუქტურის  მშენებლობისა და რეაბილიტაციის გარდა პრიორიტეტის ფარგლებში განხორციელდება არსებული ინფრასტრუქტურის მოვლა შენახვა და დაფინანსდება მის ექსპლოატაციასთან დაკავშირებული ხარჯები.</w:t>
      </w:r>
    </w:p>
    <w:p w:rsidR="00A60F21" w:rsidRPr="008F2B13" w:rsidRDefault="00A60F21" w:rsidP="00D9366B">
      <w:pPr>
        <w:pStyle w:val="ListParagraph"/>
        <w:spacing w:after="0" w:line="360" w:lineRule="auto"/>
        <w:ind w:left="300"/>
        <w:jc w:val="both"/>
        <w:rPr>
          <w:rFonts w:ascii="Sylfaen" w:eastAsia="Sylfaen" w:hAnsi="Sylfaen"/>
          <w:b/>
          <w:color w:val="000000"/>
          <w:lang w:val="ka-GE"/>
        </w:rPr>
      </w:pPr>
    </w:p>
    <w:p w:rsidR="00A60F21" w:rsidRPr="000D7DA0" w:rsidRDefault="000D7DA0" w:rsidP="000D7DA0">
      <w:pPr>
        <w:spacing w:after="0" w:line="360" w:lineRule="auto"/>
        <w:ind w:left="270"/>
        <w:jc w:val="both"/>
        <w:rPr>
          <w:rFonts w:ascii="Sylfaen" w:eastAsia="Sylfaen" w:hAnsi="Sylfaen"/>
          <w:b/>
          <w:color w:val="000000"/>
          <w:lang w:val="ka-GE"/>
        </w:rPr>
      </w:pPr>
      <w:r>
        <w:rPr>
          <w:rFonts w:ascii="Sylfaen" w:eastAsia="Sylfaen" w:hAnsi="Sylfaen" w:cs="Sylfaen"/>
          <w:b/>
          <w:color w:val="000000"/>
          <w:lang w:val="en-US"/>
        </w:rPr>
        <w:t>5.</w:t>
      </w:r>
      <w:r w:rsidR="00A60F21" w:rsidRPr="000D7DA0">
        <w:rPr>
          <w:rFonts w:ascii="Sylfaen" w:eastAsia="Sylfaen" w:hAnsi="Sylfaen" w:cs="Sylfaen"/>
          <w:b/>
          <w:color w:val="000000"/>
          <w:lang w:val="ka-GE"/>
        </w:rPr>
        <w:t>საგზაო</w:t>
      </w:r>
      <w:r w:rsidR="00A60F21" w:rsidRPr="000D7DA0">
        <w:rPr>
          <w:rFonts w:ascii="Sylfaen" w:eastAsia="Sylfaen" w:hAnsi="Sylfaen"/>
          <w:b/>
          <w:color w:val="000000"/>
          <w:lang w:val="ka-GE"/>
        </w:rPr>
        <w:t xml:space="preserve"> ინფრასტრუქტურის მშენებლობა-რეაბილიტაცია და მოვლა-შენახვა</w:t>
      </w:r>
      <w:r w:rsidR="00CE08E0" w:rsidRPr="000D7DA0">
        <w:rPr>
          <w:rFonts w:ascii="Sylfaen" w:eastAsia="Sylfaen" w:hAnsi="Sylfaen"/>
          <w:b/>
          <w:color w:val="000000"/>
        </w:rPr>
        <w:t xml:space="preserve"> – </w:t>
      </w:r>
      <w:r w:rsidR="00352EA5" w:rsidRPr="000D7DA0">
        <w:rPr>
          <w:rFonts w:ascii="Sylfaen" w:eastAsia="Sylfaen" w:hAnsi="Sylfaen"/>
          <w:b/>
          <w:color w:val="000000"/>
          <w:lang w:val="ka-GE"/>
        </w:rPr>
        <w:t>1</w:t>
      </w:r>
      <w:r w:rsidR="00F46913" w:rsidRPr="000D7DA0">
        <w:rPr>
          <w:rFonts w:ascii="Sylfaen" w:eastAsia="Sylfaen" w:hAnsi="Sylfaen"/>
          <w:b/>
          <w:color w:val="000000"/>
          <w:lang w:val="ka-GE"/>
        </w:rPr>
        <w:t>714.0</w:t>
      </w:r>
      <w:r w:rsidR="00457F95" w:rsidRPr="000D7DA0">
        <w:rPr>
          <w:rFonts w:ascii="Sylfaen" w:eastAsia="Sylfaen" w:hAnsi="Sylfaen"/>
          <w:b/>
          <w:color w:val="000000"/>
          <w:lang w:val="ka-GE"/>
        </w:rPr>
        <w:t xml:space="preserve"> </w:t>
      </w:r>
      <w:r w:rsidR="00C23C01" w:rsidRPr="000D7DA0">
        <w:rPr>
          <w:rFonts w:ascii="Sylfaen" w:eastAsia="Sylfaen" w:hAnsi="Sylfaen"/>
          <w:b/>
          <w:color w:val="000000"/>
        </w:rPr>
        <w:t xml:space="preserve">ათასი ლარი </w:t>
      </w:r>
      <w:r w:rsidR="00A60F21" w:rsidRPr="000D7DA0">
        <w:rPr>
          <w:rFonts w:ascii="Sylfaen" w:eastAsia="Sylfaen" w:hAnsi="Sylfaen"/>
          <w:b/>
          <w:color w:val="000000"/>
          <w:lang w:val="ka-GE"/>
        </w:rPr>
        <w:t>(პროგრამული კოდი 03 01)</w:t>
      </w:r>
    </w:p>
    <w:p w:rsidR="00457F95" w:rsidRPr="00457F95" w:rsidRDefault="00A60F21" w:rsidP="00D9366B">
      <w:pPr>
        <w:pStyle w:val="ListParagraph"/>
        <w:spacing w:after="0" w:line="360" w:lineRule="auto"/>
        <w:ind w:left="0" w:firstLine="630"/>
        <w:jc w:val="both"/>
        <w:rPr>
          <w:rFonts w:ascii="Sylfaen" w:hAnsi="Sylfaen"/>
          <w:lang w:val="sq-AL"/>
        </w:rPr>
      </w:pPr>
      <w:r w:rsidRPr="008F2B13">
        <w:rPr>
          <w:rFonts w:ascii="Sylfaen" w:hAnsi="Sylfaen"/>
          <w:color w:val="000000"/>
          <w:lang w:val="ka-GE"/>
        </w:rPr>
        <w:t xml:space="preserve">პროგრამის ფარგლებში განხორციელდება მუნიციპალიტეტში არსებული </w:t>
      </w:r>
      <w:r w:rsidR="00083868" w:rsidRPr="008F2B13">
        <w:rPr>
          <w:rFonts w:ascii="Sylfaen" w:hAnsi="Sylfaen"/>
          <w:color w:val="000000"/>
          <w:lang w:val="ka-GE"/>
        </w:rPr>
        <w:t xml:space="preserve">შიდა </w:t>
      </w:r>
      <w:r w:rsidR="00AF1EDA">
        <w:rPr>
          <w:rFonts w:ascii="Sylfaen" w:hAnsi="Sylfaen"/>
          <w:color w:val="000000"/>
        </w:rPr>
        <w:t xml:space="preserve">სასოფლო </w:t>
      </w:r>
      <w:r w:rsidR="00083868" w:rsidRPr="008F2B13">
        <w:rPr>
          <w:rFonts w:ascii="Sylfaen" w:hAnsi="Sylfaen"/>
          <w:color w:val="000000"/>
          <w:lang w:val="ka-GE"/>
        </w:rPr>
        <w:t>გზების</w:t>
      </w:r>
      <w:r w:rsidRPr="008F2B13">
        <w:rPr>
          <w:rFonts w:ascii="Sylfaen" w:hAnsi="Sylfaen"/>
          <w:color w:val="000000"/>
          <w:lang w:val="ka-GE"/>
        </w:rPr>
        <w:t xml:space="preserve"> </w:t>
      </w:r>
      <w:r w:rsidR="00801A6E" w:rsidRPr="008F2B13">
        <w:rPr>
          <w:rFonts w:ascii="Sylfaen" w:hAnsi="Sylfaen"/>
          <w:color w:val="000000"/>
          <w:lang w:val="ka-GE"/>
        </w:rPr>
        <w:t>რეაბილიტაცია და</w:t>
      </w:r>
      <w:r w:rsidRPr="008F2B13">
        <w:rPr>
          <w:rFonts w:ascii="Sylfaen" w:hAnsi="Sylfaen"/>
          <w:color w:val="000000"/>
          <w:lang w:val="ka-GE"/>
        </w:rPr>
        <w:t xml:space="preserve"> </w:t>
      </w:r>
      <w:r w:rsidR="00801A6E" w:rsidRPr="008F2B13">
        <w:rPr>
          <w:rFonts w:ascii="Sylfaen" w:hAnsi="Sylfaen"/>
          <w:color w:val="000000"/>
          <w:lang w:val="ka-GE"/>
        </w:rPr>
        <w:t xml:space="preserve">მოვლა–შენახვა. </w:t>
      </w:r>
      <w:r w:rsidR="00457F95" w:rsidRPr="00457F95">
        <w:rPr>
          <w:rFonts w:ascii="Sylfaen" w:hAnsi="Sylfaen"/>
          <w:lang w:val="ka-GE"/>
        </w:rPr>
        <w:t>ასევე განხორციელდება საავტომობილო გზების თოვლის საფარისაგან გაწმენდა და სტიქიის შედეგად მიყენებული ზიანის აღმოფხვრა</w:t>
      </w:r>
      <w:r w:rsidR="0016642A">
        <w:rPr>
          <w:rFonts w:ascii="Sylfaen" w:hAnsi="Sylfaen"/>
          <w:lang w:val="ka-GE"/>
        </w:rPr>
        <w:t>. გაგრძელდება ხიდ-ბოგირების რეაბილიტაცია.</w:t>
      </w:r>
      <w:r w:rsidR="007E14AD">
        <w:rPr>
          <w:rFonts w:ascii="Sylfaen" w:hAnsi="Sylfaen"/>
          <w:lang w:val="ka-GE"/>
        </w:rPr>
        <w:t xml:space="preserve"> მოხდება კიცხი-ხიდარის, </w:t>
      </w:r>
    </w:p>
    <w:p w:rsidR="005A287F" w:rsidRPr="005A287F" w:rsidRDefault="007E14AD" w:rsidP="00D9366B">
      <w:pPr>
        <w:pStyle w:val="ListParagraph"/>
        <w:spacing w:after="0" w:line="360" w:lineRule="auto"/>
        <w:ind w:left="0" w:firstLine="390"/>
        <w:jc w:val="both"/>
        <w:rPr>
          <w:rFonts w:ascii="Sylfaen" w:hAnsi="Sylfaen"/>
          <w:lang w:val="ka-GE"/>
        </w:rPr>
      </w:pPr>
      <w:r>
        <w:rPr>
          <w:rFonts w:ascii="Sylfaen" w:hAnsi="Sylfaen"/>
          <w:lang w:val="ka-GE"/>
        </w:rPr>
        <w:t>ხარაგაული ბაზალეთის,ბორითი-მარიამწყარო-ღორეშის გზების რეაბილიტაცია.</w:t>
      </w:r>
    </w:p>
    <w:p w:rsidR="00EE7FCD" w:rsidRPr="000D7DA0" w:rsidRDefault="000D7DA0" w:rsidP="000D7DA0">
      <w:pPr>
        <w:spacing w:after="0" w:line="360" w:lineRule="auto"/>
        <w:jc w:val="both"/>
        <w:rPr>
          <w:rFonts w:ascii="Sylfaen" w:eastAsia="Sylfaen" w:hAnsi="Sylfaen"/>
          <w:b/>
          <w:color w:val="000000"/>
        </w:rPr>
      </w:pPr>
      <w:r>
        <w:rPr>
          <w:rFonts w:ascii="Sylfaen" w:eastAsia="Sylfaen" w:hAnsi="Sylfaen" w:cs="Sylfaen"/>
          <w:b/>
          <w:color w:val="000000"/>
          <w:lang w:val="en-US"/>
        </w:rPr>
        <w:t>6.</w:t>
      </w:r>
      <w:r w:rsidR="00A60F21" w:rsidRPr="000D7DA0">
        <w:rPr>
          <w:rFonts w:ascii="Sylfaen" w:eastAsia="Sylfaen" w:hAnsi="Sylfaen" w:cs="Sylfaen"/>
          <w:b/>
          <w:color w:val="000000"/>
          <w:lang w:val="ka-GE"/>
        </w:rPr>
        <w:t>კომუნალური</w:t>
      </w:r>
      <w:r w:rsidR="00A60F21" w:rsidRPr="000D7DA0">
        <w:rPr>
          <w:rFonts w:ascii="Sylfaen" w:eastAsia="Sylfaen" w:hAnsi="Sylfaen"/>
          <w:b/>
          <w:color w:val="000000"/>
          <w:lang w:val="ka-GE"/>
        </w:rPr>
        <w:t xml:space="preserve"> ინფრასტრუქტურის მშენებლობა-რეაბილიტაცია და მოვლა-შენახვა </w:t>
      </w:r>
      <w:r w:rsidR="00457F95" w:rsidRPr="000D7DA0">
        <w:rPr>
          <w:rFonts w:ascii="Sylfaen" w:eastAsia="Sylfaen" w:hAnsi="Sylfaen"/>
          <w:b/>
          <w:color w:val="000000"/>
        </w:rPr>
        <w:t xml:space="preserve">– </w:t>
      </w:r>
      <w:r w:rsidR="00F46913" w:rsidRPr="000D7DA0">
        <w:rPr>
          <w:rFonts w:ascii="Sylfaen" w:eastAsia="Sylfaen" w:hAnsi="Sylfaen"/>
          <w:b/>
          <w:color w:val="000000"/>
          <w:lang w:val="ka-GE"/>
        </w:rPr>
        <w:t>928.9</w:t>
      </w:r>
      <w:r w:rsidR="00C764B4" w:rsidRPr="000D7DA0">
        <w:rPr>
          <w:rFonts w:ascii="Sylfaen" w:eastAsia="Sylfaen" w:hAnsi="Sylfaen"/>
          <w:b/>
          <w:color w:val="000000"/>
          <w:lang w:val="ka-GE"/>
        </w:rPr>
        <w:t xml:space="preserve"> </w:t>
      </w:r>
      <w:r w:rsidR="00C23C01" w:rsidRPr="000D7DA0">
        <w:rPr>
          <w:rFonts w:ascii="Sylfaen" w:eastAsia="Sylfaen" w:hAnsi="Sylfaen"/>
          <w:b/>
          <w:color w:val="000000"/>
        </w:rPr>
        <w:t xml:space="preserve">ათასი ლარი </w:t>
      </w:r>
      <w:r w:rsidR="00A60F21" w:rsidRPr="000D7DA0">
        <w:rPr>
          <w:rFonts w:ascii="Sylfaen" w:eastAsia="Sylfaen" w:hAnsi="Sylfaen"/>
          <w:b/>
          <w:color w:val="000000"/>
          <w:lang w:val="ka-GE"/>
        </w:rPr>
        <w:t>(პროგრამული კოდი 03 02)</w:t>
      </w:r>
    </w:p>
    <w:p w:rsidR="00457F95" w:rsidRPr="0016642A" w:rsidRDefault="00957811" w:rsidP="00D9366B">
      <w:pPr>
        <w:pStyle w:val="ListParagraph"/>
        <w:spacing w:after="0" w:line="360" w:lineRule="auto"/>
        <w:ind w:left="0"/>
        <w:jc w:val="both"/>
        <w:rPr>
          <w:rFonts w:ascii="Sylfaen" w:hAnsi="Sylfaen"/>
          <w:color w:val="000000"/>
          <w:lang w:val="ka-GE"/>
        </w:rPr>
      </w:pPr>
      <w:r w:rsidRPr="008F2B13">
        <w:rPr>
          <w:rFonts w:ascii="Sylfaen" w:hAnsi="Sylfaen"/>
          <w:color w:val="000000"/>
          <w:lang w:val="ka-GE"/>
        </w:rPr>
        <w:t xml:space="preserve">    </w:t>
      </w:r>
      <w:r w:rsidR="00A60F21" w:rsidRPr="008F2B13">
        <w:rPr>
          <w:rFonts w:ascii="Sylfaen" w:hAnsi="Sylfaen"/>
          <w:color w:val="000000"/>
          <w:lang w:val="ka-GE"/>
        </w:rPr>
        <w:t>პროგრამის</w:t>
      </w:r>
      <w:r w:rsidR="00AC195E" w:rsidRPr="008F2B13">
        <w:rPr>
          <w:rFonts w:ascii="Sylfaen" w:hAnsi="Sylfaen"/>
          <w:color w:val="000000"/>
          <w:lang w:val="ka-GE"/>
        </w:rPr>
        <w:t xml:space="preserve"> </w:t>
      </w:r>
      <w:r w:rsidR="00A60F21" w:rsidRPr="008F2B13">
        <w:rPr>
          <w:rFonts w:ascii="Sylfaen" w:hAnsi="Sylfaen"/>
          <w:color w:val="000000"/>
          <w:lang w:val="ka-GE"/>
        </w:rPr>
        <w:t>ფარგლებში</w:t>
      </w:r>
      <w:r w:rsidR="00B23CA0" w:rsidRPr="008F2B13">
        <w:rPr>
          <w:rFonts w:ascii="Sylfaen" w:hAnsi="Sylfaen"/>
          <w:color w:val="000000"/>
        </w:rPr>
        <w:t xml:space="preserve"> </w:t>
      </w:r>
      <w:r w:rsidR="00B23CA0" w:rsidRPr="008F2B13">
        <w:rPr>
          <w:rFonts w:ascii="Sylfaen" w:hAnsi="Sylfaen"/>
          <w:color w:val="000000"/>
          <w:lang w:val="ka-GE"/>
        </w:rPr>
        <w:t xml:space="preserve">განხორციელდება </w:t>
      </w:r>
      <w:r w:rsidR="00A60F21" w:rsidRPr="008F2B13">
        <w:rPr>
          <w:rFonts w:ascii="Sylfaen" w:hAnsi="Sylfaen"/>
          <w:color w:val="000000"/>
          <w:lang w:val="ka-GE"/>
        </w:rPr>
        <w:t xml:space="preserve"> </w:t>
      </w:r>
      <w:r w:rsidR="00B23CA0" w:rsidRPr="008F2B13">
        <w:rPr>
          <w:rFonts w:ascii="Sylfaen" w:hAnsi="Sylfaen"/>
          <w:color w:val="000000"/>
          <w:lang w:val="ka-GE"/>
        </w:rPr>
        <w:t xml:space="preserve">გარე განათების არსებული ქსელის მოვლა-შენახვა და დაფინანსდება მის ექსპლოატაციასთან დაკავშირებული ხარჯები. </w:t>
      </w:r>
      <w:r w:rsidR="00457F95">
        <w:rPr>
          <w:rFonts w:ascii="Sylfaen" w:hAnsi="Sylfaen"/>
          <w:color w:val="000000"/>
          <w:lang w:val="ka-GE"/>
        </w:rPr>
        <w:t>გაგრძელდება</w:t>
      </w:r>
      <w:r w:rsidR="00A60F21" w:rsidRPr="008F2B13">
        <w:rPr>
          <w:rFonts w:ascii="Sylfaen" w:hAnsi="Sylfaen"/>
          <w:color w:val="000000"/>
          <w:lang w:val="ka-GE"/>
        </w:rPr>
        <w:t xml:space="preserve"> </w:t>
      </w:r>
      <w:r w:rsidR="00222C82" w:rsidRPr="008F2B13">
        <w:rPr>
          <w:rFonts w:ascii="Sylfaen" w:hAnsi="Sylfaen"/>
          <w:color w:val="000000"/>
          <w:lang w:val="ka-GE"/>
        </w:rPr>
        <w:t xml:space="preserve"> სანიაღვრე</w:t>
      </w:r>
      <w:r w:rsidR="0016642A">
        <w:rPr>
          <w:rFonts w:ascii="Sylfaen" w:hAnsi="Sylfaen"/>
          <w:color w:val="000000"/>
          <w:lang w:val="ka-GE"/>
        </w:rPr>
        <w:t xml:space="preserve"> </w:t>
      </w:r>
      <w:r w:rsidR="00222C82" w:rsidRPr="008F2B13">
        <w:rPr>
          <w:rFonts w:ascii="Sylfaen" w:hAnsi="Sylfaen"/>
          <w:color w:val="000000"/>
          <w:lang w:val="ka-GE"/>
        </w:rPr>
        <w:t>არხების</w:t>
      </w:r>
      <w:r w:rsidR="00C764B4">
        <w:rPr>
          <w:rFonts w:ascii="Sylfaen" w:hAnsi="Sylfaen"/>
          <w:color w:val="000000"/>
          <w:lang w:val="ka-GE"/>
        </w:rPr>
        <w:t>, საკანალიზაციო სისტემების</w:t>
      </w:r>
      <w:r w:rsidR="00222C82" w:rsidRPr="008F2B13">
        <w:rPr>
          <w:rFonts w:ascii="Sylfaen" w:hAnsi="Sylfaen"/>
          <w:color w:val="000000"/>
          <w:lang w:val="ka-GE"/>
        </w:rPr>
        <w:t xml:space="preserve"> მოწესრიგება,</w:t>
      </w:r>
      <w:r w:rsidR="00A60F21" w:rsidRPr="008F2B13">
        <w:rPr>
          <w:rFonts w:ascii="Sylfaen" w:hAnsi="Sylfaen"/>
          <w:color w:val="000000"/>
          <w:lang w:val="ka-GE"/>
        </w:rPr>
        <w:t xml:space="preserve"> უზრუნველყოფილი იქნება </w:t>
      </w:r>
      <w:r w:rsidR="00071827">
        <w:rPr>
          <w:rFonts w:ascii="Sylfaen" w:hAnsi="Sylfaen"/>
          <w:color w:val="000000"/>
          <w:lang w:val="ka-GE"/>
        </w:rPr>
        <w:lastRenderedPageBreak/>
        <w:t>მუნიციპალიტეტში სანიტარულ–ჰიგიენური მდგომარეობის გაუმჯობესება</w:t>
      </w:r>
      <w:r w:rsidR="0095747C">
        <w:rPr>
          <w:rFonts w:ascii="Sylfaen" w:hAnsi="Sylfaen"/>
          <w:color w:val="000000"/>
        </w:rPr>
        <w:t xml:space="preserve"> </w:t>
      </w:r>
      <w:r w:rsidR="0016642A">
        <w:rPr>
          <w:rFonts w:ascii="Sylfaen" w:hAnsi="Sylfaen"/>
          <w:color w:val="000000"/>
          <w:lang w:val="ka-GE"/>
        </w:rPr>
        <w:t>და მუნიციპალიტეტის</w:t>
      </w:r>
      <w:r w:rsidR="0095747C">
        <w:rPr>
          <w:rFonts w:ascii="Sylfaen" w:hAnsi="Sylfaen"/>
          <w:color w:val="000000"/>
          <w:lang w:val="ka-GE"/>
        </w:rPr>
        <w:t xml:space="preserve"> ტერიტორიაზე მცხოვრები მოსახლეობისათვის  სასმელი წყლით </w:t>
      </w:r>
      <w:r w:rsidR="007F186E">
        <w:rPr>
          <w:rFonts w:ascii="Sylfaen" w:hAnsi="Sylfaen"/>
          <w:color w:val="000000"/>
          <w:lang w:val="ka-GE"/>
        </w:rPr>
        <w:t>უზრუნველოფა.</w:t>
      </w:r>
    </w:p>
    <w:p w:rsidR="009248F5" w:rsidRPr="000D7DA0" w:rsidRDefault="000D7DA0" w:rsidP="000D7DA0">
      <w:pPr>
        <w:spacing w:after="0" w:line="360" w:lineRule="auto"/>
        <w:rPr>
          <w:rFonts w:ascii="Sylfaen" w:hAnsi="Sylfaen"/>
          <w:b/>
          <w:color w:val="000000"/>
          <w:lang w:val="ka-GE"/>
        </w:rPr>
      </w:pPr>
      <w:r>
        <w:rPr>
          <w:rFonts w:ascii="Sylfaen" w:hAnsi="Sylfaen" w:cs="Sylfaen"/>
          <w:b/>
          <w:color w:val="000000"/>
          <w:lang w:val="sq-AL"/>
        </w:rPr>
        <w:t>7.</w:t>
      </w:r>
      <w:r w:rsidR="009248F5" w:rsidRPr="000D7DA0">
        <w:rPr>
          <w:rFonts w:ascii="Sylfaen" w:hAnsi="Sylfaen" w:cs="Sylfaen"/>
          <w:b/>
          <w:color w:val="000000"/>
          <w:lang w:val="sq-AL"/>
        </w:rPr>
        <w:t>სა</w:t>
      </w:r>
      <w:r w:rsidR="009248F5" w:rsidRPr="000D7DA0">
        <w:rPr>
          <w:rFonts w:ascii="Sylfaen" w:hAnsi="Sylfaen" w:cs="Sylfaen"/>
          <w:b/>
          <w:color w:val="000000"/>
          <w:lang w:val="ka-GE"/>
        </w:rPr>
        <w:t xml:space="preserve">ნიაღვრე </w:t>
      </w:r>
      <w:r w:rsidR="007F186E" w:rsidRPr="000D7DA0">
        <w:rPr>
          <w:rFonts w:ascii="Sylfaen" w:hAnsi="Sylfaen" w:cs="Sylfaen"/>
          <w:b/>
          <w:color w:val="000000"/>
          <w:lang w:val="ka-GE"/>
        </w:rPr>
        <w:t xml:space="preserve">და საკანალიზაციო </w:t>
      </w:r>
      <w:r w:rsidR="009248F5" w:rsidRPr="000D7DA0">
        <w:rPr>
          <w:rFonts w:ascii="Sylfaen" w:hAnsi="Sylfaen"/>
          <w:b/>
          <w:color w:val="000000"/>
          <w:lang w:val="sq-AL"/>
        </w:rPr>
        <w:t xml:space="preserve"> არხების,</w:t>
      </w:r>
      <w:r w:rsidR="009248F5" w:rsidRPr="000D7DA0">
        <w:rPr>
          <w:rFonts w:ascii="Sylfaen" w:hAnsi="Sylfaen"/>
          <w:b/>
          <w:color w:val="000000"/>
          <w:lang w:val="ka-GE"/>
        </w:rPr>
        <w:t xml:space="preserve"> საყრდენი კედლების, დამბებისა და წყლის შემკრები ავზების მოწყობა</w:t>
      </w:r>
      <w:r w:rsidR="00C764B4" w:rsidRPr="000D7DA0">
        <w:rPr>
          <w:rFonts w:ascii="Sylfaen" w:hAnsi="Sylfaen"/>
          <w:b/>
          <w:color w:val="000000"/>
        </w:rPr>
        <w:t xml:space="preserve"> – </w:t>
      </w:r>
      <w:r w:rsidR="00F46913" w:rsidRPr="000D7DA0">
        <w:rPr>
          <w:rFonts w:ascii="Sylfaen" w:hAnsi="Sylfaen"/>
          <w:b/>
          <w:color w:val="000000"/>
          <w:lang w:val="ka-GE"/>
        </w:rPr>
        <w:t>43.3</w:t>
      </w:r>
      <w:r w:rsidR="00AF1EDA" w:rsidRPr="000D7DA0">
        <w:rPr>
          <w:rFonts w:ascii="Sylfaen" w:hAnsi="Sylfaen"/>
          <w:b/>
          <w:color w:val="000000"/>
        </w:rPr>
        <w:t xml:space="preserve"> ათასი ლარი</w:t>
      </w:r>
      <w:r w:rsidR="009248F5" w:rsidRPr="000D7DA0">
        <w:rPr>
          <w:rFonts w:ascii="Sylfaen" w:hAnsi="Sylfaen"/>
          <w:b/>
          <w:color w:val="000000"/>
          <w:lang w:val="sq-AL"/>
        </w:rPr>
        <w:t xml:space="preserve"> </w:t>
      </w:r>
      <w:r w:rsidR="009248F5" w:rsidRPr="000D7DA0">
        <w:rPr>
          <w:rFonts w:ascii="Sylfaen" w:hAnsi="Sylfaen"/>
          <w:b/>
          <w:color w:val="000000"/>
          <w:lang w:val="ka-GE"/>
        </w:rPr>
        <w:t xml:space="preserve">(პროგრამული კოდი 03 02 </w:t>
      </w:r>
      <w:r w:rsidR="009248F5" w:rsidRPr="000D7DA0">
        <w:rPr>
          <w:rFonts w:ascii="Sylfaen" w:hAnsi="Sylfaen"/>
          <w:b/>
          <w:color w:val="000000"/>
          <w:lang w:val="sq-AL"/>
        </w:rPr>
        <w:t>01</w:t>
      </w:r>
      <w:r w:rsidR="009248F5" w:rsidRPr="000D7DA0">
        <w:rPr>
          <w:rFonts w:ascii="Sylfaen" w:hAnsi="Sylfaen"/>
          <w:b/>
          <w:color w:val="000000"/>
          <w:lang w:val="ka-GE"/>
        </w:rPr>
        <w:t>)</w:t>
      </w:r>
    </w:p>
    <w:p w:rsidR="009248F5" w:rsidRPr="00142BB7" w:rsidRDefault="009248F5" w:rsidP="00142BB7">
      <w:pPr>
        <w:spacing w:after="0" w:line="360" w:lineRule="auto"/>
        <w:rPr>
          <w:rFonts w:ascii="Sylfaen" w:hAnsi="Sylfaen"/>
          <w:color w:val="000000"/>
          <w:lang w:val="en-US"/>
        </w:rPr>
      </w:pPr>
      <w:r w:rsidRPr="008F2B13">
        <w:rPr>
          <w:rFonts w:ascii="Sylfaen" w:hAnsi="Sylfaen" w:cs="Sylfaen"/>
          <w:color w:val="000000"/>
          <w:lang w:val="ka-GE"/>
        </w:rPr>
        <w:t xml:space="preserve">    </w:t>
      </w:r>
      <w:r w:rsidRPr="008F2B13">
        <w:rPr>
          <w:rFonts w:ascii="Sylfaen" w:hAnsi="Sylfaen" w:cs="Sylfaen"/>
          <w:color w:val="000000"/>
          <w:lang w:val="sq-AL"/>
        </w:rPr>
        <w:t>პროგრამის</w:t>
      </w:r>
      <w:r w:rsidRPr="008F2B13">
        <w:rPr>
          <w:rFonts w:ascii="Sylfaen" w:hAnsi="Sylfaen"/>
          <w:color w:val="000000"/>
          <w:lang w:val="sq-AL"/>
        </w:rPr>
        <w:t xml:space="preserve"> ფარგლებში დაგეგმილია   </w:t>
      </w:r>
      <w:r w:rsidR="00457F95">
        <w:rPr>
          <w:rFonts w:ascii="Sylfaen" w:hAnsi="Sylfaen"/>
          <w:color w:val="000000"/>
          <w:lang w:val="ka-GE"/>
        </w:rPr>
        <w:t>მუნიციპალიტეტ</w:t>
      </w:r>
      <w:r w:rsidR="00312785">
        <w:rPr>
          <w:rFonts w:ascii="Sylfaen" w:hAnsi="Sylfaen"/>
          <w:color w:val="000000"/>
          <w:lang w:val="ka-GE"/>
        </w:rPr>
        <w:t>შ</w:t>
      </w:r>
      <w:r w:rsidR="00457F95">
        <w:rPr>
          <w:rFonts w:ascii="Sylfaen" w:hAnsi="Sylfaen"/>
          <w:color w:val="000000"/>
          <w:lang w:val="ka-GE"/>
        </w:rPr>
        <w:t xml:space="preserve">ი არსებული </w:t>
      </w:r>
      <w:r w:rsidRPr="008F2B13">
        <w:rPr>
          <w:rFonts w:ascii="Sylfaen" w:hAnsi="Sylfaen"/>
          <w:color w:val="000000"/>
          <w:lang w:val="sq-AL"/>
        </w:rPr>
        <w:t xml:space="preserve">სანიაღვრე </w:t>
      </w:r>
      <w:r w:rsidR="00151138" w:rsidRPr="008F2B13">
        <w:rPr>
          <w:rFonts w:ascii="Sylfaen" w:hAnsi="Sylfaen"/>
          <w:color w:val="000000"/>
          <w:lang w:val="sq-AL"/>
        </w:rPr>
        <w:t>არხ</w:t>
      </w:r>
      <w:r w:rsidR="00312785">
        <w:rPr>
          <w:rFonts w:ascii="Sylfaen" w:hAnsi="Sylfaen"/>
          <w:color w:val="000000"/>
          <w:lang w:val="ka-GE"/>
        </w:rPr>
        <w:t>ები</w:t>
      </w:r>
      <w:r w:rsidR="00151138" w:rsidRPr="008F2B13">
        <w:rPr>
          <w:rFonts w:ascii="Sylfaen" w:hAnsi="Sylfaen"/>
          <w:color w:val="000000"/>
          <w:lang w:val="ka-GE"/>
        </w:rPr>
        <w:t>ს გაწმენდითი სამუშაოები</w:t>
      </w:r>
      <w:r w:rsidR="00C764B4">
        <w:rPr>
          <w:rFonts w:ascii="Sylfaen" w:hAnsi="Sylfaen"/>
          <w:color w:val="000000"/>
          <w:lang w:val="ka-GE"/>
        </w:rPr>
        <w:t>, ასევე მოეწყობა საკანალიზაციო ქსელი მშენებარე საავადმყოფოს ეზოში.</w:t>
      </w:r>
    </w:p>
    <w:p w:rsidR="00AF3E02" w:rsidRPr="000D7DA0" w:rsidRDefault="000D7DA0" w:rsidP="000D7DA0">
      <w:pPr>
        <w:spacing w:after="0" w:line="360" w:lineRule="auto"/>
        <w:rPr>
          <w:rFonts w:ascii="Sylfaen" w:hAnsi="Sylfaen"/>
          <w:b/>
          <w:lang w:val="ka-GE"/>
        </w:rPr>
      </w:pPr>
      <w:r>
        <w:rPr>
          <w:rFonts w:ascii="Sylfaen" w:hAnsi="Sylfaen"/>
          <w:b/>
          <w:color w:val="000000"/>
          <w:lang w:val="en-US"/>
        </w:rPr>
        <w:t>8.</w:t>
      </w:r>
      <w:r w:rsidR="009248F5" w:rsidRPr="000D7DA0">
        <w:rPr>
          <w:rFonts w:ascii="Sylfaen" w:hAnsi="Sylfaen"/>
          <w:b/>
          <w:color w:val="000000"/>
          <w:lang w:val="ka-GE"/>
        </w:rPr>
        <w:t xml:space="preserve"> </w:t>
      </w:r>
      <w:proofErr w:type="gramStart"/>
      <w:r w:rsidR="00EC23BA" w:rsidRPr="000D7DA0">
        <w:rPr>
          <w:rFonts w:ascii="Sylfaen" w:hAnsi="Sylfaen"/>
          <w:b/>
          <w:color w:val="000000"/>
          <w:lang w:val="ka-GE"/>
        </w:rPr>
        <w:t>დასუფთავების</w:t>
      </w:r>
      <w:proofErr w:type="gramEnd"/>
      <w:r w:rsidR="00EC23BA" w:rsidRPr="000D7DA0">
        <w:rPr>
          <w:rFonts w:ascii="Sylfaen" w:hAnsi="Sylfaen"/>
          <w:b/>
          <w:color w:val="000000"/>
          <w:lang w:val="ka-GE"/>
        </w:rPr>
        <w:t xml:space="preserve"> ღონისძიებები </w:t>
      </w:r>
      <w:r w:rsidR="00457F95" w:rsidRPr="000D7DA0">
        <w:rPr>
          <w:rFonts w:ascii="Sylfaen" w:hAnsi="Sylfaen"/>
          <w:b/>
          <w:color w:val="000000"/>
        </w:rPr>
        <w:t xml:space="preserve">– </w:t>
      </w:r>
      <w:r w:rsidR="00CE08E0" w:rsidRPr="000D7DA0">
        <w:rPr>
          <w:rFonts w:ascii="Sylfaen" w:hAnsi="Sylfaen"/>
          <w:b/>
          <w:color w:val="000000"/>
          <w:lang w:val="ka-GE"/>
        </w:rPr>
        <w:t>419</w:t>
      </w:r>
      <w:r w:rsidR="007F186E" w:rsidRPr="000D7DA0">
        <w:rPr>
          <w:rFonts w:ascii="Sylfaen" w:hAnsi="Sylfaen"/>
          <w:b/>
          <w:color w:val="000000"/>
          <w:lang w:val="ka-GE"/>
        </w:rPr>
        <w:t xml:space="preserve">.0 </w:t>
      </w:r>
      <w:r w:rsidR="00AF1EDA" w:rsidRPr="000D7DA0">
        <w:rPr>
          <w:rFonts w:ascii="Sylfaen" w:hAnsi="Sylfaen"/>
          <w:b/>
          <w:color w:val="000000"/>
        </w:rPr>
        <w:t xml:space="preserve"> ათასი ლარი </w:t>
      </w:r>
      <w:r w:rsidR="009248F5" w:rsidRPr="000D7DA0">
        <w:rPr>
          <w:rFonts w:ascii="Sylfaen" w:hAnsi="Sylfaen"/>
          <w:b/>
          <w:lang w:val="ka-GE"/>
        </w:rPr>
        <w:t>(პროგრამული კოდი 03 02 02)</w:t>
      </w:r>
    </w:p>
    <w:p w:rsidR="0095747C" w:rsidRPr="00352EA5" w:rsidRDefault="00FE4979" w:rsidP="00D9366B">
      <w:pPr>
        <w:pStyle w:val="ListParagraph"/>
        <w:spacing w:after="0" w:line="360" w:lineRule="auto"/>
        <w:ind w:left="0"/>
        <w:jc w:val="both"/>
        <w:rPr>
          <w:rFonts w:ascii="Sylfaen" w:hAnsi="Sylfaen"/>
          <w:color w:val="000000"/>
        </w:rPr>
      </w:pPr>
      <w:r>
        <w:rPr>
          <w:rFonts w:ascii="Sylfaen" w:hAnsi="Sylfaen"/>
          <w:color w:val="000000"/>
          <w:lang w:val="ka-GE"/>
        </w:rPr>
        <w:t xml:space="preserve">    </w:t>
      </w:r>
      <w:r w:rsidR="003F38F9">
        <w:rPr>
          <w:rFonts w:ascii="Sylfaen" w:hAnsi="Sylfaen"/>
          <w:color w:val="000000"/>
          <w:lang w:val="ka-GE"/>
        </w:rPr>
        <w:t xml:space="preserve"> </w:t>
      </w:r>
      <w:r w:rsidR="009248F5" w:rsidRPr="008F2B13">
        <w:rPr>
          <w:rFonts w:ascii="Sylfaen" w:hAnsi="Sylfaen"/>
          <w:color w:val="000000"/>
          <w:lang w:val="ka-GE"/>
        </w:rPr>
        <w:t>მუნიციპალიტეტის ერთ</w:t>
      </w:r>
      <w:r w:rsidR="009248F5" w:rsidRPr="008F2B13">
        <w:rPr>
          <w:rFonts w:ascii="Sylfaen" w:hAnsi="Sylfaen"/>
          <w:color w:val="000000"/>
          <w:lang w:val="sq-AL"/>
        </w:rPr>
        <w:t>-</w:t>
      </w:r>
      <w:r w:rsidR="009248F5" w:rsidRPr="008F2B13">
        <w:rPr>
          <w:rFonts w:ascii="Sylfaen" w:hAnsi="Sylfaen"/>
          <w:color w:val="000000"/>
          <w:lang w:val="ka-GE"/>
        </w:rPr>
        <w:t>ერთ მთავარ ფუნქციას წარმოადგენს კეთილსაიმედო სანიტარული მდგომარეობის უზრუნველყოფა. შესაბამისად ამ პროგრამით გა</w:t>
      </w:r>
      <w:r w:rsidR="009248F5" w:rsidRPr="008F2B13">
        <w:rPr>
          <w:rFonts w:ascii="Sylfaen" w:hAnsi="Sylfaen"/>
          <w:color w:val="000000"/>
          <w:lang w:val="sq-AL"/>
        </w:rPr>
        <w:t>თ</w:t>
      </w:r>
      <w:r w:rsidR="009248F5" w:rsidRPr="008F2B13">
        <w:rPr>
          <w:rFonts w:ascii="Sylfaen" w:hAnsi="Sylfaen"/>
          <w:color w:val="000000"/>
          <w:lang w:val="ka-GE"/>
        </w:rPr>
        <w:t xml:space="preserve">ვალისწინებულია მუნიციპალიტეტის ყოველდღიური დაგვა–დასუფთავება და ნარჩენების გატანა, </w:t>
      </w:r>
      <w:r w:rsidR="00EC23BA" w:rsidRPr="008F2B13">
        <w:rPr>
          <w:rFonts w:ascii="Sylfaen" w:hAnsi="Sylfaen" w:cs="Sylfaen"/>
          <w:color w:val="000000"/>
          <w:lang w:val="ka-GE"/>
        </w:rPr>
        <w:t>დაბის</w:t>
      </w:r>
      <w:r w:rsidR="009248F5" w:rsidRPr="008F2B13">
        <w:rPr>
          <w:rFonts w:ascii="Sylfaen" w:hAnsi="Sylfaen" w:cs="Sylfaen"/>
          <w:color w:val="000000"/>
          <w:lang w:val="ka-GE"/>
        </w:rPr>
        <w:t xml:space="preserve"> მოსახლეობის მაწანწალა ძაღლებისაგან დაცვა.</w:t>
      </w:r>
      <w:r>
        <w:rPr>
          <w:rFonts w:ascii="Sylfaen" w:hAnsi="Sylfaen" w:cs="Sylfaen"/>
          <w:color w:val="000000"/>
          <w:lang w:val="ka-GE"/>
        </w:rPr>
        <w:t xml:space="preserve"> ახლადშექმნილი წყალანირების ჯგუფის მიერ კანალიზაციის დაზიანებული წერტილების აღმოფხვრა–შეკეთება.</w:t>
      </w:r>
      <w:r w:rsidR="009248F5" w:rsidRPr="008F2B13">
        <w:rPr>
          <w:rFonts w:ascii="Sylfaen" w:hAnsi="Sylfaen" w:cs="Sylfaen"/>
          <w:color w:val="000000"/>
          <w:lang w:val="ka-GE"/>
        </w:rPr>
        <w:t xml:space="preserve"> </w:t>
      </w:r>
      <w:r w:rsidR="00071827">
        <w:rPr>
          <w:rFonts w:ascii="Sylfaen" w:hAnsi="Sylfaen"/>
          <w:color w:val="000000"/>
          <w:lang w:val="ka-GE"/>
        </w:rPr>
        <w:t>დაფინანსდება აღნიშნული ღონისძიებების განხორციელებისათვის საჭირო ხარჯები.</w:t>
      </w:r>
      <w:r w:rsidR="007F186E">
        <w:rPr>
          <w:rFonts w:ascii="Sylfaen" w:hAnsi="Sylfaen"/>
          <w:color w:val="000000"/>
          <w:lang w:val="ka-GE"/>
        </w:rPr>
        <w:t xml:space="preserve"> დასუფთავების ღონისძიებები გაგრძელდება მუნიციპალიტეტის ტერიტორიულ ერთეულებში </w:t>
      </w:r>
    </w:p>
    <w:p w:rsidR="00E540BD" w:rsidRPr="000D7DA0" w:rsidRDefault="000D7DA0" w:rsidP="000D7DA0">
      <w:pPr>
        <w:spacing w:after="0" w:line="360" w:lineRule="auto"/>
        <w:rPr>
          <w:rFonts w:ascii="Sylfaen" w:hAnsi="Sylfaen"/>
          <w:b/>
          <w:lang w:val="ka-GE"/>
        </w:rPr>
      </w:pPr>
      <w:proofErr w:type="gramStart"/>
      <w:r>
        <w:rPr>
          <w:rFonts w:ascii="Sylfaen" w:eastAsia="Times New Roman" w:hAnsi="Sylfaen" w:cs="Arial"/>
          <w:b/>
          <w:bCs/>
          <w:lang w:val="en-US"/>
        </w:rPr>
        <w:t>9.</w:t>
      </w:r>
      <w:r w:rsidR="00E540BD" w:rsidRPr="000D7DA0">
        <w:rPr>
          <w:rFonts w:ascii="Sylfaen" w:eastAsia="Times New Roman" w:hAnsi="Sylfaen" w:cs="Arial"/>
          <w:b/>
          <w:bCs/>
        </w:rPr>
        <w:t>წყლის სისტემის რეაბილიტაცია და ექსპლოატაცია</w:t>
      </w:r>
      <w:r w:rsidR="007C63B0" w:rsidRPr="000D7DA0">
        <w:rPr>
          <w:rFonts w:ascii="Sylfaen" w:eastAsia="Times New Roman" w:hAnsi="Sylfaen" w:cs="Arial"/>
          <w:b/>
          <w:bCs/>
          <w:lang w:val="ka-GE"/>
        </w:rPr>
        <w:t xml:space="preserve"> – </w:t>
      </w:r>
      <w:r w:rsidR="00C764B4" w:rsidRPr="000D7DA0">
        <w:rPr>
          <w:rFonts w:ascii="Sylfaen" w:eastAsia="Times New Roman" w:hAnsi="Sylfaen" w:cs="Arial"/>
          <w:b/>
          <w:bCs/>
          <w:lang w:val="ka-GE"/>
        </w:rPr>
        <w:t>2</w:t>
      </w:r>
      <w:r w:rsidR="007C63B0" w:rsidRPr="000D7DA0">
        <w:rPr>
          <w:rFonts w:ascii="Sylfaen" w:eastAsia="Times New Roman" w:hAnsi="Sylfaen" w:cs="Arial"/>
          <w:b/>
          <w:bCs/>
        </w:rPr>
        <w:t>31</w:t>
      </w:r>
      <w:r w:rsidR="007F186E" w:rsidRPr="000D7DA0">
        <w:rPr>
          <w:rFonts w:ascii="Sylfaen" w:eastAsia="Times New Roman" w:hAnsi="Sylfaen" w:cs="Arial"/>
          <w:b/>
          <w:bCs/>
          <w:lang w:val="ka-GE"/>
        </w:rPr>
        <w:t>.</w:t>
      </w:r>
      <w:proofErr w:type="gramEnd"/>
      <w:r w:rsidR="007F186E" w:rsidRPr="000D7DA0">
        <w:rPr>
          <w:rFonts w:ascii="Sylfaen" w:eastAsia="Times New Roman" w:hAnsi="Sylfaen" w:cs="Arial"/>
          <w:b/>
          <w:bCs/>
          <w:lang w:val="ka-GE"/>
        </w:rPr>
        <w:t xml:space="preserve"> </w:t>
      </w:r>
      <w:r w:rsidR="00E540BD" w:rsidRPr="000D7DA0">
        <w:rPr>
          <w:rFonts w:ascii="Sylfaen" w:eastAsia="Times New Roman" w:hAnsi="Sylfaen" w:cs="Arial"/>
          <w:b/>
          <w:bCs/>
          <w:lang w:val="ka-GE"/>
        </w:rPr>
        <w:t xml:space="preserve">0  ათასი ლარი </w:t>
      </w:r>
      <w:r w:rsidR="00E540BD" w:rsidRPr="000D7DA0">
        <w:rPr>
          <w:rFonts w:ascii="Sylfaen" w:hAnsi="Sylfaen"/>
          <w:b/>
          <w:lang w:val="ka-GE"/>
        </w:rPr>
        <w:t>(პროგრამული კოდი</w:t>
      </w:r>
      <w:r w:rsidR="00CE08E0" w:rsidRPr="000D7DA0">
        <w:rPr>
          <w:rFonts w:ascii="Sylfaen" w:hAnsi="Sylfaen"/>
          <w:b/>
          <w:lang w:val="ka-GE"/>
        </w:rPr>
        <w:t xml:space="preserve"> 03 02 04</w:t>
      </w:r>
    </w:p>
    <w:p w:rsidR="0095747C" w:rsidRPr="007F186E" w:rsidRDefault="00E540BD" w:rsidP="007F186E">
      <w:pPr>
        <w:spacing w:after="0" w:line="360" w:lineRule="auto"/>
        <w:rPr>
          <w:rFonts w:ascii="Sylfaen" w:hAnsi="Sylfaen"/>
          <w:lang w:val="ka-GE"/>
        </w:rPr>
      </w:pPr>
      <w:r w:rsidRPr="007F186E">
        <w:rPr>
          <w:rFonts w:ascii="Sylfaen" w:hAnsi="Sylfaen" w:cs="Sylfaen"/>
          <w:color w:val="000000"/>
          <w:lang w:val="ka-GE"/>
        </w:rPr>
        <w:t>ამ</w:t>
      </w:r>
      <w:r w:rsidRPr="007F186E">
        <w:rPr>
          <w:rFonts w:ascii="Sylfaen" w:hAnsi="Sylfaen"/>
          <w:color w:val="000000"/>
          <w:lang w:val="ka-GE"/>
        </w:rPr>
        <w:t xml:space="preserve"> პროგრამის ფარგლებში </w:t>
      </w:r>
      <w:r w:rsidR="007F186E">
        <w:rPr>
          <w:rFonts w:ascii="Sylfaen" w:hAnsi="Sylfaen"/>
          <w:color w:val="000000"/>
          <w:lang w:val="ka-GE"/>
        </w:rPr>
        <w:t>გაგრძელდება დაბისა და მუნიციპალიტეტის ტერიტორიულ ერთეულებში წყლის სისტემის მოწესრიგების ღონისძიებები</w:t>
      </w:r>
      <w:r w:rsidR="00C764B4">
        <w:rPr>
          <w:rFonts w:ascii="Sylfaen" w:hAnsi="Sylfaen"/>
          <w:color w:val="000000"/>
          <w:lang w:val="ka-GE"/>
        </w:rPr>
        <w:t xml:space="preserve">, ასევე მოეწყობა წყალმომარაგების სისტემა მშენენებარე საავადმყოფოსა და </w:t>
      </w:r>
      <w:r w:rsidR="00F5105F">
        <w:rPr>
          <w:rFonts w:ascii="Sylfaen" w:hAnsi="Sylfaen"/>
          <w:color w:val="000000"/>
          <w:lang w:val="ka-GE"/>
        </w:rPr>
        <w:t>მის მიმდებარე ქუჩებზე.</w:t>
      </w:r>
    </w:p>
    <w:p w:rsidR="00092648" w:rsidRPr="00313B3B" w:rsidRDefault="00092648" w:rsidP="00D9366B">
      <w:pPr>
        <w:spacing w:after="0" w:line="360" w:lineRule="auto"/>
        <w:jc w:val="both"/>
        <w:rPr>
          <w:rFonts w:ascii="Sylfaen" w:hAnsi="Sylfaen"/>
          <w:color w:val="000000"/>
          <w:lang w:val="ka-GE"/>
        </w:rPr>
      </w:pPr>
    </w:p>
    <w:p w:rsidR="00B23CA0" w:rsidRPr="000D7DA0" w:rsidRDefault="000D7DA0" w:rsidP="000D7DA0">
      <w:pPr>
        <w:spacing w:after="0" w:line="360" w:lineRule="auto"/>
        <w:rPr>
          <w:rFonts w:ascii="Sylfaen" w:hAnsi="Sylfaen"/>
          <w:b/>
          <w:color w:val="000000"/>
          <w:lang w:val="ka-GE"/>
        </w:rPr>
      </w:pPr>
      <w:r>
        <w:rPr>
          <w:rFonts w:ascii="Sylfaen" w:hAnsi="Sylfaen"/>
          <w:b/>
          <w:color w:val="000000"/>
          <w:lang w:val="en-US"/>
        </w:rPr>
        <w:t>10.</w:t>
      </w:r>
      <w:r w:rsidR="00E540BD" w:rsidRPr="000D7DA0">
        <w:rPr>
          <w:rFonts w:ascii="Sylfaen" w:hAnsi="Sylfaen"/>
          <w:b/>
          <w:color w:val="000000"/>
          <w:lang w:val="ka-GE"/>
        </w:rPr>
        <w:t xml:space="preserve">  </w:t>
      </w:r>
      <w:proofErr w:type="gramStart"/>
      <w:r w:rsidR="00B23CA0" w:rsidRPr="000D7DA0">
        <w:rPr>
          <w:rFonts w:ascii="Sylfaen" w:hAnsi="Sylfaen"/>
          <w:b/>
          <w:color w:val="000000"/>
          <w:lang w:val="ka-GE"/>
        </w:rPr>
        <w:t>გარე</w:t>
      </w:r>
      <w:proofErr w:type="gramEnd"/>
      <w:r w:rsidR="00B23CA0" w:rsidRPr="000D7DA0">
        <w:rPr>
          <w:rFonts w:ascii="Sylfaen" w:hAnsi="Sylfaen"/>
          <w:b/>
          <w:color w:val="000000"/>
          <w:lang w:val="ka-GE"/>
        </w:rPr>
        <w:t xml:space="preserve"> განათების მოწყობა, რეაბილიტაცია და ექსპლოატაცია </w:t>
      </w:r>
      <w:r w:rsidR="00071827" w:rsidRPr="000D7DA0">
        <w:rPr>
          <w:rFonts w:ascii="Sylfaen" w:hAnsi="Sylfaen"/>
          <w:b/>
          <w:color w:val="000000"/>
        </w:rPr>
        <w:t xml:space="preserve">– </w:t>
      </w:r>
      <w:r w:rsidR="00F46913" w:rsidRPr="000D7DA0">
        <w:rPr>
          <w:rFonts w:ascii="Sylfaen" w:hAnsi="Sylfaen"/>
          <w:b/>
          <w:color w:val="000000"/>
          <w:lang w:val="ka-GE"/>
        </w:rPr>
        <w:t xml:space="preserve">185.6 </w:t>
      </w:r>
      <w:r w:rsidR="00AF1EDA" w:rsidRPr="000D7DA0">
        <w:rPr>
          <w:rFonts w:ascii="Sylfaen" w:hAnsi="Sylfaen"/>
          <w:b/>
          <w:color w:val="000000"/>
        </w:rPr>
        <w:t xml:space="preserve"> ათასი ლარი</w:t>
      </w:r>
    </w:p>
    <w:p w:rsidR="00313B3B" w:rsidRPr="00142BB7" w:rsidRDefault="00B23CA0" w:rsidP="00142BB7">
      <w:pPr>
        <w:pStyle w:val="ListParagraph"/>
        <w:spacing w:after="0" w:line="360" w:lineRule="auto"/>
        <w:ind w:left="990"/>
        <w:rPr>
          <w:rFonts w:ascii="Sylfaen" w:hAnsi="Sylfaen"/>
          <w:b/>
          <w:color w:val="000000"/>
        </w:rPr>
      </w:pPr>
      <w:r w:rsidRPr="008F2B13">
        <w:rPr>
          <w:rFonts w:ascii="Sylfaen" w:hAnsi="Sylfaen"/>
          <w:b/>
          <w:color w:val="000000"/>
          <w:lang w:val="ka-GE"/>
        </w:rPr>
        <w:t>(პროგრამული კოდი 03 02 0</w:t>
      </w:r>
      <w:r w:rsidRPr="008F2B13">
        <w:rPr>
          <w:rFonts w:ascii="Sylfaen" w:hAnsi="Sylfaen"/>
          <w:b/>
          <w:color w:val="000000"/>
          <w:lang w:val="sq-AL"/>
        </w:rPr>
        <w:t>5</w:t>
      </w:r>
      <w:r w:rsidRPr="008F2B13">
        <w:rPr>
          <w:rFonts w:ascii="Sylfaen" w:hAnsi="Sylfaen"/>
          <w:b/>
          <w:color w:val="000000"/>
          <w:lang w:val="ka-GE"/>
        </w:rPr>
        <w:t>)</w:t>
      </w:r>
    </w:p>
    <w:p w:rsidR="00142BB7" w:rsidRPr="00352EA5" w:rsidRDefault="00643CE1" w:rsidP="00352EA5">
      <w:pPr>
        <w:pStyle w:val="ListParagraph"/>
        <w:spacing w:after="0" w:line="360" w:lineRule="auto"/>
        <w:ind w:left="0" w:firstLine="720"/>
        <w:jc w:val="both"/>
        <w:rPr>
          <w:rFonts w:ascii="Sylfaen" w:hAnsi="Sylfaen"/>
          <w:color w:val="000000"/>
        </w:rPr>
      </w:pPr>
      <w:r w:rsidRPr="00050DFA">
        <w:rPr>
          <w:rFonts w:ascii="Sylfaen" w:hAnsi="Sylfaen"/>
          <w:color w:val="000000"/>
          <w:lang w:val="ka-GE"/>
        </w:rPr>
        <w:t>მოსახლეობის კომფორტული და უსაფრთხო გადაადგილებისათვის აუცილებელ პირობას წარმოადგენს მუნიციპალიტეტის გარე განათება,  ქვეპროგრამის ფარგლებში დაფინანსდება გარე განათების არსებული ქსელის ექსპლუატაცია,</w:t>
      </w:r>
      <w:r>
        <w:rPr>
          <w:rFonts w:ascii="Sylfaen" w:hAnsi="Sylfaen"/>
          <w:color w:val="000000"/>
          <w:lang w:val="ka-GE"/>
        </w:rPr>
        <w:t xml:space="preserve"> კერძოდ დაბაში სოლომონ მეფის,</w:t>
      </w:r>
      <w:r w:rsidRPr="00050DFA">
        <w:rPr>
          <w:rFonts w:ascii="Sylfaen" w:hAnsi="Sylfaen"/>
          <w:color w:val="000000"/>
          <w:lang w:val="ka-GE"/>
        </w:rPr>
        <w:t xml:space="preserve"> </w:t>
      </w:r>
      <w:r>
        <w:rPr>
          <w:rFonts w:ascii="Sylfaen" w:hAnsi="Sylfaen"/>
          <w:color w:val="000000"/>
          <w:lang w:val="ka-GE"/>
        </w:rPr>
        <w:t>ცხრა აპრილის, გალაქტიონის, რ. დეკანოსიძის, რ. თაბუკაშვილის, ო. აბაშიძის, წერეთლის, თ. ჭიპაშვილის, ე. ჭიპაშვილის, ჭავჭავაძის, გურამიშვილის, გრიშაშვილის, დევდარიანის, ნიორაძის, კიკნაძის და გლუნჩაძის ქუჩებზე</w:t>
      </w:r>
      <w:r w:rsidR="00071827">
        <w:rPr>
          <w:rFonts w:ascii="Sylfaen" w:hAnsi="Sylfaen"/>
          <w:color w:val="000000"/>
          <w:lang w:val="ka-GE"/>
        </w:rPr>
        <w:t>, ასევე სოფლებში</w:t>
      </w:r>
      <w:r w:rsidR="00071827" w:rsidRPr="00050DFA">
        <w:rPr>
          <w:rFonts w:ascii="Sylfaen" w:hAnsi="Sylfaen"/>
          <w:color w:val="000000"/>
          <w:lang w:val="ka-GE"/>
        </w:rPr>
        <w:t xml:space="preserve"> დიდვაკე, ისლარი, </w:t>
      </w:r>
      <w:r w:rsidR="00F82EB8">
        <w:rPr>
          <w:rFonts w:ascii="Sylfaen" w:hAnsi="Sylfaen"/>
          <w:color w:val="000000"/>
          <w:lang w:val="ka-GE"/>
        </w:rPr>
        <w:t xml:space="preserve">ფარცხნალი, </w:t>
      </w:r>
      <w:r w:rsidR="00071827" w:rsidRPr="00050DFA">
        <w:rPr>
          <w:rFonts w:ascii="Sylfaen" w:hAnsi="Sylfaen"/>
          <w:color w:val="000000"/>
          <w:lang w:val="ka-GE"/>
        </w:rPr>
        <w:t>ნებოძირი, ლეღვანი, უბისა, მოლით</w:t>
      </w:r>
      <w:r w:rsidR="00071827">
        <w:rPr>
          <w:rFonts w:ascii="Sylfaen" w:hAnsi="Sylfaen"/>
          <w:color w:val="000000"/>
          <w:lang w:val="ka-GE"/>
        </w:rPr>
        <w:t xml:space="preserve">სა და  ბორითში </w:t>
      </w:r>
      <w:r>
        <w:rPr>
          <w:rFonts w:ascii="Sylfaen" w:hAnsi="Sylfaen"/>
          <w:color w:val="000000"/>
          <w:lang w:val="ka-GE"/>
        </w:rPr>
        <w:t xml:space="preserve">არსებული ქსელის </w:t>
      </w:r>
      <w:r w:rsidRPr="00050DFA">
        <w:rPr>
          <w:rFonts w:ascii="Sylfaen" w:hAnsi="Sylfaen"/>
          <w:color w:val="000000"/>
          <w:lang w:val="ka-GE"/>
        </w:rPr>
        <w:t xml:space="preserve">მოვლა შენახვა </w:t>
      </w:r>
      <w:r>
        <w:rPr>
          <w:rFonts w:ascii="Sylfaen" w:hAnsi="Sylfaen"/>
          <w:color w:val="000000"/>
          <w:lang w:val="ka-GE"/>
        </w:rPr>
        <w:t xml:space="preserve">და </w:t>
      </w:r>
      <w:r w:rsidR="00071827">
        <w:rPr>
          <w:rFonts w:ascii="Sylfaen" w:hAnsi="Sylfaen"/>
          <w:color w:val="000000"/>
          <w:lang w:val="ka-GE"/>
        </w:rPr>
        <w:t xml:space="preserve">დაფინანსდება </w:t>
      </w:r>
      <w:r>
        <w:rPr>
          <w:rFonts w:ascii="Sylfaen" w:hAnsi="Sylfaen"/>
          <w:color w:val="000000"/>
          <w:lang w:val="ka-GE"/>
        </w:rPr>
        <w:t xml:space="preserve">მოხმარებული ელექტროენერგიის ღირებულება. </w:t>
      </w:r>
    </w:p>
    <w:p w:rsidR="00222C82" w:rsidRPr="000D7DA0" w:rsidRDefault="000D7DA0" w:rsidP="000D7DA0">
      <w:pPr>
        <w:spacing w:after="0" w:line="360" w:lineRule="auto"/>
        <w:jc w:val="both"/>
        <w:rPr>
          <w:rFonts w:ascii="Sylfaen" w:eastAsia="Sylfaen" w:hAnsi="Sylfaen"/>
          <w:b/>
          <w:color w:val="000000"/>
          <w:lang w:val="ka-GE"/>
        </w:rPr>
      </w:pPr>
      <w:r>
        <w:rPr>
          <w:rFonts w:ascii="Sylfaen" w:eastAsia="Sylfaen" w:hAnsi="Sylfaen"/>
          <w:b/>
          <w:color w:val="000000"/>
          <w:lang w:val="en-US"/>
        </w:rPr>
        <w:t>11.</w:t>
      </w:r>
      <w:r w:rsidR="00222C82" w:rsidRPr="000D7DA0">
        <w:rPr>
          <w:rFonts w:ascii="Sylfaen" w:eastAsia="Sylfaen" w:hAnsi="Sylfaen"/>
          <w:b/>
          <w:color w:val="000000"/>
          <w:lang w:val="ka-GE"/>
        </w:rPr>
        <w:t xml:space="preserve">  </w:t>
      </w:r>
      <w:proofErr w:type="gramStart"/>
      <w:r w:rsidR="00222C82" w:rsidRPr="000D7DA0">
        <w:rPr>
          <w:rFonts w:ascii="Sylfaen" w:eastAsia="Sylfaen" w:hAnsi="Sylfaen"/>
          <w:b/>
          <w:color w:val="000000"/>
          <w:lang w:val="ka-GE"/>
        </w:rPr>
        <w:t>მუნიციპალიტეტის</w:t>
      </w:r>
      <w:proofErr w:type="gramEnd"/>
      <w:r w:rsidR="00222C82" w:rsidRPr="000D7DA0">
        <w:rPr>
          <w:rFonts w:ascii="Sylfaen" w:eastAsia="Sylfaen" w:hAnsi="Sylfaen"/>
          <w:b/>
          <w:color w:val="000000"/>
          <w:lang w:val="ka-GE"/>
        </w:rPr>
        <w:t xml:space="preserve"> კეთილმოწყობის ღონისძიებები </w:t>
      </w:r>
      <w:r w:rsidR="00071827" w:rsidRPr="000D7DA0">
        <w:rPr>
          <w:rFonts w:ascii="Sylfaen" w:eastAsia="Sylfaen" w:hAnsi="Sylfaen"/>
          <w:b/>
          <w:color w:val="000000"/>
        </w:rPr>
        <w:t xml:space="preserve">– </w:t>
      </w:r>
      <w:r w:rsidR="00F46913" w:rsidRPr="000D7DA0">
        <w:rPr>
          <w:rFonts w:ascii="Sylfaen" w:eastAsia="Sylfaen" w:hAnsi="Sylfaen"/>
          <w:b/>
          <w:color w:val="000000"/>
          <w:lang w:val="ka-GE"/>
        </w:rPr>
        <w:t>741</w:t>
      </w:r>
      <w:r w:rsidR="00F5105F" w:rsidRPr="000D7DA0">
        <w:rPr>
          <w:rFonts w:ascii="Sylfaen" w:eastAsia="Sylfaen" w:hAnsi="Sylfaen"/>
          <w:b/>
          <w:color w:val="000000"/>
        </w:rPr>
        <w:t>.</w:t>
      </w:r>
      <w:r w:rsidR="00F5105F" w:rsidRPr="000D7DA0">
        <w:rPr>
          <w:rFonts w:ascii="Sylfaen" w:eastAsia="Sylfaen" w:hAnsi="Sylfaen"/>
          <w:b/>
          <w:color w:val="000000"/>
          <w:lang w:val="ka-GE"/>
        </w:rPr>
        <w:t>4</w:t>
      </w:r>
      <w:r w:rsidR="00AF1EDA" w:rsidRPr="000D7DA0">
        <w:rPr>
          <w:rFonts w:ascii="Sylfaen" w:eastAsia="Sylfaen" w:hAnsi="Sylfaen"/>
          <w:b/>
          <w:color w:val="000000"/>
        </w:rPr>
        <w:t xml:space="preserve"> ათასი ლარი </w:t>
      </w:r>
      <w:r w:rsidR="00222C82" w:rsidRPr="000D7DA0">
        <w:rPr>
          <w:rFonts w:ascii="Sylfaen" w:eastAsia="Sylfaen" w:hAnsi="Sylfaen"/>
          <w:b/>
          <w:color w:val="000000"/>
          <w:lang w:val="ka-GE"/>
        </w:rPr>
        <w:t>(პროგრამული კოდი</w:t>
      </w:r>
      <w:r w:rsidR="00CE08E0" w:rsidRPr="000D7DA0">
        <w:rPr>
          <w:rFonts w:ascii="Sylfaen" w:eastAsia="Sylfaen" w:hAnsi="Sylfaen"/>
          <w:b/>
          <w:color w:val="000000"/>
          <w:lang w:val="ka-GE"/>
        </w:rPr>
        <w:t xml:space="preserve"> 03 04</w:t>
      </w:r>
      <w:r w:rsidR="00222C82" w:rsidRPr="000D7DA0">
        <w:rPr>
          <w:rFonts w:ascii="Sylfaen" w:eastAsia="Sylfaen" w:hAnsi="Sylfaen"/>
          <w:b/>
          <w:color w:val="000000"/>
          <w:lang w:val="ka-GE"/>
        </w:rPr>
        <w:t>)</w:t>
      </w:r>
    </w:p>
    <w:p w:rsidR="00222C82" w:rsidRPr="008F2B13" w:rsidRDefault="00222C82" w:rsidP="00D9366B">
      <w:pPr>
        <w:pStyle w:val="ListParagraph"/>
        <w:spacing w:after="0" w:line="360" w:lineRule="auto"/>
        <w:ind w:left="0" w:firstLine="630"/>
        <w:jc w:val="both"/>
        <w:rPr>
          <w:rFonts w:ascii="Sylfaen" w:hAnsi="Sylfaen"/>
          <w:color w:val="000000"/>
          <w:lang w:val="sq-AL"/>
        </w:rPr>
      </w:pPr>
      <w:r w:rsidRPr="008F2B13">
        <w:rPr>
          <w:rFonts w:ascii="Sylfaen" w:hAnsi="Sylfaen"/>
          <w:color w:val="000000"/>
          <w:lang w:val="ka-GE"/>
        </w:rPr>
        <w:lastRenderedPageBreak/>
        <w:t>მუნიციპალიტეტის ერთ</w:t>
      </w:r>
      <w:r w:rsidRPr="008F2B13">
        <w:rPr>
          <w:rFonts w:ascii="Sylfaen" w:hAnsi="Sylfaen"/>
          <w:color w:val="000000"/>
          <w:lang w:val="sq-AL"/>
        </w:rPr>
        <w:t>-</w:t>
      </w:r>
      <w:r w:rsidRPr="008F2B13">
        <w:rPr>
          <w:rFonts w:ascii="Sylfaen" w:hAnsi="Sylfaen"/>
          <w:color w:val="000000"/>
          <w:lang w:val="ka-GE"/>
        </w:rPr>
        <w:t xml:space="preserve">ერთ მთავარ ფუნქციას წარმოადგენს </w:t>
      </w:r>
      <w:r w:rsidR="00AF3E02" w:rsidRPr="008F2B13">
        <w:rPr>
          <w:rFonts w:ascii="Sylfaen" w:hAnsi="Sylfaen"/>
          <w:color w:val="000000"/>
          <w:lang w:val="ka-GE"/>
        </w:rPr>
        <w:t xml:space="preserve">დაბის </w:t>
      </w:r>
      <w:r w:rsidRPr="008F2B13">
        <w:rPr>
          <w:rFonts w:ascii="Sylfaen" w:hAnsi="Sylfaen"/>
          <w:color w:val="000000"/>
          <w:lang w:val="sq-AL"/>
        </w:rPr>
        <w:t>ტერიტორიის კეთილმოწყობა.</w:t>
      </w:r>
    </w:p>
    <w:p w:rsidR="00222C82" w:rsidRDefault="00222C82" w:rsidP="00D9366B">
      <w:pPr>
        <w:pStyle w:val="ListParagraph"/>
        <w:spacing w:after="0" w:line="360" w:lineRule="auto"/>
        <w:ind w:left="0" w:firstLine="720"/>
        <w:jc w:val="both"/>
        <w:rPr>
          <w:rFonts w:ascii="Sylfaen" w:hAnsi="Sylfaen"/>
          <w:color w:val="000000"/>
          <w:lang w:val="ka-GE"/>
        </w:rPr>
      </w:pPr>
      <w:r w:rsidRPr="008F2B13">
        <w:rPr>
          <w:rFonts w:ascii="Sylfaen" w:hAnsi="Sylfaen"/>
          <w:color w:val="000000"/>
          <w:lang w:val="ka-GE"/>
        </w:rPr>
        <w:t xml:space="preserve">პროგრამის ფარგლებში განხორციელდება </w:t>
      </w:r>
      <w:r w:rsidR="00AF3E02" w:rsidRPr="008F2B13">
        <w:rPr>
          <w:rFonts w:ascii="Sylfaen" w:hAnsi="Sylfaen"/>
          <w:color w:val="000000"/>
          <w:lang w:val="ka-GE"/>
        </w:rPr>
        <w:t>დაბაში</w:t>
      </w:r>
      <w:r w:rsidRPr="008F2B13">
        <w:rPr>
          <w:rFonts w:ascii="Sylfaen" w:hAnsi="Sylfaen"/>
          <w:color w:val="000000"/>
          <w:lang w:val="ka-GE"/>
        </w:rPr>
        <w:t xml:space="preserve"> არსებული სკვერებისა და პარკების კეთილმოწყობის სამუშაოები</w:t>
      </w:r>
      <w:r w:rsidR="00941734" w:rsidRPr="008F2B13">
        <w:rPr>
          <w:rFonts w:ascii="Sylfaen" w:hAnsi="Sylfaen"/>
          <w:color w:val="000000"/>
          <w:lang w:val="ka-GE"/>
        </w:rPr>
        <w:t>, მწვანე ნარგავების მოვლა.</w:t>
      </w:r>
      <w:r w:rsidR="00971AC2" w:rsidRPr="008F2B13">
        <w:rPr>
          <w:rFonts w:ascii="Sylfaen" w:hAnsi="Sylfaen"/>
          <w:color w:val="000000"/>
          <w:lang w:val="ka-GE"/>
        </w:rPr>
        <w:t xml:space="preserve"> სადღესასწაულო დღეებში დაბის </w:t>
      </w:r>
      <w:r w:rsidR="00AF3E02" w:rsidRPr="008F2B13">
        <w:rPr>
          <w:rFonts w:ascii="Sylfaen" w:hAnsi="Sylfaen"/>
          <w:color w:val="000000"/>
          <w:lang w:val="ka-GE"/>
        </w:rPr>
        <w:t xml:space="preserve">ტერიტორიის </w:t>
      </w:r>
      <w:r w:rsidR="00971AC2" w:rsidRPr="008F2B13">
        <w:rPr>
          <w:rFonts w:ascii="Sylfaen" w:hAnsi="Sylfaen"/>
          <w:color w:val="000000"/>
          <w:lang w:val="ka-GE"/>
        </w:rPr>
        <w:t xml:space="preserve">გაფორმება და სხვა </w:t>
      </w:r>
      <w:r w:rsidR="00313B3B">
        <w:rPr>
          <w:rFonts w:ascii="Sylfaen" w:hAnsi="Sylfaen"/>
          <w:color w:val="000000"/>
          <w:lang w:val="ka-GE"/>
        </w:rPr>
        <w:t>ღონისძიებებ</w:t>
      </w:r>
      <w:r w:rsidR="00971AC2" w:rsidRPr="008F2B13">
        <w:rPr>
          <w:rFonts w:ascii="Sylfaen" w:hAnsi="Sylfaen"/>
          <w:color w:val="000000"/>
          <w:lang w:val="ka-GE"/>
        </w:rPr>
        <w:t>ი.</w:t>
      </w:r>
    </w:p>
    <w:p w:rsidR="00313B3B" w:rsidRPr="00352EA5" w:rsidRDefault="007F186E" w:rsidP="00352EA5">
      <w:pPr>
        <w:pStyle w:val="ListParagraph"/>
        <w:spacing w:after="0" w:line="360" w:lineRule="auto"/>
        <w:ind w:left="0" w:firstLine="720"/>
        <w:jc w:val="both"/>
        <w:rPr>
          <w:rFonts w:ascii="Sylfaen" w:hAnsi="Sylfaen"/>
          <w:color w:val="000000"/>
        </w:rPr>
      </w:pPr>
      <w:r>
        <w:rPr>
          <w:rFonts w:ascii="Sylfaen" w:hAnsi="Sylfaen"/>
          <w:color w:val="000000"/>
          <w:lang w:val="ka-GE"/>
        </w:rPr>
        <w:t>შემოიღობება პატარა ხარაგაულში სასაფლაოს ტერიტორია და კეთილმოეწყობა სასაფლაოს შესასვლელი.</w:t>
      </w:r>
      <w:r w:rsidR="00E70A2D">
        <w:rPr>
          <w:rFonts w:ascii="Sylfaen" w:hAnsi="Sylfaen"/>
          <w:color w:val="000000"/>
          <w:lang w:val="ka-GE"/>
        </w:rPr>
        <w:t xml:space="preserve"> დაბაში ახლად აშენებული საავადმყოფოს ეზოში კეთილმოეწყობა ტერიტორია და შესაბამისი ინფრასტრუქტურა.</w:t>
      </w:r>
      <w:r w:rsidR="00CE08E0">
        <w:rPr>
          <w:rFonts w:ascii="Sylfaen" w:hAnsi="Sylfaen"/>
          <w:color w:val="000000"/>
          <w:lang w:val="ka-GE"/>
        </w:rPr>
        <w:t xml:space="preserve"> მოხდება დაბა ხარაგაულში არსებული ღია ესტრადის და ცენტრალური პარკის რეაბილიტაცია.</w:t>
      </w:r>
    </w:p>
    <w:p w:rsidR="00313B3B" w:rsidRPr="00352EA5" w:rsidRDefault="00A5504E" w:rsidP="00D9366B">
      <w:pPr>
        <w:spacing w:after="0" w:line="360" w:lineRule="auto"/>
        <w:jc w:val="both"/>
        <w:rPr>
          <w:rFonts w:ascii="Sylfaen" w:eastAsia="Sylfaen" w:hAnsi="Sylfaen"/>
          <w:b/>
          <w:color w:val="000000"/>
          <w:lang w:val="en-US"/>
        </w:rPr>
      </w:pPr>
      <w:r>
        <w:rPr>
          <w:rFonts w:ascii="Sylfaen" w:hAnsi="Sylfaen"/>
          <w:b/>
          <w:color w:val="000000"/>
          <w:lang w:val="en-US"/>
        </w:rPr>
        <w:t>12</w:t>
      </w:r>
      <w:r w:rsidR="00313B3B">
        <w:rPr>
          <w:rFonts w:ascii="Sylfaen" w:hAnsi="Sylfaen"/>
          <w:b/>
          <w:color w:val="000000"/>
          <w:lang w:val="ka-GE"/>
        </w:rPr>
        <w:t xml:space="preserve">. </w:t>
      </w:r>
      <w:proofErr w:type="gramStart"/>
      <w:r w:rsidR="00313B3B">
        <w:rPr>
          <w:rFonts w:ascii="Sylfaen" w:hAnsi="Sylfaen"/>
          <w:b/>
          <w:color w:val="000000"/>
          <w:lang w:val="ka-GE"/>
        </w:rPr>
        <w:t>სოფლის</w:t>
      </w:r>
      <w:proofErr w:type="gramEnd"/>
      <w:r w:rsidR="00313B3B">
        <w:rPr>
          <w:rFonts w:ascii="Sylfaen" w:hAnsi="Sylfaen"/>
          <w:b/>
          <w:color w:val="000000"/>
          <w:lang w:val="ka-GE"/>
        </w:rPr>
        <w:t xml:space="preserve"> მეურნეობის დაფინანსება</w:t>
      </w:r>
      <w:r w:rsidR="00352EA5">
        <w:rPr>
          <w:rFonts w:ascii="Sylfaen" w:hAnsi="Sylfaen"/>
          <w:b/>
          <w:color w:val="000000"/>
          <w:lang w:val="ka-GE"/>
        </w:rPr>
        <w:t xml:space="preserve"> – </w:t>
      </w:r>
      <w:r w:rsidR="00352EA5">
        <w:rPr>
          <w:rFonts w:ascii="Sylfaen" w:hAnsi="Sylfaen"/>
          <w:b/>
          <w:color w:val="000000"/>
          <w:lang w:val="en-US"/>
        </w:rPr>
        <w:t>35.1</w:t>
      </w:r>
      <w:r w:rsidR="00313B3B">
        <w:rPr>
          <w:rFonts w:ascii="Sylfaen" w:hAnsi="Sylfaen"/>
          <w:b/>
          <w:color w:val="000000"/>
          <w:lang w:val="ka-GE"/>
        </w:rPr>
        <w:t xml:space="preserve"> ათასი ლარი (</w:t>
      </w:r>
      <w:r w:rsidR="00313B3B" w:rsidRPr="008F2B13">
        <w:rPr>
          <w:rFonts w:ascii="Sylfaen" w:eastAsia="Sylfaen" w:hAnsi="Sylfaen"/>
          <w:b/>
          <w:color w:val="000000"/>
          <w:lang w:val="ka-GE"/>
        </w:rPr>
        <w:t>პროგრამული კოდი</w:t>
      </w:r>
      <w:r w:rsidR="00196989">
        <w:rPr>
          <w:rFonts w:ascii="Sylfaen" w:eastAsia="Sylfaen" w:hAnsi="Sylfaen"/>
          <w:b/>
          <w:color w:val="000000"/>
          <w:lang w:val="ka-GE"/>
        </w:rPr>
        <w:t xml:space="preserve"> 03 06</w:t>
      </w:r>
      <w:r w:rsidR="00352EA5">
        <w:rPr>
          <w:rFonts w:ascii="Sylfaen" w:eastAsia="Sylfaen" w:hAnsi="Sylfaen"/>
          <w:b/>
          <w:color w:val="000000"/>
          <w:lang w:val="ka-GE"/>
        </w:rPr>
        <w:t>)</w:t>
      </w:r>
    </w:p>
    <w:p w:rsidR="00313B3B" w:rsidRDefault="00AC5530" w:rsidP="00D9366B">
      <w:pPr>
        <w:spacing w:after="0" w:line="360" w:lineRule="auto"/>
        <w:jc w:val="both"/>
        <w:rPr>
          <w:rFonts w:ascii="Sylfaen" w:hAnsi="Sylfaen"/>
          <w:color w:val="000000"/>
          <w:lang w:val="ka-GE"/>
        </w:rPr>
      </w:pPr>
      <w:r>
        <w:rPr>
          <w:rFonts w:ascii="Sylfaen" w:hAnsi="Sylfaen" w:cs="Sylfaen"/>
          <w:color w:val="000000"/>
          <w:lang w:val="ka-GE"/>
        </w:rPr>
        <w:t xml:space="preserve"> ამ </w:t>
      </w:r>
      <w:r w:rsidR="001C410E">
        <w:rPr>
          <w:rFonts w:ascii="Sylfaen" w:hAnsi="Sylfaen" w:cs="Sylfaen"/>
          <w:color w:val="000000"/>
          <w:lang w:val="ka-GE"/>
        </w:rPr>
        <w:t>პროგრამით</w:t>
      </w:r>
      <w:r>
        <w:rPr>
          <w:rFonts w:ascii="Sylfaen" w:hAnsi="Sylfaen" w:cs="Sylfaen"/>
          <w:color w:val="000000"/>
          <w:lang w:val="ka-GE"/>
        </w:rPr>
        <w:t xml:space="preserve"> </w:t>
      </w:r>
      <w:r w:rsidR="007F186E">
        <w:rPr>
          <w:rFonts w:ascii="Sylfaen" w:hAnsi="Sylfaen" w:cs="Sylfaen"/>
          <w:color w:val="000000"/>
          <w:lang w:val="ka-GE"/>
        </w:rPr>
        <w:t xml:space="preserve">გაგრძელდება </w:t>
      </w:r>
      <w:r>
        <w:rPr>
          <w:rFonts w:ascii="Sylfaen" w:hAnsi="Sylfaen" w:cs="Sylfaen"/>
          <w:color w:val="000000"/>
          <w:lang w:val="ka-GE"/>
        </w:rPr>
        <w:t xml:space="preserve"> </w:t>
      </w:r>
      <w:r>
        <w:rPr>
          <w:rFonts w:ascii="Sylfaen" w:hAnsi="Sylfaen"/>
          <w:color w:val="000000"/>
          <w:lang w:val="ka-GE"/>
        </w:rPr>
        <w:t xml:space="preserve"> </w:t>
      </w:r>
      <w:r w:rsidR="00C06065">
        <w:rPr>
          <w:rFonts w:ascii="Sylfaen" w:hAnsi="Sylfaen"/>
          <w:color w:val="000000"/>
          <w:lang w:val="ka-GE"/>
        </w:rPr>
        <w:t xml:space="preserve">მარტივი ტიპის  სანერგე მეურნეობის </w:t>
      </w:r>
      <w:r w:rsidR="007F186E">
        <w:rPr>
          <w:rFonts w:ascii="Sylfaen" w:hAnsi="Sylfaen"/>
          <w:color w:val="000000"/>
          <w:lang w:val="ka-GE"/>
        </w:rPr>
        <w:t xml:space="preserve">დაფინანსება, </w:t>
      </w:r>
      <w:r w:rsidR="00C06065">
        <w:rPr>
          <w:rFonts w:ascii="Sylfaen" w:hAnsi="Sylfaen"/>
          <w:color w:val="000000"/>
          <w:lang w:val="ka-GE"/>
        </w:rPr>
        <w:t xml:space="preserve"> სოფელ კიცხის </w:t>
      </w:r>
      <w:r w:rsidR="0089304D">
        <w:rPr>
          <w:rFonts w:ascii="Sylfaen" w:hAnsi="Sylfaen"/>
          <w:color w:val="000000"/>
          <w:lang w:val="ka-GE"/>
        </w:rPr>
        <w:t xml:space="preserve">ტერიტორიზე </w:t>
      </w:r>
      <w:r>
        <w:rPr>
          <w:rFonts w:ascii="Sylfaen" w:hAnsi="Sylfaen"/>
          <w:color w:val="000000"/>
          <w:lang w:val="ka-GE"/>
        </w:rPr>
        <w:t xml:space="preserve">ვაზის ნამყენი ნერგების ცივი გამოყვანისათვის, რაც უზრუნველყოფს სამომავლოდ მევენახეობა–მეღვინოების დარგის </w:t>
      </w:r>
      <w:r w:rsidR="00D9366B">
        <w:rPr>
          <w:rFonts w:ascii="Sylfaen" w:hAnsi="Sylfaen"/>
          <w:color w:val="000000"/>
          <w:lang w:val="ka-GE"/>
        </w:rPr>
        <w:t xml:space="preserve">აღორძინებასა და  </w:t>
      </w:r>
      <w:r>
        <w:rPr>
          <w:rFonts w:ascii="Sylfaen" w:hAnsi="Sylfaen"/>
          <w:color w:val="000000"/>
          <w:lang w:val="ka-GE"/>
        </w:rPr>
        <w:t>შემდგომ განვითარებას</w:t>
      </w:r>
      <w:r w:rsidR="00D9366B">
        <w:rPr>
          <w:rFonts w:ascii="Sylfaen" w:hAnsi="Sylfaen"/>
          <w:color w:val="000000"/>
          <w:lang w:val="ka-GE"/>
        </w:rPr>
        <w:t>.</w:t>
      </w:r>
      <w:r>
        <w:rPr>
          <w:rFonts w:ascii="Sylfaen" w:hAnsi="Sylfaen"/>
          <w:color w:val="000000"/>
          <w:lang w:val="ka-GE"/>
        </w:rPr>
        <w:t xml:space="preserve"> </w:t>
      </w:r>
    </w:p>
    <w:p w:rsidR="00A60F21" w:rsidRPr="00352EA5" w:rsidRDefault="00004114" w:rsidP="00352EA5">
      <w:pPr>
        <w:spacing w:after="0" w:line="360" w:lineRule="auto"/>
        <w:rPr>
          <w:rFonts w:ascii="Sylfaen" w:eastAsia="Calibri" w:hAnsi="Sylfaen" w:cs="Times New Roman"/>
          <w:lang w:val="en-US"/>
        </w:rPr>
      </w:pPr>
      <w:r>
        <w:rPr>
          <w:rFonts w:ascii="Sylfaen" w:hAnsi="Sylfaen"/>
          <w:lang w:val="ka-GE"/>
        </w:rPr>
        <w:t xml:space="preserve">      </w:t>
      </w:r>
      <w:r w:rsidRPr="00004114">
        <w:rPr>
          <w:rFonts w:ascii="Sylfaen" w:hAnsi="Sylfaen"/>
          <w:lang w:val="ka-GE"/>
        </w:rPr>
        <w:t xml:space="preserve">მოეწყობა </w:t>
      </w:r>
      <w:r w:rsidRPr="00004114">
        <w:rPr>
          <w:rFonts w:ascii="Sylfaen" w:eastAsia="Calibri" w:hAnsi="Sylfaen" w:cs="Times New Roman"/>
          <w:lang w:val="ka-GE"/>
        </w:rPr>
        <w:t xml:space="preserve">თხილისა და კაკლის სადემონსტრაციო </w:t>
      </w:r>
      <w:r w:rsidRPr="00004114">
        <w:rPr>
          <w:rFonts w:ascii="Sylfaen" w:hAnsi="Sylfaen"/>
          <w:lang w:val="ka-GE"/>
        </w:rPr>
        <w:t xml:space="preserve">ნაკვთები და დაფინანსდება </w:t>
      </w:r>
      <w:r w:rsidRPr="00004114">
        <w:rPr>
          <w:rFonts w:ascii="Sylfaen" w:eastAsia="Calibri" w:hAnsi="Sylfaen" w:cs="Times New Roman"/>
          <w:lang w:val="ka-GE"/>
        </w:rPr>
        <w:t xml:space="preserve">მემცენარეობის მიმართულებით ნიადაგის ანალიზის </w:t>
      </w:r>
      <w:r w:rsidRPr="00004114">
        <w:rPr>
          <w:rFonts w:ascii="Sylfaen" w:hAnsi="Sylfaen"/>
          <w:lang w:val="ka-GE"/>
        </w:rPr>
        <w:t>ჩატარება</w:t>
      </w:r>
      <w:r>
        <w:rPr>
          <w:rFonts w:ascii="Sylfaen" w:hAnsi="Sylfaen"/>
          <w:lang w:val="ka-GE"/>
        </w:rPr>
        <w:t>.</w:t>
      </w:r>
    </w:p>
    <w:p w:rsidR="009648EC" w:rsidRPr="00142BB7" w:rsidRDefault="00A5504E" w:rsidP="007F186E">
      <w:pPr>
        <w:spacing w:after="0" w:line="360" w:lineRule="auto"/>
        <w:jc w:val="both"/>
        <w:rPr>
          <w:rFonts w:ascii="Sylfaen" w:eastAsia="Sylfaen" w:hAnsi="Sylfaen" w:cs="Sylfaen"/>
          <w:b/>
          <w:color w:val="000000"/>
          <w:lang w:val="en-US"/>
        </w:rPr>
      </w:pPr>
      <w:r>
        <w:rPr>
          <w:rFonts w:ascii="Sylfaen" w:eastAsia="Sylfaen" w:hAnsi="Sylfaen" w:cs="Sylfaen"/>
          <w:b/>
          <w:color w:val="000000"/>
          <w:lang w:val="en-US"/>
        </w:rPr>
        <w:t>1</w:t>
      </w:r>
      <w:r w:rsidR="00A80ACF" w:rsidRPr="008F2B13">
        <w:rPr>
          <w:rFonts w:ascii="Sylfaen" w:eastAsia="Sylfaen" w:hAnsi="Sylfaen" w:cs="Sylfaen"/>
          <w:b/>
          <w:color w:val="000000"/>
          <w:lang w:val="ka-GE"/>
        </w:rPr>
        <w:t xml:space="preserve">3. </w:t>
      </w:r>
      <w:proofErr w:type="gramStart"/>
      <w:r w:rsidR="009021C8" w:rsidRPr="008F2B13">
        <w:rPr>
          <w:rFonts w:ascii="Sylfaen" w:eastAsia="Sylfaen" w:hAnsi="Sylfaen" w:cs="Sylfaen"/>
          <w:b/>
          <w:color w:val="000000"/>
          <w:lang w:val="ka-GE"/>
        </w:rPr>
        <w:t>განათლება</w:t>
      </w:r>
      <w:proofErr w:type="gramEnd"/>
      <w:r w:rsidR="007F186E">
        <w:rPr>
          <w:rFonts w:ascii="Sylfaen" w:eastAsia="Sylfaen" w:hAnsi="Sylfaen" w:cs="Sylfaen"/>
          <w:b/>
          <w:color w:val="000000"/>
          <w:lang w:val="en-US"/>
        </w:rPr>
        <w:t xml:space="preserve"> –</w:t>
      </w:r>
      <w:r w:rsidR="00B84EFB">
        <w:rPr>
          <w:rFonts w:ascii="Sylfaen" w:eastAsia="Sylfaen" w:hAnsi="Sylfaen" w:cs="Sylfaen"/>
          <w:b/>
          <w:color w:val="000000"/>
          <w:lang w:val="ka-GE"/>
        </w:rPr>
        <w:t>1</w:t>
      </w:r>
      <w:r w:rsidR="00F5105F">
        <w:rPr>
          <w:rFonts w:ascii="Sylfaen" w:eastAsia="Sylfaen" w:hAnsi="Sylfaen" w:cs="Sylfaen"/>
          <w:b/>
          <w:color w:val="000000"/>
          <w:lang w:val="en-US"/>
        </w:rPr>
        <w:t>1</w:t>
      </w:r>
      <w:r w:rsidR="00F5105F">
        <w:rPr>
          <w:rFonts w:ascii="Sylfaen" w:eastAsia="Sylfaen" w:hAnsi="Sylfaen" w:cs="Sylfaen"/>
          <w:b/>
          <w:color w:val="000000"/>
          <w:lang w:val="ka-GE"/>
        </w:rPr>
        <w:t>81.7</w:t>
      </w:r>
      <w:r w:rsidR="007C63B0">
        <w:rPr>
          <w:rFonts w:ascii="Sylfaen" w:eastAsia="Sylfaen" w:hAnsi="Sylfaen" w:cs="Sylfaen"/>
          <w:b/>
          <w:color w:val="000000"/>
          <w:lang w:val="en-US"/>
        </w:rPr>
        <w:t xml:space="preserve"> </w:t>
      </w:r>
      <w:r w:rsidR="000370FD">
        <w:rPr>
          <w:rFonts w:ascii="Sylfaen" w:eastAsia="Sylfaen" w:hAnsi="Sylfaen" w:cs="Sylfaen"/>
          <w:b/>
          <w:color w:val="000000"/>
          <w:lang w:val="en-US"/>
        </w:rPr>
        <w:t xml:space="preserve"> ათასი ლარი </w:t>
      </w:r>
      <w:r w:rsidR="009021C8" w:rsidRPr="008F2B13">
        <w:rPr>
          <w:rFonts w:ascii="Sylfaen" w:eastAsia="Sylfaen" w:hAnsi="Sylfaen" w:cs="Sylfaen"/>
          <w:b/>
          <w:color w:val="000000"/>
          <w:lang w:val="ka-GE"/>
        </w:rPr>
        <w:t xml:space="preserve"> (პროგრამული კოდი 04 00)</w:t>
      </w:r>
    </w:p>
    <w:p w:rsidR="007960A5" w:rsidRPr="008F2B13" w:rsidRDefault="009021C8" w:rsidP="00D9366B">
      <w:pPr>
        <w:pStyle w:val="ListParagraph"/>
        <w:spacing w:after="0" w:line="360" w:lineRule="auto"/>
        <w:ind w:left="0" w:firstLine="270"/>
        <w:jc w:val="both"/>
        <w:rPr>
          <w:rFonts w:ascii="Sylfaen" w:hAnsi="Sylfaen"/>
          <w:color w:val="000000"/>
          <w:lang w:val="ka-GE"/>
        </w:rPr>
      </w:pPr>
      <w:r w:rsidRPr="008F2B13">
        <w:rPr>
          <w:rFonts w:ascii="Sylfaen" w:hAnsi="Sylfaen"/>
          <w:color w:val="000000"/>
          <w:lang w:val="ka-GE"/>
        </w:rPr>
        <w:t xml:space="preserve">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მუნიციპალიტეტის ერთ-ერთ პრიორიტეტს წარმოადგენს, </w:t>
      </w:r>
      <w:r w:rsidR="007F186E">
        <w:rPr>
          <w:rFonts w:ascii="Sylfaen" w:hAnsi="Sylfaen"/>
          <w:color w:val="000000"/>
          <w:lang w:val="ka-GE"/>
        </w:rPr>
        <w:t xml:space="preserve">ახლად აშენებულ ბაღებში მოხდება </w:t>
      </w:r>
      <w:r w:rsidRPr="008F2B13">
        <w:rPr>
          <w:rFonts w:ascii="Sylfaen" w:hAnsi="Sylfaen"/>
          <w:color w:val="000000"/>
          <w:lang w:val="ka-GE"/>
        </w:rPr>
        <w:t>საბავშვო ბაღების ფუნქციონირებისათვის საჭირო ხარჯების დაფინანსება, მათი რეაბილიტაცია, ინვენტარით უზრუნველყოფა</w:t>
      </w:r>
      <w:r w:rsidR="007F186E">
        <w:rPr>
          <w:rFonts w:ascii="Sylfaen" w:hAnsi="Sylfaen"/>
          <w:color w:val="000000"/>
          <w:lang w:val="ka-GE"/>
        </w:rPr>
        <w:t xml:space="preserve"> და საქართველოს მთავრობის დადგენილების შესაბამისად ბავშვების კვებისათვის აუცილებელი ნორმების </w:t>
      </w:r>
      <w:r w:rsidR="00CE0865">
        <w:rPr>
          <w:rFonts w:ascii="Sylfaen" w:hAnsi="Sylfaen"/>
          <w:color w:val="000000"/>
          <w:lang w:val="ka-GE"/>
        </w:rPr>
        <w:t>დაწესებისათვის დამატებითი სახსრების გამოყოფა.</w:t>
      </w:r>
      <w:r w:rsidR="007960A5" w:rsidRPr="008F2B13">
        <w:rPr>
          <w:rFonts w:ascii="Sylfaen" w:hAnsi="Sylfaen"/>
          <w:color w:val="000000"/>
          <w:lang w:val="ka-GE"/>
        </w:rPr>
        <w:t xml:space="preserve">    </w:t>
      </w:r>
    </w:p>
    <w:p w:rsidR="009021C8" w:rsidRPr="00352EA5" w:rsidRDefault="007960A5" w:rsidP="00352EA5">
      <w:pPr>
        <w:pStyle w:val="ListParagraph"/>
        <w:spacing w:after="0" w:line="360" w:lineRule="auto"/>
        <w:ind w:left="0" w:firstLine="270"/>
        <w:jc w:val="both"/>
        <w:rPr>
          <w:rFonts w:ascii="Sylfaen" w:hAnsi="Sylfaen"/>
          <w:color w:val="000000"/>
        </w:rPr>
      </w:pPr>
      <w:r w:rsidRPr="008F2B13">
        <w:rPr>
          <w:rFonts w:ascii="Sylfaen" w:hAnsi="Sylfaen"/>
          <w:color w:val="000000"/>
          <w:lang w:val="ka-GE"/>
        </w:rPr>
        <w:t xml:space="preserve">  </w:t>
      </w:r>
      <w:r w:rsidR="009021C8" w:rsidRPr="008F2B13">
        <w:rPr>
          <w:rFonts w:ascii="Sylfaen" w:hAnsi="Sylfaen"/>
          <w:color w:val="000000"/>
          <w:lang w:val="ka-GE"/>
        </w:rPr>
        <w:t>სკოლამდელი განათლების გარდა პრიორიტეტის ფარგლებში განხორციელდება ისეთი პროგრამების დაფინანსება, რომლებიც ხელს შეუწყობს მოსახლეობის დასაქმებას.</w:t>
      </w:r>
    </w:p>
    <w:p w:rsidR="00A5504E" w:rsidRPr="00A5504E" w:rsidRDefault="00A5504E" w:rsidP="00A5504E">
      <w:pPr>
        <w:pStyle w:val="ListParagraph"/>
        <w:numPr>
          <w:ilvl w:val="0"/>
          <w:numId w:val="33"/>
        </w:numPr>
        <w:spacing w:after="0" w:line="360" w:lineRule="auto"/>
        <w:jc w:val="both"/>
        <w:rPr>
          <w:rFonts w:ascii="Sylfaen" w:eastAsia="Sylfaen" w:hAnsi="Sylfaen"/>
          <w:b/>
          <w:color w:val="000000"/>
          <w:lang w:val="ka-GE"/>
        </w:rPr>
      </w:pPr>
      <w:r>
        <w:rPr>
          <w:rFonts w:ascii="Sylfaen" w:eastAsia="Sylfaen" w:hAnsi="Sylfaen" w:cs="Sylfaen"/>
          <w:b/>
          <w:color w:val="000000"/>
        </w:rPr>
        <w:t xml:space="preserve"> </w:t>
      </w:r>
      <w:r w:rsidR="009021C8" w:rsidRPr="00A5504E">
        <w:rPr>
          <w:rFonts w:ascii="Sylfaen" w:eastAsia="Sylfaen" w:hAnsi="Sylfaen" w:cs="Sylfaen"/>
          <w:b/>
          <w:color w:val="000000"/>
          <w:lang w:val="ka-GE"/>
        </w:rPr>
        <w:t>სკოლამდელი</w:t>
      </w:r>
      <w:r w:rsidR="009021C8" w:rsidRPr="00A5504E">
        <w:rPr>
          <w:rFonts w:ascii="Sylfaen" w:eastAsia="Sylfaen" w:hAnsi="Sylfaen"/>
          <w:b/>
          <w:color w:val="000000"/>
          <w:lang w:val="ka-GE"/>
        </w:rPr>
        <w:t xml:space="preserve"> განათლების დაფინანსება</w:t>
      </w:r>
      <w:r w:rsidR="00071827" w:rsidRPr="00A5504E">
        <w:rPr>
          <w:rFonts w:ascii="Sylfaen" w:eastAsia="Sylfaen" w:hAnsi="Sylfaen"/>
          <w:b/>
          <w:color w:val="000000"/>
        </w:rPr>
        <w:t xml:space="preserve"> – </w:t>
      </w:r>
      <w:r w:rsidR="00B84EFB">
        <w:rPr>
          <w:rFonts w:ascii="Sylfaen" w:eastAsia="Sylfaen" w:hAnsi="Sylfaen"/>
          <w:b/>
          <w:color w:val="000000"/>
        </w:rPr>
        <w:t xml:space="preserve">930.4 </w:t>
      </w:r>
      <w:r w:rsidR="000370FD" w:rsidRPr="00A5504E">
        <w:rPr>
          <w:rFonts w:ascii="Sylfaen" w:eastAsia="Sylfaen" w:hAnsi="Sylfaen"/>
          <w:b/>
          <w:color w:val="000000"/>
        </w:rPr>
        <w:t>ათასი ლარი</w:t>
      </w:r>
      <w:r w:rsidR="009021C8" w:rsidRPr="00A5504E">
        <w:rPr>
          <w:rFonts w:ascii="Sylfaen" w:eastAsia="Sylfaen" w:hAnsi="Sylfaen"/>
          <w:b/>
          <w:color w:val="000000"/>
          <w:lang w:val="ka-GE"/>
        </w:rPr>
        <w:t xml:space="preserve"> (პროგრამული კოდი 04 01)</w:t>
      </w:r>
      <w:r w:rsidR="00071827" w:rsidRPr="00A5504E">
        <w:rPr>
          <w:rFonts w:ascii="Sylfaen" w:hAnsi="Sylfaen" w:cs="Sylfaen"/>
          <w:lang w:val="ka-GE"/>
        </w:rPr>
        <w:t xml:space="preserve">  პროგრამის</w:t>
      </w:r>
      <w:r w:rsidR="00071827" w:rsidRPr="00A5504E">
        <w:rPr>
          <w:rFonts w:ascii="Sylfaen" w:hAnsi="Sylfaen"/>
          <w:lang w:val="ka-GE"/>
        </w:rPr>
        <w:t xml:space="preserve"> ფარგლებში დაფინანსდება საბავშვო ბაღების ფუნქციონირებისათის აუცილებელი ხარჯები, რომელიც </w:t>
      </w:r>
      <w:r w:rsidR="00071827" w:rsidRPr="00A5504E">
        <w:rPr>
          <w:rFonts w:ascii="Sylfaen" w:hAnsi="Sylfaen" w:cs="Sylfaen"/>
          <w:lang w:val="ka-GE"/>
        </w:rPr>
        <w:t xml:space="preserve">შექმნის </w:t>
      </w:r>
      <w:r w:rsidR="00071827" w:rsidRPr="00A5504E">
        <w:rPr>
          <w:rFonts w:ascii="Sylfaen" w:hAnsi="Sylfaen"/>
          <w:lang w:val="ka-GE"/>
        </w:rPr>
        <w:t xml:space="preserve">მუნიციპალიტეტის საბავშვო ბაღებში </w:t>
      </w:r>
      <w:r w:rsidR="00071827" w:rsidRPr="00A5504E">
        <w:rPr>
          <w:rFonts w:ascii="Sylfaen" w:hAnsi="Sylfaen" w:cs="Sylfaen"/>
          <w:lang w:val="ka-GE"/>
        </w:rPr>
        <w:t xml:space="preserve">თანამედროვე სტანდარტების შესაბამის ბაზას და აღსაზრდელებისათვის სრულფასოვან  გარემოს.  ასევე ხელს შეუწყობს მათ მომზადებას ზოგადი განათლების მისაღებად. </w:t>
      </w:r>
      <w:r w:rsidR="00071827" w:rsidRPr="00A5504E">
        <w:rPr>
          <w:rFonts w:ascii="Sylfaen" w:hAnsi="Sylfaen"/>
        </w:rPr>
        <w:t xml:space="preserve"> </w:t>
      </w:r>
      <w:r w:rsidR="008C25DE" w:rsidRPr="00A5504E">
        <w:rPr>
          <w:rFonts w:ascii="Sylfaen" w:hAnsi="Sylfaen"/>
          <w:lang w:val="ka-GE"/>
        </w:rPr>
        <w:t xml:space="preserve">გაერთიანებაში  ამჟამად შედის </w:t>
      </w:r>
      <w:r w:rsidR="00D85F78" w:rsidRPr="00A5504E">
        <w:rPr>
          <w:rFonts w:ascii="Sylfaen" w:hAnsi="Sylfaen"/>
          <w:lang w:val="ka-GE"/>
        </w:rPr>
        <w:t>თორმეტი</w:t>
      </w:r>
      <w:r w:rsidR="008C25DE" w:rsidRPr="00A5504E">
        <w:rPr>
          <w:rFonts w:ascii="Sylfaen" w:hAnsi="Sylfaen"/>
          <w:lang w:val="ka-GE"/>
        </w:rPr>
        <w:t xml:space="preserve">  საბავშვო ბაღი და  უახლოეს პერიოდში ექსპლუატაციაში შევა  კიდევ სამი საბავშვო ბაღი.</w:t>
      </w:r>
    </w:p>
    <w:p w:rsidR="009021C8" w:rsidRPr="00A5504E" w:rsidRDefault="009021C8" w:rsidP="00A5504E">
      <w:pPr>
        <w:pStyle w:val="ListParagraph"/>
        <w:numPr>
          <w:ilvl w:val="0"/>
          <w:numId w:val="33"/>
        </w:numPr>
        <w:spacing w:after="0" w:line="360" w:lineRule="auto"/>
        <w:jc w:val="both"/>
        <w:rPr>
          <w:rFonts w:ascii="Sylfaen" w:eastAsia="Sylfaen" w:hAnsi="Sylfaen"/>
          <w:b/>
          <w:color w:val="000000"/>
          <w:lang w:val="ka-GE"/>
        </w:rPr>
      </w:pPr>
      <w:r w:rsidRPr="00A5504E">
        <w:rPr>
          <w:rFonts w:ascii="Sylfaen" w:hAnsi="Sylfaen"/>
          <w:b/>
          <w:color w:val="000000"/>
          <w:lang w:val="ka-GE"/>
        </w:rPr>
        <w:t xml:space="preserve"> </w:t>
      </w:r>
      <w:r w:rsidRPr="00A5504E">
        <w:rPr>
          <w:rFonts w:ascii="Sylfaen" w:hAnsi="Sylfaen"/>
          <w:b/>
          <w:color w:val="000000"/>
          <w:lang w:val="sq-AL"/>
        </w:rPr>
        <w:t xml:space="preserve"> </w:t>
      </w:r>
      <w:r w:rsidRPr="00A5504E">
        <w:rPr>
          <w:rFonts w:ascii="Sylfaen" w:hAnsi="Sylfaen"/>
          <w:b/>
          <w:color w:val="000000"/>
          <w:lang w:val="ka-GE"/>
        </w:rPr>
        <w:t xml:space="preserve">ზოგადი განათლების ხელშეწყობა </w:t>
      </w:r>
      <w:r w:rsidR="005F4068" w:rsidRPr="00A5504E">
        <w:rPr>
          <w:rFonts w:ascii="Sylfaen" w:hAnsi="Sylfaen"/>
          <w:b/>
          <w:color w:val="000000"/>
        </w:rPr>
        <w:t xml:space="preserve">– </w:t>
      </w:r>
      <w:r w:rsidR="007C63B0">
        <w:rPr>
          <w:rFonts w:ascii="Sylfaen" w:hAnsi="Sylfaen"/>
          <w:b/>
          <w:color w:val="000000"/>
          <w:lang w:val="ka-GE"/>
        </w:rPr>
        <w:t>1</w:t>
      </w:r>
      <w:r w:rsidR="007C63B0">
        <w:rPr>
          <w:rFonts w:ascii="Sylfaen" w:hAnsi="Sylfaen"/>
          <w:b/>
          <w:color w:val="000000"/>
        </w:rPr>
        <w:t>37.3</w:t>
      </w:r>
      <w:r w:rsidR="00742BA5" w:rsidRPr="00A5504E">
        <w:rPr>
          <w:rFonts w:ascii="Sylfaen" w:hAnsi="Sylfaen"/>
          <w:b/>
          <w:color w:val="000000"/>
        </w:rPr>
        <w:t xml:space="preserve"> ათასი ლარი </w:t>
      </w:r>
      <w:r w:rsidRPr="00A5504E">
        <w:rPr>
          <w:rFonts w:ascii="Sylfaen" w:hAnsi="Sylfaen" w:cs="Sylfaen"/>
          <w:b/>
          <w:color w:val="000000"/>
          <w:lang w:val="ka-GE"/>
        </w:rPr>
        <w:t>(პროგრამული კოდი 04 02)</w:t>
      </w:r>
    </w:p>
    <w:p w:rsidR="00352EA5" w:rsidRDefault="009021C8" w:rsidP="00D9366B">
      <w:pPr>
        <w:pStyle w:val="ListParagraph"/>
        <w:spacing w:after="0" w:line="360" w:lineRule="auto"/>
        <w:ind w:left="0" w:firstLine="720"/>
        <w:jc w:val="both"/>
        <w:rPr>
          <w:rFonts w:ascii="Sylfaen" w:hAnsi="Sylfaen"/>
          <w:color w:val="000000"/>
        </w:rPr>
      </w:pPr>
      <w:r w:rsidRPr="008F2B13">
        <w:rPr>
          <w:rFonts w:ascii="Sylfaen" w:hAnsi="Sylfaen"/>
          <w:color w:val="000000"/>
          <w:lang w:val="ka-GE"/>
        </w:rPr>
        <w:t xml:space="preserve">პროგრამის ფარგლებში </w:t>
      </w:r>
      <w:r w:rsidR="00957F45" w:rsidRPr="008F2B13">
        <w:rPr>
          <w:rFonts w:ascii="Sylfaen" w:hAnsi="Sylfaen"/>
          <w:color w:val="000000"/>
          <w:lang w:val="ka-GE"/>
        </w:rPr>
        <w:t>ხდება</w:t>
      </w:r>
      <w:r w:rsidRPr="008F2B13">
        <w:rPr>
          <w:rFonts w:ascii="Sylfaen" w:hAnsi="Sylfaen"/>
          <w:color w:val="000000"/>
          <w:lang w:val="ka-GE"/>
        </w:rPr>
        <w:t xml:space="preserve">  მუნიციაპლიტეტის ტერიტორიაზე </w:t>
      </w:r>
      <w:r w:rsidR="00DD3991" w:rsidRPr="008F2B13">
        <w:rPr>
          <w:rFonts w:ascii="Sylfaen" w:hAnsi="Sylfaen"/>
          <w:color w:val="000000"/>
          <w:lang w:val="ka-GE"/>
        </w:rPr>
        <w:t>არსებულ</w:t>
      </w:r>
      <w:r w:rsidR="00F920C9" w:rsidRPr="008F2B13">
        <w:rPr>
          <w:rFonts w:ascii="Sylfaen" w:hAnsi="Sylfaen"/>
          <w:color w:val="000000"/>
          <w:lang w:val="ka-GE"/>
        </w:rPr>
        <w:t>ი</w:t>
      </w:r>
      <w:r w:rsidR="00DD3991" w:rsidRPr="008F2B13">
        <w:rPr>
          <w:rFonts w:ascii="Sylfaen" w:hAnsi="Sylfaen"/>
          <w:color w:val="000000"/>
          <w:lang w:val="ka-GE"/>
        </w:rPr>
        <w:t xml:space="preserve"> </w:t>
      </w:r>
      <w:r w:rsidR="00F920C9" w:rsidRPr="008F2B13">
        <w:rPr>
          <w:rFonts w:ascii="Sylfaen" w:hAnsi="Sylfaen"/>
          <w:color w:val="000000"/>
          <w:lang w:val="ka-GE"/>
        </w:rPr>
        <w:t xml:space="preserve">ბორის საჯარო სკოლის პანსიონური მომსახურების დაფინანსება. </w:t>
      </w:r>
      <w:r w:rsidR="00FE0A34">
        <w:rPr>
          <w:rFonts w:ascii="Sylfaen" w:hAnsi="Sylfaen"/>
          <w:color w:val="000000"/>
          <w:lang w:val="ka-GE"/>
        </w:rPr>
        <w:t>სკოლაში</w:t>
      </w:r>
      <w:r w:rsidR="00F920C9" w:rsidRPr="008F2B13">
        <w:rPr>
          <w:rFonts w:ascii="Sylfaen" w:hAnsi="Sylfaen"/>
          <w:color w:val="000000"/>
          <w:lang w:val="ka-GE"/>
        </w:rPr>
        <w:t xml:space="preserve"> </w:t>
      </w:r>
      <w:r w:rsidR="00957F45" w:rsidRPr="008F2B13">
        <w:rPr>
          <w:rFonts w:ascii="Sylfaen" w:hAnsi="Sylfaen"/>
          <w:color w:val="000000"/>
          <w:lang w:val="ka-GE"/>
        </w:rPr>
        <w:t>სწავლობს</w:t>
      </w:r>
      <w:r w:rsidR="00FE0A34">
        <w:rPr>
          <w:rFonts w:ascii="Sylfaen" w:hAnsi="Sylfaen"/>
          <w:color w:val="000000"/>
          <w:lang w:val="ka-GE"/>
        </w:rPr>
        <w:t xml:space="preserve"> 110</w:t>
      </w:r>
      <w:r w:rsidR="00957F45" w:rsidRPr="008F2B13">
        <w:rPr>
          <w:rFonts w:ascii="Sylfaen" w:hAnsi="Sylfaen"/>
          <w:color w:val="000000"/>
          <w:lang w:val="ka-GE"/>
        </w:rPr>
        <w:t xml:space="preserve"> მოსწავლე </w:t>
      </w:r>
      <w:r w:rsidR="00957F45" w:rsidRPr="008F2B13">
        <w:rPr>
          <w:rFonts w:ascii="Sylfaen" w:hAnsi="Sylfaen"/>
          <w:color w:val="000000"/>
          <w:lang w:val="ka-GE"/>
        </w:rPr>
        <w:lastRenderedPageBreak/>
        <w:t>და</w:t>
      </w:r>
      <w:r w:rsidR="00FE0A34">
        <w:rPr>
          <w:rFonts w:ascii="Sylfaen" w:hAnsi="Sylfaen"/>
          <w:color w:val="000000"/>
          <w:lang w:val="ka-GE"/>
        </w:rPr>
        <w:t xml:space="preserve"> 27</w:t>
      </w:r>
      <w:r w:rsidR="00957F45" w:rsidRPr="008F2B13">
        <w:rPr>
          <w:rFonts w:ascii="Sylfaen" w:hAnsi="Sylfaen"/>
          <w:color w:val="000000"/>
          <w:lang w:val="ka-GE"/>
        </w:rPr>
        <w:t xml:space="preserve"> სკოლამდელი ასაკის ბავშვი, ხოლო ღამეს </w:t>
      </w:r>
      <w:r w:rsidR="00D353D0" w:rsidRPr="008F2B13">
        <w:rPr>
          <w:rFonts w:ascii="Sylfaen" w:hAnsi="Sylfaen"/>
          <w:color w:val="000000"/>
          <w:lang w:val="ka-GE"/>
        </w:rPr>
        <w:t xml:space="preserve">ათევს </w:t>
      </w:r>
      <w:r w:rsidR="00F920C9" w:rsidRPr="008F2B13">
        <w:rPr>
          <w:rFonts w:ascii="Sylfaen" w:hAnsi="Sylfaen"/>
          <w:color w:val="000000"/>
          <w:lang w:val="ka-GE"/>
        </w:rPr>
        <w:t xml:space="preserve">უკიდურესად გაჭირვებული, ობოლი და ლტოლვილი </w:t>
      </w:r>
      <w:r w:rsidR="00FE0A34">
        <w:rPr>
          <w:rFonts w:ascii="Sylfaen" w:hAnsi="Sylfaen"/>
          <w:color w:val="000000"/>
          <w:lang w:val="ka-GE"/>
        </w:rPr>
        <w:t>16</w:t>
      </w:r>
      <w:r w:rsidR="00D353D0" w:rsidRPr="008F2B13">
        <w:rPr>
          <w:rFonts w:ascii="Sylfaen" w:hAnsi="Sylfaen"/>
          <w:color w:val="000000"/>
          <w:lang w:val="ka-GE"/>
        </w:rPr>
        <w:t xml:space="preserve"> მოსწავლე</w:t>
      </w:r>
      <w:r w:rsidR="00F920C9" w:rsidRPr="008F2B13">
        <w:rPr>
          <w:rFonts w:ascii="Sylfaen" w:hAnsi="Sylfaen"/>
          <w:color w:val="000000"/>
          <w:lang w:val="ka-GE"/>
        </w:rPr>
        <w:t>, დაფინანსება ძირითადად ხმარდება</w:t>
      </w:r>
      <w:r w:rsidR="00D353D0" w:rsidRPr="008F2B13">
        <w:rPr>
          <w:rFonts w:ascii="Sylfaen" w:hAnsi="Sylfaen"/>
          <w:color w:val="000000"/>
          <w:lang w:val="ka-GE"/>
        </w:rPr>
        <w:t xml:space="preserve"> </w:t>
      </w:r>
      <w:r w:rsidR="00F920C9" w:rsidRPr="008F2B13">
        <w:rPr>
          <w:rFonts w:ascii="Sylfaen" w:hAnsi="Sylfaen"/>
          <w:color w:val="000000"/>
          <w:lang w:val="ka-GE"/>
        </w:rPr>
        <w:t>ხელფასებს</w:t>
      </w:r>
      <w:r w:rsidR="00957F45" w:rsidRPr="008F2B13">
        <w:rPr>
          <w:rFonts w:ascii="Sylfaen" w:hAnsi="Sylfaen"/>
          <w:color w:val="000000"/>
          <w:lang w:val="ka-GE"/>
        </w:rPr>
        <w:t>, ნაწილი კი კომუნალური ხარჯების ანაზღაურებას, კვებისა და მკურნალობის ხარჯები მთლიანად ფინანსდება არასამთავრობო ორგანიზაციებიდან ნატურალური სახით</w:t>
      </w:r>
      <w:r w:rsidR="007B4A19" w:rsidRPr="008F2B13">
        <w:rPr>
          <w:rFonts w:ascii="Sylfaen" w:hAnsi="Sylfaen"/>
          <w:color w:val="000000"/>
          <w:lang w:val="ka-GE"/>
        </w:rPr>
        <w:t xml:space="preserve"> და  ამასთან</w:t>
      </w:r>
      <w:r w:rsidR="00092648" w:rsidRPr="008F2B13">
        <w:rPr>
          <w:rFonts w:ascii="Sylfaen" w:hAnsi="Sylfaen"/>
          <w:color w:val="000000"/>
          <w:lang w:val="ka-GE"/>
        </w:rPr>
        <w:t xml:space="preserve"> </w:t>
      </w:r>
      <w:r w:rsidR="00A17624" w:rsidRPr="008F2B13">
        <w:rPr>
          <w:rFonts w:ascii="Sylfaen" w:hAnsi="Sylfaen"/>
          <w:color w:val="000000"/>
          <w:lang w:val="ka-GE"/>
        </w:rPr>
        <w:t xml:space="preserve">ანაზღაურებს </w:t>
      </w:r>
      <w:r w:rsidR="007B4A19" w:rsidRPr="008F2B13">
        <w:rPr>
          <w:rFonts w:ascii="Sylfaen" w:hAnsi="Sylfaen"/>
          <w:color w:val="000000"/>
          <w:lang w:val="ka-GE"/>
        </w:rPr>
        <w:t xml:space="preserve">სწავლის პერიოდში </w:t>
      </w:r>
      <w:r w:rsidR="00943E78" w:rsidRPr="008F2B13">
        <w:rPr>
          <w:rFonts w:ascii="Sylfaen" w:hAnsi="Sylfaen"/>
          <w:color w:val="000000"/>
          <w:lang w:val="ka-GE"/>
        </w:rPr>
        <w:t xml:space="preserve">ელექტროენერგიის </w:t>
      </w:r>
      <w:r w:rsidR="007B4A19" w:rsidRPr="008F2B13">
        <w:rPr>
          <w:rFonts w:ascii="Sylfaen" w:hAnsi="Sylfaen"/>
          <w:color w:val="000000"/>
          <w:lang w:val="ka-GE"/>
        </w:rPr>
        <w:t xml:space="preserve">ხარჯებს. </w:t>
      </w:r>
      <w:r w:rsidR="00FE0A34">
        <w:rPr>
          <w:rFonts w:ascii="Sylfaen" w:hAnsi="Sylfaen"/>
          <w:color w:val="000000"/>
          <w:lang w:val="ka-GE"/>
        </w:rPr>
        <w:t>ადგილობრივი დაფინ</w:t>
      </w:r>
      <w:r w:rsidR="00B24B08">
        <w:rPr>
          <w:rFonts w:ascii="Sylfaen" w:hAnsi="Sylfaen"/>
          <w:color w:val="000000"/>
        </w:rPr>
        <w:t>a</w:t>
      </w:r>
      <w:r w:rsidR="00B24B08">
        <w:rPr>
          <w:rFonts w:ascii="Sylfaen" w:hAnsi="Sylfaen"/>
          <w:color w:val="000000"/>
          <w:lang w:val="ka-GE"/>
        </w:rPr>
        <w:t>ნ</w:t>
      </w:r>
      <w:r w:rsidR="00FE0A34">
        <w:rPr>
          <w:rFonts w:ascii="Sylfaen" w:hAnsi="Sylfaen"/>
          <w:color w:val="000000"/>
          <w:lang w:val="ka-GE"/>
        </w:rPr>
        <w:t xml:space="preserve">სებით სკოლა იზიდავს არასამთავრობო ორგანიზაციებს, რომლებიც სკოლაში სკოლის პანსიონური ტიპიდან გამომდინარე შემოდის და გარდა სკოლაში დამრჩენი 16 ბავშვისა, სკოლის ყველა მოსწავლეს ეხმარება სამედიცინო მომსახურეობაში, </w:t>
      </w:r>
      <w:r w:rsidR="00D331BC">
        <w:rPr>
          <w:rFonts w:ascii="Sylfaen" w:hAnsi="Sylfaen"/>
          <w:color w:val="000000"/>
          <w:lang w:val="ka-GE"/>
        </w:rPr>
        <w:t>უმაღლესი განათლების მისაღებად სწავლის დაფინანსებაში და ა. შ.</w:t>
      </w:r>
      <w:r w:rsidR="007C63B0">
        <w:rPr>
          <w:rFonts w:ascii="Sylfaen" w:hAnsi="Sylfaen"/>
          <w:color w:val="000000"/>
        </w:rPr>
        <w:t xml:space="preserve"> </w:t>
      </w:r>
    </w:p>
    <w:p w:rsidR="009021C8" w:rsidRPr="00352EA5" w:rsidRDefault="007C63B0" w:rsidP="00352EA5">
      <w:pPr>
        <w:spacing w:after="0" w:line="360" w:lineRule="auto"/>
        <w:jc w:val="both"/>
        <w:rPr>
          <w:rFonts w:ascii="Sylfaen" w:hAnsi="Sylfaen" w:cs="Sylfaen"/>
          <w:color w:val="000000"/>
          <w:lang w:val="en-US"/>
        </w:rPr>
      </w:pPr>
      <w:r w:rsidRPr="00352EA5">
        <w:rPr>
          <w:rFonts w:ascii="Sylfaen" w:hAnsi="Sylfaen" w:cs="Sylfaen"/>
          <w:color w:val="000000"/>
          <w:lang w:val="ka-GE"/>
        </w:rPr>
        <w:t>შშმ</w:t>
      </w:r>
      <w:r w:rsidRPr="00352EA5">
        <w:rPr>
          <w:rFonts w:ascii="Sylfaen" w:hAnsi="Sylfaen"/>
          <w:color w:val="000000"/>
          <w:lang w:val="ka-GE"/>
        </w:rPr>
        <w:t xml:space="preserve"> მქონე ბავშვებისათვის დღის ცენტრის </w:t>
      </w:r>
      <w:r w:rsidR="00352EA5">
        <w:rPr>
          <w:rFonts w:ascii="Sylfaen" w:hAnsi="Sylfaen"/>
          <w:color w:val="000000"/>
          <w:lang w:val="ka-GE"/>
        </w:rPr>
        <w:t>მოწყობა</w:t>
      </w:r>
      <w:r w:rsidRPr="00352EA5">
        <w:rPr>
          <w:rFonts w:ascii="Sylfaen" w:hAnsi="Sylfaen"/>
          <w:color w:val="000000"/>
          <w:lang w:val="ka-GE"/>
        </w:rPr>
        <w:t xml:space="preserve"> სკოლა-პანსიონის ბაზაზე.</w:t>
      </w:r>
    </w:p>
    <w:p w:rsidR="009021C8" w:rsidRPr="00A5504E" w:rsidRDefault="00393B9B" w:rsidP="00A5504E">
      <w:pPr>
        <w:pStyle w:val="ListParagraph"/>
        <w:numPr>
          <w:ilvl w:val="0"/>
          <w:numId w:val="33"/>
        </w:numPr>
        <w:spacing w:after="0" w:line="360" w:lineRule="auto"/>
        <w:jc w:val="both"/>
        <w:rPr>
          <w:rFonts w:ascii="Sylfaen" w:hAnsi="Sylfaen"/>
          <w:b/>
          <w:color w:val="000000"/>
          <w:lang w:val="ka-GE"/>
        </w:rPr>
      </w:pPr>
      <w:r w:rsidRPr="00A5504E">
        <w:rPr>
          <w:rFonts w:ascii="Sylfaen" w:hAnsi="Sylfaen" w:cs="Sylfaen"/>
          <w:b/>
          <w:color w:val="000000"/>
          <w:lang w:val="ka-GE"/>
        </w:rPr>
        <w:t xml:space="preserve"> </w:t>
      </w:r>
      <w:r w:rsidR="009021C8" w:rsidRPr="00A5504E">
        <w:rPr>
          <w:rFonts w:ascii="Sylfaen" w:hAnsi="Sylfaen" w:cs="Sylfaen"/>
          <w:b/>
          <w:color w:val="000000"/>
          <w:lang w:val="ka-GE"/>
        </w:rPr>
        <w:t xml:space="preserve"> სკოლის</w:t>
      </w:r>
      <w:r w:rsidR="009021C8" w:rsidRPr="00A5504E">
        <w:rPr>
          <w:rFonts w:ascii="Sylfaen" w:hAnsi="Sylfaen"/>
          <w:b/>
          <w:color w:val="000000"/>
          <w:lang w:val="ka-GE"/>
        </w:rPr>
        <w:t xml:space="preserve"> </w:t>
      </w:r>
      <w:r w:rsidR="009021C8" w:rsidRPr="00A5504E">
        <w:rPr>
          <w:rFonts w:ascii="Sylfaen" w:hAnsi="Sylfaen" w:cs="Sylfaen"/>
          <w:b/>
          <w:color w:val="000000"/>
          <w:lang w:val="ka-GE"/>
        </w:rPr>
        <w:t>გარეშე</w:t>
      </w:r>
      <w:r w:rsidR="009021C8" w:rsidRPr="00A5504E">
        <w:rPr>
          <w:rFonts w:ascii="Sylfaen" w:hAnsi="Sylfaen"/>
          <w:b/>
          <w:color w:val="000000"/>
          <w:lang w:val="ka-GE"/>
        </w:rPr>
        <w:t xml:space="preserve"> </w:t>
      </w:r>
      <w:r w:rsidR="009021C8" w:rsidRPr="00A5504E">
        <w:rPr>
          <w:rFonts w:ascii="Sylfaen" w:hAnsi="Sylfaen" w:cs="Sylfaen"/>
          <w:b/>
          <w:color w:val="000000"/>
          <w:lang w:val="ka-GE"/>
        </w:rPr>
        <w:t>დაწესებულებათა</w:t>
      </w:r>
      <w:r w:rsidR="009021C8" w:rsidRPr="00A5504E">
        <w:rPr>
          <w:rFonts w:ascii="Sylfaen" w:hAnsi="Sylfaen"/>
          <w:b/>
          <w:color w:val="000000"/>
          <w:lang w:val="ka-GE"/>
        </w:rPr>
        <w:t xml:space="preserve"> </w:t>
      </w:r>
      <w:r w:rsidR="009021C8" w:rsidRPr="00A5504E">
        <w:rPr>
          <w:rFonts w:ascii="Sylfaen" w:hAnsi="Sylfaen" w:cs="Sylfaen"/>
          <w:b/>
          <w:color w:val="000000"/>
          <w:lang w:val="ka-GE"/>
        </w:rPr>
        <w:t>გაერთიანება</w:t>
      </w:r>
      <w:r w:rsidR="005F4068" w:rsidRPr="00A5504E">
        <w:rPr>
          <w:rFonts w:ascii="Sylfaen" w:hAnsi="Sylfaen" w:cs="Sylfaen"/>
          <w:b/>
          <w:color w:val="000000"/>
        </w:rPr>
        <w:t xml:space="preserve"> – </w:t>
      </w:r>
      <w:r w:rsidR="00F5105F">
        <w:rPr>
          <w:rFonts w:ascii="Sylfaen" w:hAnsi="Sylfaen" w:cs="Sylfaen"/>
          <w:b/>
          <w:color w:val="000000"/>
          <w:lang w:val="ka-GE"/>
        </w:rPr>
        <w:t xml:space="preserve">114.0 </w:t>
      </w:r>
      <w:r w:rsidR="003F3693" w:rsidRPr="00A5504E">
        <w:rPr>
          <w:rFonts w:ascii="Sylfaen" w:hAnsi="Sylfaen" w:cs="Sylfaen"/>
          <w:b/>
          <w:color w:val="000000"/>
        </w:rPr>
        <w:t xml:space="preserve">ათასი ლარი </w:t>
      </w:r>
      <w:r w:rsidR="009021C8" w:rsidRPr="00A5504E">
        <w:rPr>
          <w:rFonts w:ascii="Sylfaen" w:hAnsi="Sylfaen"/>
          <w:b/>
          <w:color w:val="000000"/>
          <w:lang w:val="ka-GE"/>
        </w:rPr>
        <w:t xml:space="preserve"> (</w:t>
      </w:r>
      <w:r w:rsidR="009021C8" w:rsidRPr="00A5504E">
        <w:rPr>
          <w:rFonts w:ascii="Sylfaen" w:hAnsi="Sylfaen" w:cs="Sylfaen"/>
          <w:b/>
          <w:color w:val="000000"/>
          <w:lang w:val="ka-GE"/>
        </w:rPr>
        <w:t>პროგრამული</w:t>
      </w:r>
      <w:r w:rsidR="009021C8" w:rsidRPr="00A5504E">
        <w:rPr>
          <w:rFonts w:ascii="Sylfaen" w:hAnsi="Sylfaen"/>
          <w:b/>
          <w:color w:val="000000"/>
          <w:lang w:val="ka-GE"/>
        </w:rPr>
        <w:t xml:space="preserve"> </w:t>
      </w:r>
      <w:r w:rsidR="009021C8" w:rsidRPr="00A5504E">
        <w:rPr>
          <w:rFonts w:ascii="Sylfaen" w:hAnsi="Sylfaen" w:cs="Sylfaen"/>
          <w:b/>
          <w:color w:val="000000"/>
          <w:lang w:val="ka-GE"/>
        </w:rPr>
        <w:t>კოდი</w:t>
      </w:r>
      <w:r w:rsidR="009021C8" w:rsidRPr="00A5504E">
        <w:rPr>
          <w:rFonts w:ascii="Sylfaen" w:hAnsi="Sylfaen"/>
          <w:b/>
          <w:color w:val="000000"/>
          <w:lang w:val="ka-GE"/>
        </w:rPr>
        <w:t xml:space="preserve"> 04 03) </w:t>
      </w:r>
    </w:p>
    <w:p w:rsidR="009021C8" w:rsidRPr="008F2B13" w:rsidRDefault="009021C8" w:rsidP="00D9366B">
      <w:pPr>
        <w:pStyle w:val="ListParagraph"/>
        <w:spacing w:after="0" w:line="360" w:lineRule="auto"/>
        <w:ind w:left="0" w:firstLine="720"/>
        <w:jc w:val="both"/>
        <w:rPr>
          <w:rFonts w:ascii="Sylfaen" w:hAnsi="Sylfaen"/>
          <w:color w:val="000000"/>
          <w:lang w:val="ka-GE"/>
        </w:rPr>
      </w:pPr>
      <w:r w:rsidRPr="008F2B13">
        <w:rPr>
          <w:rFonts w:ascii="Sylfaen" w:hAnsi="Sylfaen"/>
          <w:color w:val="000000"/>
          <w:lang w:val="ka-GE"/>
        </w:rPr>
        <w:t>მუნიციპალიტეტის ტერიტორიაზე ფუნქციონირებს მოსწავლე ახალგაზრდობის სახლი. აქვე ფუნქციონირებს შემოქმედებითი და ტექნიკური წრეები, სადაც მოსწავლე ახალგაზრდობა ეუფლება</w:t>
      </w:r>
      <w:r w:rsidRPr="008F2B13">
        <w:rPr>
          <w:rFonts w:ascii="Sylfaen" w:hAnsi="Sylfaen"/>
          <w:color w:val="000000"/>
          <w:lang w:val="sq-AL"/>
        </w:rPr>
        <w:t xml:space="preserve"> შესაბამის </w:t>
      </w:r>
      <w:r w:rsidRPr="008F2B13">
        <w:rPr>
          <w:rFonts w:ascii="Sylfaen" w:hAnsi="Sylfaen"/>
          <w:color w:val="000000"/>
          <w:lang w:val="ka-GE"/>
        </w:rPr>
        <w:t xml:space="preserve"> </w:t>
      </w:r>
      <w:r w:rsidR="005F4068">
        <w:rPr>
          <w:rFonts w:ascii="Sylfaen" w:hAnsi="Sylfaen"/>
          <w:color w:val="000000"/>
          <w:lang w:val="ka-GE"/>
        </w:rPr>
        <w:t xml:space="preserve">სკოლისგარეშე </w:t>
      </w:r>
      <w:r w:rsidRPr="008F2B13">
        <w:rPr>
          <w:rFonts w:ascii="Sylfaen" w:hAnsi="Sylfaen"/>
          <w:color w:val="000000"/>
          <w:lang w:val="ka-GE"/>
        </w:rPr>
        <w:t>განათლებას.</w:t>
      </w:r>
    </w:p>
    <w:p w:rsidR="00A80ACF" w:rsidRPr="008F2B13" w:rsidRDefault="00A80ACF" w:rsidP="00D9366B">
      <w:pPr>
        <w:pStyle w:val="ListParagraph"/>
        <w:spacing w:after="0" w:line="360" w:lineRule="auto"/>
        <w:ind w:left="0" w:firstLine="720"/>
        <w:jc w:val="both"/>
        <w:rPr>
          <w:rFonts w:ascii="Sylfaen" w:hAnsi="Sylfaen"/>
          <w:color w:val="000000"/>
          <w:lang w:val="ka-GE"/>
        </w:rPr>
      </w:pPr>
    </w:p>
    <w:p w:rsidR="002D4617" w:rsidRPr="00A5504E" w:rsidRDefault="00A80ACF" w:rsidP="00A5504E">
      <w:pPr>
        <w:pStyle w:val="ListParagraph"/>
        <w:numPr>
          <w:ilvl w:val="0"/>
          <w:numId w:val="33"/>
        </w:numPr>
        <w:spacing w:after="0" w:line="360" w:lineRule="auto"/>
        <w:jc w:val="both"/>
        <w:rPr>
          <w:rFonts w:ascii="Sylfaen" w:eastAsia="Sylfaen" w:hAnsi="Sylfaen" w:cs="Sylfaen"/>
          <w:b/>
          <w:color w:val="000000"/>
        </w:rPr>
      </w:pPr>
      <w:r w:rsidRPr="00A5504E">
        <w:rPr>
          <w:rFonts w:ascii="Sylfaen" w:eastAsia="Sylfaen" w:hAnsi="Sylfaen" w:cs="Sylfaen"/>
          <w:b/>
          <w:color w:val="000000"/>
          <w:lang w:val="ka-GE"/>
        </w:rPr>
        <w:t xml:space="preserve"> კულტურა, რელიგია </w:t>
      </w:r>
      <w:r w:rsidR="007F2782" w:rsidRPr="00A5504E">
        <w:rPr>
          <w:rFonts w:ascii="Sylfaen" w:eastAsia="Sylfaen" w:hAnsi="Sylfaen" w:cs="Sylfaen"/>
          <w:b/>
          <w:color w:val="000000"/>
          <w:lang w:val="ka-GE"/>
        </w:rPr>
        <w:t>ახალგაზრდ</w:t>
      </w:r>
      <w:r w:rsidR="007F2782" w:rsidRPr="00A5504E">
        <w:rPr>
          <w:rFonts w:ascii="Sylfaen" w:eastAsia="Sylfaen" w:hAnsi="Sylfaen" w:cs="Sylfaen"/>
          <w:b/>
          <w:color w:val="000000"/>
        </w:rPr>
        <w:t>ული და სპორტული ღონისძიებები</w:t>
      </w:r>
      <w:r w:rsidR="005F4068" w:rsidRPr="00A5504E">
        <w:rPr>
          <w:rFonts w:ascii="Sylfaen" w:eastAsia="Sylfaen" w:hAnsi="Sylfaen" w:cs="Sylfaen"/>
          <w:b/>
          <w:color w:val="000000"/>
        </w:rPr>
        <w:t xml:space="preserve"> – </w:t>
      </w:r>
      <w:r w:rsidR="00CE74B0" w:rsidRPr="00A5504E">
        <w:rPr>
          <w:rFonts w:ascii="Sylfaen" w:eastAsia="Sylfaen" w:hAnsi="Sylfaen" w:cs="Sylfaen"/>
          <w:b/>
          <w:color w:val="000000"/>
          <w:lang w:val="ka-GE"/>
        </w:rPr>
        <w:t>1</w:t>
      </w:r>
      <w:r w:rsidR="00F5105F">
        <w:rPr>
          <w:rFonts w:ascii="Sylfaen" w:eastAsia="Sylfaen" w:hAnsi="Sylfaen" w:cs="Sylfaen"/>
          <w:b/>
          <w:color w:val="000000"/>
        </w:rPr>
        <w:t>5</w:t>
      </w:r>
      <w:r w:rsidR="00F46913">
        <w:rPr>
          <w:rFonts w:ascii="Sylfaen" w:eastAsia="Sylfaen" w:hAnsi="Sylfaen" w:cs="Sylfaen"/>
          <w:b/>
          <w:color w:val="000000"/>
          <w:lang w:val="ka-GE"/>
        </w:rPr>
        <w:t>53.3</w:t>
      </w:r>
      <w:r w:rsidR="00F5105F">
        <w:rPr>
          <w:rFonts w:ascii="Sylfaen" w:eastAsia="Sylfaen" w:hAnsi="Sylfaen" w:cs="Sylfaen"/>
          <w:b/>
          <w:color w:val="000000"/>
          <w:lang w:val="ka-GE"/>
        </w:rPr>
        <w:t xml:space="preserve"> </w:t>
      </w:r>
      <w:r w:rsidR="007F2782" w:rsidRPr="00A5504E">
        <w:rPr>
          <w:rFonts w:ascii="Sylfaen" w:eastAsia="Sylfaen" w:hAnsi="Sylfaen" w:cs="Sylfaen"/>
          <w:b/>
          <w:color w:val="000000"/>
        </w:rPr>
        <w:t>ათასი ლარი</w:t>
      </w:r>
      <w:r w:rsidRPr="00A5504E">
        <w:rPr>
          <w:rFonts w:ascii="Sylfaen" w:eastAsia="Sylfaen" w:hAnsi="Sylfaen" w:cs="Sylfaen"/>
          <w:b/>
          <w:color w:val="000000"/>
          <w:lang w:val="ka-GE"/>
        </w:rPr>
        <w:t xml:space="preserve"> (პროგრამული კოდი 05 00)</w:t>
      </w:r>
    </w:p>
    <w:p w:rsidR="00A80ACF" w:rsidRPr="009029BE" w:rsidRDefault="00A80ACF" w:rsidP="009029BE">
      <w:pPr>
        <w:pStyle w:val="ListParagraph"/>
        <w:spacing w:after="0" w:line="360" w:lineRule="auto"/>
        <w:ind w:left="0" w:firstLine="390"/>
        <w:jc w:val="both"/>
        <w:rPr>
          <w:rFonts w:ascii="Sylfaen" w:hAnsi="Sylfaen"/>
          <w:color w:val="000000"/>
          <w:lang w:val="ka-GE"/>
        </w:rPr>
      </w:pPr>
      <w:r w:rsidRPr="008F2B13">
        <w:rPr>
          <w:rFonts w:ascii="Sylfaen" w:hAnsi="Sylfaen"/>
          <w:color w:val="000000"/>
          <w:lang w:val="ka-GE"/>
        </w:rPr>
        <w:t>მუნიციპალიტეტის ინფრასტრუქტურული და ეკონომიკური განვითარების პარალერულად  აუცილებელია ხელი შეეწყოს კულტურული ტრადიციების დაცვას და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შესაბამისად, მუნიციპალიტეტი განაგრძობს კულტურული ობიექტების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w:t>
      </w:r>
    </w:p>
    <w:p w:rsidR="00A80ACF" w:rsidRPr="00A5504E" w:rsidRDefault="00A80ACF" w:rsidP="00A5504E">
      <w:pPr>
        <w:pStyle w:val="ListParagraph"/>
        <w:numPr>
          <w:ilvl w:val="0"/>
          <w:numId w:val="33"/>
        </w:numPr>
        <w:spacing w:after="0" w:line="360" w:lineRule="auto"/>
        <w:jc w:val="both"/>
        <w:rPr>
          <w:rFonts w:ascii="Sylfaen" w:eastAsia="Sylfaen" w:hAnsi="Sylfaen"/>
          <w:b/>
          <w:color w:val="000000"/>
          <w:lang w:val="ka-GE"/>
        </w:rPr>
      </w:pPr>
      <w:r w:rsidRPr="00A5504E">
        <w:rPr>
          <w:rFonts w:ascii="Sylfaen" w:eastAsia="Sylfaen" w:hAnsi="Sylfaen" w:cs="Sylfaen"/>
          <w:b/>
          <w:color w:val="000000"/>
          <w:lang w:val="ka-GE"/>
        </w:rPr>
        <w:t>სპორტის</w:t>
      </w:r>
      <w:r w:rsidRPr="00A5504E">
        <w:rPr>
          <w:rFonts w:ascii="Sylfaen" w:eastAsia="Sylfaen" w:hAnsi="Sylfaen"/>
          <w:b/>
          <w:color w:val="000000"/>
          <w:lang w:val="ka-GE"/>
        </w:rPr>
        <w:t xml:space="preserve"> განვითარების ხელშეწყობა </w:t>
      </w:r>
      <w:r w:rsidR="007923BF" w:rsidRPr="00A5504E">
        <w:rPr>
          <w:rFonts w:ascii="Sylfaen" w:eastAsia="Sylfaen" w:hAnsi="Sylfaen"/>
          <w:b/>
          <w:color w:val="000000"/>
        </w:rPr>
        <w:t xml:space="preserve">– </w:t>
      </w:r>
      <w:r w:rsidR="00CE74B0" w:rsidRPr="00A5504E">
        <w:rPr>
          <w:rFonts w:ascii="Sylfaen" w:eastAsia="Sylfaen" w:hAnsi="Sylfaen"/>
          <w:b/>
          <w:color w:val="000000"/>
          <w:lang w:val="ka-GE"/>
        </w:rPr>
        <w:t>4</w:t>
      </w:r>
      <w:r w:rsidR="00F5105F">
        <w:rPr>
          <w:rFonts w:ascii="Sylfaen" w:eastAsia="Sylfaen" w:hAnsi="Sylfaen"/>
          <w:b/>
          <w:color w:val="000000"/>
        </w:rPr>
        <w:t>9</w:t>
      </w:r>
      <w:r w:rsidR="00F5105F">
        <w:rPr>
          <w:rFonts w:ascii="Sylfaen" w:eastAsia="Sylfaen" w:hAnsi="Sylfaen"/>
          <w:b/>
          <w:color w:val="000000"/>
          <w:lang w:val="ka-GE"/>
        </w:rPr>
        <w:t>7.1</w:t>
      </w:r>
      <w:r w:rsidR="007F2782" w:rsidRPr="00A5504E">
        <w:rPr>
          <w:rFonts w:ascii="Sylfaen" w:eastAsia="Sylfaen" w:hAnsi="Sylfaen"/>
          <w:b/>
          <w:color w:val="000000"/>
        </w:rPr>
        <w:t xml:space="preserve"> ათასი ლარი </w:t>
      </w:r>
      <w:r w:rsidRPr="00A5504E">
        <w:rPr>
          <w:rFonts w:ascii="Sylfaen" w:eastAsia="Sylfaen" w:hAnsi="Sylfaen"/>
          <w:b/>
          <w:color w:val="000000"/>
          <w:lang w:val="ka-GE"/>
        </w:rPr>
        <w:t>(პროგრამული კოდი 05 01)</w:t>
      </w:r>
    </w:p>
    <w:p w:rsidR="00142BB7" w:rsidRPr="006456AC" w:rsidRDefault="00142BB7" w:rsidP="00D9366B">
      <w:pPr>
        <w:spacing w:after="0" w:line="360" w:lineRule="auto"/>
        <w:ind w:left="180"/>
        <w:jc w:val="both"/>
        <w:rPr>
          <w:rFonts w:ascii="Sylfaen" w:eastAsia="Sylfaen" w:hAnsi="Sylfaen"/>
          <w:b/>
          <w:color w:val="000000"/>
          <w:lang w:val="ka-GE"/>
        </w:rPr>
      </w:pPr>
    </w:p>
    <w:p w:rsidR="00352099" w:rsidRPr="00E8081F" w:rsidRDefault="003F38F9" w:rsidP="00D9366B">
      <w:pPr>
        <w:spacing w:after="0" w:line="360" w:lineRule="auto"/>
        <w:jc w:val="both"/>
        <w:rPr>
          <w:rFonts w:ascii="Sylfaen" w:hAnsi="Sylfaen"/>
          <w:color w:val="000000"/>
          <w:lang w:val="ka-GE"/>
        </w:rPr>
      </w:pPr>
      <w:r>
        <w:rPr>
          <w:rFonts w:ascii="Sylfaen" w:hAnsi="Sylfaen"/>
          <w:color w:val="000000"/>
          <w:lang w:val="ka-GE"/>
        </w:rPr>
        <w:t xml:space="preserve">      </w:t>
      </w:r>
      <w:r w:rsidR="009029BE">
        <w:rPr>
          <w:rFonts w:ascii="Sylfaen" w:hAnsi="Sylfaen"/>
          <w:color w:val="000000"/>
          <w:lang w:val="ka-GE"/>
        </w:rPr>
        <w:t>2015</w:t>
      </w:r>
      <w:r w:rsidR="00352099" w:rsidRPr="003F38F9">
        <w:rPr>
          <w:rFonts w:ascii="Sylfaen" w:hAnsi="Sylfaen"/>
          <w:color w:val="000000"/>
          <w:lang w:val="ka-GE"/>
        </w:rPr>
        <w:t xml:space="preserve"> წელს  გაიმართება და დაფინანსდება  სხვადასხვა სპორტული ღონისძიებები, კერძოდ: მუნიციპალიტეტის პირველობა მოსწავლეთა შორის შაშში და ჭადრაკში,მკლავჭიდში, მინი ფეხბურთში უბნებსა და ორგანიზაციებს შორის, ნ.ახალკაცის სახელობის ტურნირი  ფეხბურთში, თ. გიორგაძის ხსოვნის </w:t>
      </w:r>
      <w:r w:rsidR="00572506">
        <w:rPr>
          <w:rFonts w:ascii="Sylfaen" w:hAnsi="Sylfaen"/>
          <w:color w:val="000000"/>
          <w:lang w:val="ka-GE"/>
        </w:rPr>
        <w:t>ტ</w:t>
      </w:r>
      <w:r w:rsidR="00352099" w:rsidRPr="003F38F9">
        <w:rPr>
          <w:rFonts w:ascii="Sylfaen" w:hAnsi="Sylfaen"/>
          <w:color w:val="000000"/>
          <w:lang w:val="ka-GE"/>
        </w:rPr>
        <w:t>უ</w:t>
      </w:r>
      <w:r w:rsidR="00572506">
        <w:rPr>
          <w:rFonts w:ascii="Sylfaen" w:hAnsi="Sylfaen"/>
          <w:color w:val="000000"/>
          <w:lang w:val="ka-GE"/>
        </w:rPr>
        <w:t>რ</w:t>
      </w:r>
      <w:r w:rsidR="00352099" w:rsidRPr="003F38F9">
        <w:rPr>
          <w:rFonts w:ascii="Sylfaen" w:hAnsi="Sylfaen"/>
          <w:color w:val="000000"/>
          <w:lang w:val="ka-GE"/>
        </w:rPr>
        <w:t>ნირი თავისუფალ ჭიდაობაში, ბ. გოგნაძის ხსოვნის ტურნირი ჭიდაობა ძიუდოში,მუნიციპალიტეტის პირველობა</w:t>
      </w:r>
      <w:r w:rsidR="00E8081F">
        <w:rPr>
          <w:rFonts w:ascii="Sylfaen" w:hAnsi="Sylfaen"/>
          <w:color w:val="000000"/>
          <w:lang w:val="ka-GE"/>
        </w:rPr>
        <w:t xml:space="preserve"> კალათბურთში, ფრენბურთში ვაჟებსა და გოგოგონებს შორის, </w:t>
      </w:r>
      <w:r w:rsidR="00352099" w:rsidRPr="003F38F9">
        <w:rPr>
          <w:rFonts w:ascii="Sylfaen" w:hAnsi="Sylfaen"/>
          <w:color w:val="000000"/>
          <w:lang w:val="ka-GE"/>
        </w:rPr>
        <w:t xml:space="preserve"> მძლეოსნობაში </w:t>
      </w:r>
      <w:r w:rsidR="00352099" w:rsidRPr="003F38F9">
        <w:rPr>
          <w:rFonts w:ascii="Sylfaen" w:hAnsi="Sylfaen"/>
          <w:color w:val="000000"/>
          <w:lang w:val="ka-GE"/>
        </w:rPr>
        <w:lastRenderedPageBreak/>
        <w:t>მოსწავლეთა შორის. კალათბურთის ჩემპიონატის ჩატარება მუნიციპალიტეტის ტ/ერთეულებსა  და სკოლებს შორის</w:t>
      </w:r>
      <w:r w:rsidR="00E8081F">
        <w:rPr>
          <w:rFonts w:ascii="Sylfaen" w:hAnsi="Sylfaen"/>
          <w:color w:val="000000"/>
          <w:lang w:val="ka-GE"/>
        </w:rPr>
        <w:t>, ასევე ქუჩის კალათბურთის ჩატარება.</w:t>
      </w:r>
      <w:r w:rsidR="00352099" w:rsidRPr="003F38F9">
        <w:rPr>
          <w:rFonts w:ascii="Sylfaen" w:hAnsi="Sylfaen"/>
          <w:color w:val="000000"/>
          <w:lang w:val="ka-GE"/>
        </w:rPr>
        <w:t xml:space="preserve"> რესპუბლიკური ტურნირების მოწყობა კარატეში, თავისუფალ ჭიდაობაში, ძიუდოში. მონაწილეობის მიღება სოფელ ვახანში მ. არევაძის სახელობის სახალხო დღესასწაულში</w:t>
      </w:r>
      <w:r w:rsidR="00E8081F">
        <w:rPr>
          <w:rFonts w:ascii="Sylfaen" w:hAnsi="Sylfaen"/>
          <w:color w:val="000000"/>
          <w:lang w:val="en-US"/>
        </w:rPr>
        <w:t xml:space="preserve">. </w:t>
      </w:r>
    </w:p>
    <w:p w:rsidR="00A80ACF" w:rsidRPr="00352EA5" w:rsidRDefault="00352099" w:rsidP="00352EA5">
      <w:pPr>
        <w:spacing w:after="0" w:line="360" w:lineRule="auto"/>
        <w:jc w:val="both"/>
        <w:rPr>
          <w:rFonts w:ascii="Sylfaen" w:hAnsi="Sylfaen"/>
          <w:lang w:val="en-US" w:eastAsia="ru-RU"/>
        </w:rPr>
      </w:pPr>
      <w:r w:rsidRPr="00F91241">
        <w:rPr>
          <w:rFonts w:ascii="Sylfaen" w:hAnsi="Sylfaen" w:cs="Sylfaen"/>
          <w:lang w:val="ka-GE" w:eastAsia="ru-RU"/>
        </w:rPr>
        <w:t>აგრეთვე</w:t>
      </w:r>
      <w:r w:rsidRPr="00F91241">
        <w:rPr>
          <w:rFonts w:ascii="Sylfaen" w:hAnsi="Sylfaen"/>
          <w:lang w:val="ka-GE" w:eastAsia="ru-RU"/>
        </w:rPr>
        <w:t xml:space="preserve"> მოხდება </w:t>
      </w:r>
      <w:r w:rsidRPr="00F91241">
        <w:rPr>
          <w:rFonts w:ascii="Sylfaen" w:hAnsi="Sylfaen" w:cs="Sylfaen"/>
          <w:color w:val="000000"/>
          <w:lang w:val="ka-GE"/>
        </w:rPr>
        <w:t xml:space="preserve">ხარაგაულის  სასპორტო სკოლის, ,,საფეხბურთო კლუბ ,,ჩხერიმელა -2009“–ისა და სპორტულ–გამაჯანსაღებელი და შიდა ტურიზმის ცენტრის  </w:t>
      </w:r>
      <w:r w:rsidRPr="00F91241">
        <w:rPr>
          <w:rFonts w:ascii="Sylfaen" w:hAnsi="Sylfaen"/>
          <w:lang w:val="ka-GE" w:eastAsia="ru-RU"/>
        </w:rPr>
        <w:t>დაფინანსება</w:t>
      </w:r>
      <w:r w:rsidR="00352EA5">
        <w:rPr>
          <w:rFonts w:ascii="Sylfaen" w:hAnsi="Sylfaen"/>
          <w:lang w:val="en-US" w:eastAsia="ru-RU"/>
        </w:rPr>
        <w:t>.</w:t>
      </w:r>
    </w:p>
    <w:p w:rsidR="00A80ACF" w:rsidRPr="008F2B13" w:rsidRDefault="00A80ACF" w:rsidP="00A5504E">
      <w:pPr>
        <w:pStyle w:val="ListParagraph"/>
        <w:numPr>
          <w:ilvl w:val="0"/>
          <w:numId w:val="33"/>
        </w:numPr>
        <w:spacing w:after="0" w:line="360" w:lineRule="auto"/>
        <w:jc w:val="both"/>
        <w:rPr>
          <w:rFonts w:ascii="Sylfaen" w:eastAsia="Sylfaen" w:hAnsi="Sylfaen"/>
          <w:b/>
          <w:color w:val="000000"/>
          <w:lang w:val="ka-GE"/>
        </w:rPr>
      </w:pPr>
      <w:r w:rsidRPr="008F2B13">
        <w:rPr>
          <w:rFonts w:ascii="Sylfaen" w:eastAsia="Sylfaen" w:hAnsi="Sylfaen"/>
          <w:b/>
          <w:color w:val="000000"/>
          <w:lang w:val="ka-GE"/>
        </w:rPr>
        <w:t xml:space="preserve">კულტურის განვითარების ხელშეწყობა </w:t>
      </w:r>
      <w:r w:rsidR="007923BF">
        <w:rPr>
          <w:rFonts w:ascii="Sylfaen" w:eastAsia="Sylfaen" w:hAnsi="Sylfaen"/>
          <w:b/>
          <w:color w:val="000000"/>
        </w:rPr>
        <w:t>–</w:t>
      </w:r>
      <w:r w:rsidR="00F5105F">
        <w:rPr>
          <w:rFonts w:ascii="Sylfaen" w:eastAsia="Sylfaen" w:hAnsi="Sylfaen"/>
          <w:b/>
          <w:color w:val="000000"/>
        </w:rPr>
        <w:t>8</w:t>
      </w:r>
      <w:r w:rsidR="00F46913">
        <w:rPr>
          <w:rFonts w:ascii="Sylfaen" w:eastAsia="Sylfaen" w:hAnsi="Sylfaen"/>
          <w:b/>
          <w:color w:val="000000"/>
          <w:lang w:val="ka-GE"/>
        </w:rPr>
        <w:t>80.6</w:t>
      </w:r>
      <w:r w:rsidR="00352EA5">
        <w:rPr>
          <w:rFonts w:ascii="Sylfaen" w:eastAsia="Sylfaen" w:hAnsi="Sylfaen"/>
          <w:b/>
          <w:color w:val="000000"/>
        </w:rPr>
        <w:t xml:space="preserve"> </w:t>
      </w:r>
      <w:r w:rsidR="007F2782">
        <w:rPr>
          <w:rFonts w:ascii="Sylfaen" w:eastAsia="Sylfaen" w:hAnsi="Sylfaen"/>
          <w:b/>
          <w:color w:val="000000"/>
        </w:rPr>
        <w:t xml:space="preserve"> ათასი ლარი  </w:t>
      </w:r>
      <w:r w:rsidRPr="008F2B13">
        <w:rPr>
          <w:rFonts w:ascii="Sylfaen" w:eastAsia="Sylfaen" w:hAnsi="Sylfaen"/>
          <w:b/>
          <w:color w:val="000000"/>
          <w:lang w:val="ka-GE"/>
        </w:rPr>
        <w:t>(პროგრამული კოდი 05 02)</w:t>
      </w:r>
    </w:p>
    <w:p w:rsidR="00A80ACF" w:rsidRPr="008F2B13" w:rsidRDefault="00A80ACF" w:rsidP="00D9366B">
      <w:pPr>
        <w:pStyle w:val="ListParagraph"/>
        <w:spacing w:after="0" w:line="360" w:lineRule="auto"/>
        <w:ind w:left="0" w:firstLine="360"/>
        <w:jc w:val="both"/>
        <w:rPr>
          <w:rFonts w:ascii="Sylfaen" w:hAnsi="Sylfaen"/>
          <w:color w:val="000000"/>
          <w:lang w:val="ka-GE"/>
        </w:rPr>
      </w:pPr>
      <w:r w:rsidRPr="008F2B13">
        <w:rPr>
          <w:rFonts w:ascii="Sylfaen" w:hAnsi="Sylfaen"/>
          <w:color w:val="000000"/>
          <w:lang w:val="ka-GE"/>
        </w:rPr>
        <w:t>მუნიციპალიტეტის კულტურული ტრადიციების დაცვის</w:t>
      </w:r>
      <w:r w:rsidR="007923BF">
        <w:rPr>
          <w:rFonts w:ascii="Sylfaen" w:hAnsi="Sylfaen"/>
          <w:color w:val="000000"/>
          <w:lang w:val="ka-GE"/>
        </w:rPr>
        <w:t xml:space="preserve">ა და პოპულარიზაციის </w:t>
      </w:r>
      <w:r w:rsidRPr="008F2B13">
        <w:rPr>
          <w:rFonts w:ascii="Sylfaen" w:hAnsi="Sylfaen"/>
          <w:color w:val="000000"/>
          <w:lang w:val="ka-GE"/>
        </w:rPr>
        <w:t xml:space="preserve"> მიზნით პროგრამის ფარგლებში გაგრძელდება სხვადასხვა კულტურული</w:t>
      </w:r>
      <w:r w:rsidR="007923BF">
        <w:rPr>
          <w:rFonts w:ascii="Sylfaen" w:hAnsi="Sylfaen"/>
          <w:color w:val="000000"/>
          <w:lang w:val="ka-GE"/>
        </w:rPr>
        <w:t xml:space="preserve"> ობიექტებისა და </w:t>
      </w:r>
      <w:r w:rsidRPr="008F2B13">
        <w:rPr>
          <w:rFonts w:ascii="Sylfaen" w:hAnsi="Sylfaen"/>
          <w:color w:val="000000"/>
          <w:lang w:val="ka-GE"/>
        </w:rPr>
        <w:t xml:space="preserve"> </w:t>
      </w:r>
      <w:r w:rsidR="007960A5" w:rsidRPr="008F2B13">
        <w:rPr>
          <w:rFonts w:ascii="Sylfaen" w:hAnsi="Sylfaen"/>
          <w:color w:val="000000"/>
          <w:lang w:val="ka-GE"/>
        </w:rPr>
        <w:t>ღონისძიებების</w:t>
      </w:r>
      <w:r w:rsidRPr="008F2B13">
        <w:rPr>
          <w:rFonts w:ascii="Sylfaen" w:hAnsi="Sylfaen"/>
          <w:color w:val="000000"/>
          <w:lang w:val="ka-GE"/>
        </w:rPr>
        <w:t xml:space="preserve"> ფინანსური მხარდაჭერა, სხვადასხვა გასართობი და სანახაობრივი ღონისძიებები</w:t>
      </w:r>
      <w:r w:rsidR="007923BF">
        <w:rPr>
          <w:rFonts w:ascii="Sylfaen" w:hAnsi="Sylfaen"/>
          <w:color w:val="000000"/>
          <w:lang w:val="ka-GE"/>
        </w:rPr>
        <w:t>ს ორგანიზება</w:t>
      </w:r>
      <w:r w:rsidR="009029BE">
        <w:rPr>
          <w:rFonts w:ascii="Sylfaen" w:hAnsi="Sylfaen"/>
          <w:color w:val="000000"/>
          <w:lang w:val="ka-GE"/>
        </w:rPr>
        <w:t>.</w:t>
      </w:r>
    </w:p>
    <w:p w:rsidR="00D9366B" w:rsidRPr="00352EA5" w:rsidRDefault="008C4719" w:rsidP="00352EA5">
      <w:pPr>
        <w:pStyle w:val="ListParagraph"/>
        <w:spacing w:after="0" w:line="360" w:lineRule="auto"/>
        <w:ind w:left="0"/>
        <w:jc w:val="both"/>
        <w:rPr>
          <w:rFonts w:ascii="Sylfaen" w:hAnsi="Sylfaen"/>
          <w:b/>
          <w:color w:val="000000"/>
        </w:rPr>
      </w:pPr>
      <w:r>
        <w:rPr>
          <w:rFonts w:ascii="Sylfaen" w:hAnsi="Sylfaen"/>
          <w:color w:val="000000"/>
          <w:lang w:val="sq-AL"/>
        </w:rPr>
        <w:t>20.</w:t>
      </w:r>
      <w:r w:rsidR="00A80ACF" w:rsidRPr="008F2B13">
        <w:rPr>
          <w:rFonts w:ascii="Sylfaen" w:hAnsi="Sylfaen"/>
          <w:color w:val="000000"/>
          <w:lang w:val="sq-AL"/>
        </w:rPr>
        <w:t xml:space="preserve"> </w:t>
      </w:r>
      <w:r w:rsidR="00F91241" w:rsidRPr="00A5504E">
        <w:rPr>
          <w:rFonts w:ascii="Sylfaen" w:hAnsi="Sylfaen" w:cs="Sylfaen"/>
          <w:b/>
          <w:color w:val="000000"/>
          <w:lang w:val="ka-GE"/>
        </w:rPr>
        <w:t>ტ</w:t>
      </w:r>
      <w:r w:rsidR="00F91241" w:rsidRPr="00A5504E">
        <w:rPr>
          <w:rFonts w:ascii="Sylfaen" w:hAnsi="Sylfaen"/>
          <w:b/>
          <w:color w:val="000000"/>
          <w:lang w:val="ka-GE"/>
        </w:rPr>
        <w:t xml:space="preserve">ელერადიომაუწყებლობა და საგამომცემლო საქმიანობა </w:t>
      </w:r>
      <w:r w:rsidR="00196989" w:rsidRPr="00A5504E">
        <w:rPr>
          <w:rFonts w:ascii="Sylfaen" w:hAnsi="Sylfaen"/>
          <w:b/>
          <w:color w:val="000000"/>
          <w:lang w:val="ka-GE"/>
        </w:rPr>
        <w:t>45</w:t>
      </w:r>
      <w:r w:rsidR="007E1777" w:rsidRPr="00A5504E">
        <w:rPr>
          <w:rFonts w:ascii="Sylfaen" w:hAnsi="Sylfaen"/>
          <w:b/>
          <w:color w:val="000000"/>
        </w:rPr>
        <w:t xml:space="preserve">.0 </w:t>
      </w:r>
      <w:r w:rsidR="007E1777" w:rsidRPr="00A5504E">
        <w:rPr>
          <w:rFonts w:ascii="Sylfaen" w:hAnsi="Sylfaen"/>
          <w:b/>
          <w:color w:val="000000"/>
          <w:lang w:val="ka-GE"/>
        </w:rPr>
        <w:t xml:space="preserve">ათასი ლარი </w:t>
      </w:r>
      <w:r w:rsidR="00F91241" w:rsidRPr="00A5504E">
        <w:rPr>
          <w:rFonts w:ascii="Sylfaen" w:hAnsi="Sylfaen"/>
          <w:b/>
          <w:color w:val="000000"/>
          <w:lang w:val="ka-GE"/>
        </w:rPr>
        <w:t>(პროგრამული კოდი</w:t>
      </w:r>
      <w:r w:rsidR="00352EA5">
        <w:rPr>
          <w:rFonts w:ascii="Sylfaen" w:hAnsi="Sylfaen"/>
          <w:b/>
          <w:color w:val="000000"/>
          <w:lang w:val="ka-GE"/>
        </w:rPr>
        <w:t xml:space="preserve"> 05 03)</w:t>
      </w:r>
    </w:p>
    <w:p w:rsidR="00FB11B0" w:rsidRPr="00A41ED9" w:rsidRDefault="00FB11B0" w:rsidP="00D9366B">
      <w:pPr>
        <w:spacing w:after="0" w:line="360" w:lineRule="auto"/>
        <w:jc w:val="both"/>
        <w:rPr>
          <w:rFonts w:ascii="Sylfaen" w:hAnsi="Sylfaen"/>
          <w:color w:val="000000"/>
          <w:lang w:val="ka-GE"/>
        </w:rPr>
      </w:pPr>
      <w:r w:rsidRPr="00FB11B0">
        <w:t xml:space="preserve">  </w:t>
      </w:r>
      <w:r w:rsidR="00A41ED9">
        <w:rPr>
          <w:rFonts w:ascii="Sylfaen" w:hAnsi="Sylfaen"/>
          <w:b/>
          <w:lang w:val="ka-GE"/>
        </w:rPr>
        <w:t xml:space="preserve">   </w:t>
      </w:r>
      <w:r w:rsidR="00A41ED9">
        <w:rPr>
          <w:rFonts w:ascii="Sylfaen" w:hAnsi="Sylfaen"/>
          <w:lang w:val="ka-GE"/>
        </w:rPr>
        <w:t xml:space="preserve"> პროგრამის ფარგლებში მოხდება მუნიციპალიტეტის მიერ გამოცემული სხვადასხვა  საკნონმდებლო აქტების გამოქვეყნების დაფინანსება</w:t>
      </w:r>
      <w:r w:rsidR="00711BA7">
        <w:rPr>
          <w:rFonts w:ascii="Sylfaen" w:hAnsi="Sylfaen"/>
          <w:lang w:val="ka-GE"/>
        </w:rPr>
        <w:t>,</w:t>
      </w:r>
      <w:r w:rsidR="00196989">
        <w:rPr>
          <w:rFonts w:ascii="Sylfaen" w:hAnsi="Sylfaen"/>
          <w:lang w:val="ka-GE"/>
        </w:rPr>
        <w:t xml:space="preserve"> გაგრძელდება მუნიციპალიტეტის გაზეთის სუბსიდირება, ამასთან მ</w:t>
      </w:r>
      <w:r w:rsidR="005C2F9D">
        <w:rPr>
          <w:rFonts w:ascii="Sylfaen" w:hAnsi="Sylfaen"/>
          <w:lang w:val="ka-GE"/>
        </w:rPr>
        <w:t xml:space="preserve">ოხდება </w:t>
      </w:r>
      <w:r w:rsidR="00711BA7">
        <w:rPr>
          <w:rFonts w:ascii="Sylfaen" w:hAnsi="Sylfaen"/>
          <w:lang w:val="ka-GE"/>
        </w:rPr>
        <w:t xml:space="preserve"> მუნიციპალიტეტის საქმიანობის გაშუქება სხვადასხა სატელევიზიო არხების საშუალებით.</w:t>
      </w:r>
    </w:p>
    <w:p w:rsidR="00F91241" w:rsidRPr="00F91241" w:rsidRDefault="00FB11B0" w:rsidP="00D9366B">
      <w:pPr>
        <w:spacing w:after="0" w:line="360" w:lineRule="auto"/>
        <w:jc w:val="both"/>
        <w:rPr>
          <w:rFonts w:ascii="Sylfaen" w:hAnsi="Sylfaen"/>
          <w:b/>
          <w:color w:val="000000"/>
          <w:lang w:val="ka-GE"/>
        </w:rPr>
      </w:pPr>
      <w:r>
        <w:rPr>
          <w:rFonts w:ascii="Sylfaen" w:hAnsi="Sylfaen"/>
          <w:b/>
          <w:color w:val="000000"/>
          <w:lang w:val="ka-GE"/>
        </w:rPr>
        <w:t xml:space="preserve">    </w:t>
      </w:r>
    </w:p>
    <w:p w:rsidR="00FE4592" w:rsidRPr="008C4719" w:rsidRDefault="008C4719" w:rsidP="008C4719">
      <w:pPr>
        <w:spacing w:after="0" w:line="360" w:lineRule="auto"/>
        <w:ind w:left="360"/>
        <w:jc w:val="both"/>
        <w:rPr>
          <w:rFonts w:ascii="Sylfaen" w:hAnsi="Sylfaen"/>
          <w:b/>
          <w:color w:val="000000"/>
        </w:rPr>
      </w:pPr>
      <w:r>
        <w:rPr>
          <w:rFonts w:ascii="Sylfaen" w:hAnsi="Sylfaen"/>
          <w:b/>
          <w:color w:val="000000"/>
          <w:lang w:val="en-US"/>
        </w:rPr>
        <w:t>21.</w:t>
      </w:r>
      <w:r w:rsidR="00F91241" w:rsidRPr="008C4719">
        <w:rPr>
          <w:rFonts w:ascii="Sylfaen" w:hAnsi="Sylfaen"/>
          <w:b/>
          <w:color w:val="000000"/>
          <w:lang w:val="ka-GE"/>
        </w:rPr>
        <w:t xml:space="preserve">  </w:t>
      </w:r>
      <w:proofErr w:type="gramStart"/>
      <w:r w:rsidR="00A80ACF" w:rsidRPr="008C4719">
        <w:rPr>
          <w:rFonts w:ascii="Sylfaen" w:hAnsi="Sylfaen"/>
          <w:b/>
          <w:color w:val="000000"/>
          <w:lang w:val="ka-GE"/>
        </w:rPr>
        <w:t>ახალგაზრდული</w:t>
      </w:r>
      <w:proofErr w:type="gramEnd"/>
      <w:r w:rsidR="00A80ACF" w:rsidRPr="008C4719">
        <w:rPr>
          <w:rFonts w:ascii="Sylfaen" w:hAnsi="Sylfaen"/>
          <w:b/>
          <w:color w:val="000000"/>
          <w:lang w:val="ka-GE"/>
        </w:rPr>
        <w:t xml:space="preserve"> </w:t>
      </w:r>
      <w:r w:rsidR="007923BF" w:rsidRPr="008C4719">
        <w:rPr>
          <w:rFonts w:ascii="Sylfaen" w:hAnsi="Sylfaen"/>
          <w:b/>
          <w:color w:val="000000"/>
          <w:lang w:val="ka-GE"/>
        </w:rPr>
        <w:t>პროგრამების</w:t>
      </w:r>
      <w:r w:rsidR="00A80ACF" w:rsidRPr="008C4719">
        <w:rPr>
          <w:rFonts w:ascii="Sylfaen" w:hAnsi="Sylfaen"/>
          <w:b/>
          <w:color w:val="000000"/>
          <w:lang w:val="ka-GE"/>
        </w:rPr>
        <w:t xml:space="preserve"> დაფინანსება </w:t>
      </w:r>
      <w:r w:rsidR="007923BF" w:rsidRPr="008C4719">
        <w:rPr>
          <w:rFonts w:ascii="Sylfaen" w:hAnsi="Sylfaen"/>
          <w:b/>
          <w:color w:val="000000"/>
        </w:rPr>
        <w:t xml:space="preserve">– </w:t>
      </w:r>
      <w:r w:rsidR="00F46913" w:rsidRPr="008C4719">
        <w:rPr>
          <w:rFonts w:ascii="Sylfaen" w:hAnsi="Sylfaen"/>
          <w:b/>
          <w:color w:val="000000"/>
          <w:lang w:val="ka-GE"/>
        </w:rPr>
        <w:t xml:space="preserve">25.6 </w:t>
      </w:r>
      <w:r w:rsidR="00711BA7" w:rsidRPr="008C4719">
        <w:rPr>
          <w:rFonts w:ascii="Sylfaen" w:hAnsi="Sylfaen"/>
          <w:b/>
          <w:color w:val="000000"/>
          <w:lang w:val="ka-GE"/>
        </w:rPr>
        <w:t xml:space="preserve"> </w:t>
      </w:r>
      <w:r w:rsidR="007F2782" w:rsidRPr="008C4719">
        <w:rPr>
          <w:rFonts w:ascii="Sylfaen" w:hAnsi="Sylfaen"/>
          <w:b/>
          <w:color w:val="000000"/>
        </w:rPr>
        <w:t xml:space="preserve"> ათასი ლარი </w:t>
      </w:r>
      <w:r w:rsidR="00A80ACF" w:rsidRPr="008C4719">
        <w:rPr>
          <w:rFonts w:ascii="Sylfaen" w:hAnsi="Sylfaen"/>
          <w:b/>
          <w:color w:val="000000"/>
          <w:lang w:val="ka-GE"/>
        </w:rPr>
        <w:t>(პროგრამული კოდი</w:t>
      </w:r>
      <w:r w:rsidR="00FB11B0" w:rsidRPr="008C4719">
        <w:rPr>
          <w:rFonts w:ascii="Sylfaen" w:hAnsi="Sylfaen"/>
          <w:b/>
          <w:color w:val="000000"/>
          <w:lang w:val="ka-GE"/>
        </w:rPr>
        <w:t xml:space="preserve"> 05 04</w:t>
      </w:r>
      <w:r w:rsidR="00A80ACF" w:rsidRPr="008C4719">
        <w:rPr>
          <w:rFonts w:ascii="Sylfaen" w:hAnsi="Sylfaen"/>
          <w:b/>
          <w:color w:val="000000"/>
          <w:lang w:val="ka-GE"/>
        </w:rPr>
        <w:t>)</w:t>
      </w:r>
    </w:p>
    <w:p w:rsidR="00A80ACF" w:rsidRPr="00352EA5" w:rsidRDefault="00393B9B" w:rsidP="00352EA5">
      <w:pPr>
        <w:pStyle w:val="ListParagraph"/>
        <w:spacing w:after="0" w:line="360" w:lineRule="auto"/>
        <w:ind w:left="360"/>
        <w:jc w:val="both"/>
        <w:rPr>
          <w:rFonts w:ascii="Sylfaen" w:hAnsi="Sylfaen"/>
        </w:rPr>
      </w:pPr>
      <w:r w:rsidRPr="008F2B13">
        <w:rPr>
          <w:rFonts w:ascii="Sylfaen" w:hAnsi="Sylfaen"/>
          <w:color w:val="000000"/>
          <w:lang w:val="ka-GE"/>
        </w:rPr>
        <w:t xml:space="preserve">პროგრამის ფარგლებში დაფინანსდება სხვადასხვა ღონისძიებები, რომლებიც ხელს შეუწყობს ახალგაზრდა თაობის მეტ ჩართულობას მუნიციპალიტეტის ყოველდღიურ საქმიანობასა და მის განვითარებაში. </w:t>
      </w:r>
      <w:r w:rsidRPr="007923BF">
        <w:rPr>
          <w:rFonts w:ascii="Sylfaen" w:hAnsi="Sylfaen"/>
          <w:lang w:val="ka-GE"/>
        </w:rPr>
        <w:t xml:space="preserve">პროგრამის ფარგლებში გათვალისწინებულია  სხვადასხვა ღონისძიებების დაფინანსება, კერძოდ:  ინტელექტუალური თამაშის „რა? სად? როდის?“ ორგანიზება, </w:t>
      </w:r>
      <w:r w:rsidR="00A271FF">
        <w:rPr>
          <w:rFonts w:ascii="Sylfaen" w:hAnsi="Sylfaen"/>
          <w:lang w:val="ka-GE"/>
        </w:rPr>
        <w:t xml:space="preserve">პროექტი ,,მხიარული სტარტების“ ჩატარება. </w:t>
      </w:r>
      <w:r w:rsidRPr="007923BF">
        <w:rPr>
          <w:rFonts w:ascii="Sylfaen" w:hAnsi="Sylfaen"/>
          <w:lang w:val="ka-GE"/>
        </w:rPr>
        <w:t>სხვადასხვა ახალგაზრდული პროექტების დაფინანსება, მუნიციპალიტეტში მცხოვრები ახალგაზრდებისათვის ლაშქრობების ორგანიზება, მუნიციპალიტეტში მცხოვრები ახალგაზრდებისათვის ექსკურსიების ორგანიზება, პოეზიის საღამოს მოწყობა, საახალწლო ღონისძიებები, სხვადასხვა ფესტივალებში მონაწილეობა, დიდი სამამულო ომის მონაწილეებისადმი მიძღვნილი ღონისძიება, ბავშვთა საერთაშორისო დღისადმი მიძღვნილი ღონისძიება, ღონისძიება „</w:t>
      </w:r>
      <w:r>
        <w:rPr>
          <w:rFonts w:ascii="Sylfaen" w:hAnsi="Sylfaen"/>
          <w:lang w:val="ka-GE"/>
        </w:rPr>
        <w:t>ხარაგაულობა</w:t>
      </w:r>
      <w:r w:rsidRPr="007923BF">
        <w:rPr>
          <w:rFonts w:ascii="Sylfaen" w:hAnsi="Sylfaen"/>
          <w:lang w:val="ka-GE"/>
        </w:rPr>
        <w:t>“-ს მოწყობა, სხვადასხვა შემსრულებლების მოწვევა</w:t>
      </w:r>
      <w:r>
        <w:rPr>
          <w:rFonts w:ascii="Sylfaen" w:hAnsi="Sylfaen"/>
          <w:lang w:val="ka-GE"/>
        </w:rPr>
        <w:t>.</w:t>
      </w:r>
      <w:r w:rsidR="00A271FF">
        <w:rPr>
          <w:rFonts w:ascii="Sylfaen" w:hAnsi="Sylfaen"/>
          <w:lang w:val="ka-GE"/>
        </w:rPr>
        <w:t xml:space="preserve"> </w:t>
      </w:r>
      <w:r w:rsidR="00AA24E8">
        <w:rPr>
          <w:rFonts w:ascii="Sylfaen" w:hAnsi="Sylfaen"/>
          <w:lang w:val="ka-GE"/>
        </w:rPr>
        <w:t xml:space="preserve"> სოფ ზვარეში ბანაკის აშენება.</w:t>
      </w:r>
    </w:p>
    <w:p w:rsidR="00A80ACF" w:rsidRPr="008C4719" w:rsidRDefault="008C4719" w:rsidP="008C4719">
      <w:pPr>
        <w:spacing w:after="0" w:line="360" w:lineRule="auto"/>
        <w:ind w:left="360"/>
        <w:jc w:val="both"/>
        <w:rPr>
          <w:rFonts w:ascii="Sylfaen" w:hAnsi="Sylfaen"/>
          <w:b/>
          <w:lang w:val="ka-GE"/>
        </w:rPr>
      </w:pPr>
      <w:r>
        <w:rPr>
          <w:rFonts w:ascii="Sylfaen" w:hAnsi="Sylfaen" w:cs="Sylfaen"/>
          <w:b/>
          <w:lang w:val="en-US"/>
        </w:rPr>
        <w:t>22.</w:t>
      </w:r>
      <w:r w:rsidR="00FD141A" w:rsidRPr="008C4719">
        <w:rPr>
          <w:rFonts w:ascii="Sylfaen" w:hAnsi="Sylfaen" w:cs="Sylfaen"/>
          <w:b/>
        </w:rPr>
        <w:t xml:space="preserve"> </w:t>
      </w:r>
      <w:proofErr w:type="gramStart"/>
      <w:r w:rsidR="00711BA7" w:rsidRPr="008C4719">
        <w:rPr>
          <w:rFonts w:ascii="Sylfaen" w:hAnsi="Sylfaen" w:cs="Sylfaen"/>
          <w:b/>
          <w:lang w:val="ka-GE"/>
        </w:rPr>
        <w:t>რელიგიის</w:t>
      </w:r>
      <w:proofErr w:type="gramEnd"/>
      <w:r w:rsidR="00711BA7" w:rsidRPr="008C4719">
        <w:rPr>
          <w:rFonts w:ascii="Sylfaen" w:hAnsi="Sylfaen" w:cs="Sylfaen"/>
          <w:b/>
          <w:lang w:val="ka-GE"/>
        </w:rPr>
        <w:t xml:space="preserve"> დაფინანსება </w:t>
      </w:r>
      <w:r w:rsidR="007923BF" w:rsidRPr="008C4719">
        <w:rPr>
          <w:rFonts w:ascii="Sylfaen" w:hAnsi="Sylfaen"/>
          <w:b/>
        </w:rPr>
        <w:t>–</w:t>
      </w:r>
      <w:r w:rsidR="005C2F9D" w:rsidRPr="008C4719">
        <w:rPr>
          <w:rFonts w:ascii="Sylfaen" w:hAnsi="Sylfaen"/>
          <w:b/>
          <w:lang w:val="ka-GE"/>
        </w:rPr>
        <w:t>1</w:t>
      </w:r>
      <w:r w:rsidR="00711BA7" w:rsidRPr="008C4719">
        <w:rPr>
          <w:rFonts w:ascii="Sylfaen" w:hAnsi="Sylfaen"/>
          <w:b/>
          <w:lang w:val="ka-GE"/>
        </w:rPr>
        <w:t>0</w:t>
      </w:r>
      <w:r w:rsidR="005C2F9D" w:rsidRPr="008C4719">
        <w:rPr>
          <w:rFonts w:ascii="Sylfaen" w:hAnsi="Sylfaen"/>
          <w:b/>
          <w:lang w:val="ka-GE"/>
        </w:rPr>
        <w:t>5</w:t>
      </w:r>
      <w:r w:rsidR="007F2782" w:rsidRPr="008C4719">
        <w:rPr>
          <w:rFonts w:ascii="Sylfaen" w:hAnsi="Sylfaen"/>
          <w:b/>
        </w:rPr>
        <w:t xml:space="preserve">.0 ათასი ლარი </w:t>
      </w:r>
      <w:r w:rsidR="00A80ACF" w:rsidRPr="008C4719">
        <w:rPr>
          <w:rFonts w:ascii="Sylfaen" w:hAnsi="Sylfaen"/>
          <w:b/>
          <w:lang w:val="ka-GE"/>
        </w:rPr>
        <w:t>(</w:t>
      </w:r>
      <w:r w:rsidR="00A80ACF" w:rsidRPr="008C4719">
        <w:rPr>
          <w:rFonts w:ascii="Sylfaen" w:hAnsi="Sylfaen" w:cs="Sylfaen"/>
          <w:b/>
          <w:lang w:val="ka-GE"/>
        </w:rPr>
        <w:t>პროგრამული</w:t>
      </w:r>
      <w:r w:rsidR="00A80ACF" w:rsidRPr="008C4719">
        <w:rPr>
          <w:rFonts w:ascii="Sylfaen" w:hAnsi="Sylfaen"/>
          <w:b/>
          <w:lang w:val="ka-GE"/>
        </w:rPr>
        <w:t xml:space="preserve"> </w:t>
      </w:r>
      <w:r w:rsidR="00A80ACF" w:rsidRPr="008C4719">
        <w:rPr>
          <w:rFonts w:ascii="Sylfaen" w:hAnsi="Sylfaen" w:cs="Sylfaen"/>
          <w:b/>
          <w:lang w:val="ka-GE"/>
        </w:rPr>
        <w:t>კოდი</w:t>
      </w:r>
      <w:r w:rsidR="00A80ACF" w:rsidRPr="008C4719">
        <w:rPr>
          <w:rFonts w:ascii="Sylfaen" w:hAnsi="Sylfaen"/>
          <w:b/>
          <w:lang w:val="ka-GE"/>
        </w:rPr>
        <w:t xml:space="preserve"> 05 04)</w:t>
      </w:r>
    </w:p>
    <w:p w:rsidR="00A41ED9" w:rsidRPr="008F2B13" w:rsidRDefault="00A80ACF" w:rsidP="00D9366B">
      <w:pPr>
        <w:pStyle w:val="ListParagraph"/>
        <w:spacing w:after="0" w:line="360" w:lineRule="auto"/>
        <w:ind w:left="0" w:firstLine="274"/>
        <w:jc w:val="both"/>
        <w:rPr>
          <w:rFonts w:ascii="Sylfaen" w:hAnsi="Sylfaen"/>
          <w:lang w:val="ka-GE"/>
        </w:rPr>
      </w:pPr>
      <w:r w:rsidRPr="008F2B13">
        <w:rPr>
          <w:rFonts w:ascii="Sylfaen" w:hAnsi="Sylfaen"/>
          <w:lang w:val="ka-GE"/>
        </w:rPr>
        <w:lastRenderedPageBreak/>
        <w:t xml:space="preserve">პროგრამის ფარგლებში გათავლისწინებულია  </w:t>
      </w:r>
      <w:r w:rsidR="00D524AA" w:rsidRPr="008F2B13">
        <w:rPr>
          <w:rFonts w:ascii="Sylfaen" w:hAnsi="Sylfaen"/>
          <w:lang w:val="ka-GE"/>
        </w:rPr>
        <w:t xml:space="preserve">დაბაში მშენებარე საკათედრო ტაძრის </w:t>
      </w:r>
      <w:r w:rsidRPr="008F2B13">
        <w:rPr>
          <w:rFonts w:ascii="Sylfaen" w:hAnsi="Sylfaen"/>
          <w:lang w:val="ka-GE"/>
        </w:rPr>
        <w:t xml:space="preserve"> სუბსიდირება.</w:t>
      </w:r>
      <w:r w:rsidR="00971AC2" w:rsidRPr="008F2B13">
        <w:rPr>
          <w:rFonts w:ascii="Sylfaen" w:hAnsi="Sylfaen"/>
          <w:lang w:val="ka-GE"/>
        </w:rPr>
        <w:t xml:space="preserve"> </w:t>
      </w:r>
    </w:p>
    <w:p w:rsidR="00E73BBA" w:rsidRPr="008C4719" w:rsidRDefault="008C4719" w:rsidP="008C4719">
      <w:pPr>
        <w:tabs>
          <w:tab w:val="left" w:pos="180"/>
        </w:tabs>
        <w:spacing w:after="0" w:line="360" w:lineRule="auto"/>
        <w:ind w:left="360"/>
        <w:jc w:val="both"/>
        <w:rPr>
          <w:rFonts w:ascii="Sylfaen" w:eastAsia="Sylfaen" w:hAnsi="Sylfaen"/>
          <w:b/>
          <w:color w:val="000000"/>
          <w:lang w:val="ka-GE"/>
        </w:rPr>
      </w:pPr>
      <w:r>
        <w:rPr>
          <w:rFonts w:ascii="Sylfaen" w:eastAsia="Sylfaen" w:hAnsi="Sylfaen" w:cs="Sylfaen"/>
          <w:b/>
          <w:color w:val="000000"/>
          <w:lang w:val="en-US"/>
        </w:rPr>
        <w:t>23.</w:t>
      </w:r>
      <w:r w:rsidR="00E73BBA" w:rsidRPr="008C4719">
        <w:rPr>
          <w:rFonts w:ascii="Sylfaen" w:eastAsia="Sylfaen" w:hAnsi="Sylfaen" w:cs="Sylfaen"/>
          <w:b/>
          <w:color w:val="000000"/>
          <w:lang w:val="ka-GE"/>
        </w:rPr>
        <w:t xml:space="preserve"> </w:t>
      </w:r>
      <w:proofErr w:type="gramStart"/>
      <w:r w:rsidR="00E73BBA" w:rsidRPr="008C4719">
        <w:rPr>
          <w:rFonts w:ascii="Sylfaen" w:eastAsia="Sylfaen" w:hAnsi="Sylfaen" w:cs="Sylfaen"/>
          <w:b/>
          <w:color w:val="000000"/>
          <w:lang w:val="ka-GE"/>
        </w:rPr>
        <w:t>მოსახლეობის</w:t>
      </w:r>
      <w:proofErr w:type="gramEnd"/>
      <w:r w:rsidR="00E73BBA" w:rsidRPr="008C4719">
        <w:rPr>
          <w:rFonts w:ascii="Sylfaen" w:eastAsia="Sylfaen" w:hAnsi="Sylfaen" w:cs="Sylfaen"/>
          <w:b/>
          <w:color w:val="000000"/>
          <w:lang w:val="ka-GE"/>
        </w:rPr>
        <w:t xml:space="preserve"> ჯანმრთელობის დაცვა და სოციალური უზრუნველყოფა </w:t>
      </w:r>
      <w:r w:rsidR="008D39AE" w:rsidRPr="008C4719">
        <w:rPr>
          <w:rFonts w:ascii="Sylfaen" w:eastAsia="Sylfaen" w:hAnsi="Sylfaen" w:cs="Sylfaen"/>
          <w:b/>
          <w:color w:val="000000"/>
        </w:rPr>
        <w:t xml:space="preserve">– </w:t>
      </w:r>
      <w:r w:rsidR="005C2F9D" w:rsidRPr="008C4719">
        <w:rPr>
          <w:rFonts w:ascii="Sylfaen" w:eastAsia="Sylfaen" w:hAnsi="Sylfaen" w:cs="Sylfaen"/>
          <w:b/>
          <w:color w:val="000000"/>
          <w:lang w:val="ka-GE"/>
        </w:rPr>
        <w:t>802</w:t>
      </w:r>
      <w:r w:rsidR="00CE74B0" w:rsidRPr="008C4719">
        <w:rPr>
          <w:rFonts w:ascii="Sylfaen" w:eastAsia="Sylfaen" w:hAnsi="Sylfaen" w:cs="Sylfaen"/>
          <w:b/>
          <w:color w:val="000000"/>
        </w:rPr>
        <w:t>.1</w:t>
      </w:r>
      <w:r w:rsidR="007F2782" w:rsidRPr="008C4719">
        <w:rPr>
          <w:rFonts w:ascii="Sylfaen" w:eastAsia="Sylfaen" w:hAnsi="Sylfaen" w:cs="Sylfaen"/>
          <w:b/>
          <w:color w:val="000000"/>
        </w:rPr>
        <w:t xml:space="preserve"> ათასი ლარი </w:t>
      </w:r>
      <w:r w:rsidR="00E73BBA" w:rsidRPr="008C4719">
        <w:rPr>
          <w:rFonts w:ascii="Sylfaen" w:eastAsia="Sylfaen" w:hAnsi="Sylfaen" w:cs="Sylfaen"/>
          <w:b/>
          <w:color w:val="000000"/>
          <w:lang w:val="ka-GE"/>
        </w:rPr>
        <w:t>(პროგრამული კოდი 06 00)</w:t>
      </w:r>
    </w:p>
    <w:p w:rsidR="00E73BBA" w:rsidRPr="00352EA5" w:rsidRDefault="00BB78FB" w:rsidP="00352EA5">
      <w:pPr>
        <w:spacing w:line="360" w:lineRule="auto"/>
        <w:ind w:left="540"/>
        <w:contextualSpacing/>
        <w:rPr>
          <w:rFonts w:ascii="Sylfaen" w:eastAsia="Calibri" w:hAnsi="Sylfaen" w:cs="Times New Roman"/>
          <w:lang w:val="en-US"/>
        </w:rPr>
      </w:pPr>
      <w:r w:rsidRPr="00BB78FB">
        <w:rPr>
          <w:rFonts w:ascii="Sylfaen" w:eastAsia="Calibri" w:hAnsi="Sylfaen" w:cs="Times New Roman"/>
          <w:lang w:val="ka-GE"/>
        </w:rPr>
        <w:t xml:space="preserve">              მოსახლეობის ჯანმრთელობის დაცვის ხელშეწყობა და მათი სოციალური დაცვა მუნიციპალიტეტის ერთ-ერთ მთავარ პრიორიტეტს წარმოადგენს. მუნიციპალიტეტი არსებული რესურსის ფარგლებში განაგრძობს სოციალურად დაუცველი მოსახლეობის სხვადასხვა დახმარებების და შეღავათების უზრუნველყოფას. ერთიანი სახელმწიფო პოლიტიკის ფარგლებში გაგრძელდება საზოგადოებრივი ჯანმრთელობის დაცვის მიზნით ადგილობრივ დონეზე სხვადასხვა ღონისძიებების განხორციელება, რაც უზრუნველყოფს არა მხოლოდ მუნიციპალიტეტის, არამედ მთელი ქვეყნის მოსახლეობის ჯანმრთელობის დაცვას სხვადასხვა გადამდები და ინფექციური დაავადებებისგან. ასევე გაგრძელდება სოციალურად დაუცველი და უკიდურესად შეჭირვებული ოჯახების, ინვალიდი  და ობოლი  ბავშვების, ვეტერანების, საქართველოს ტერიტორიული მთლიანობისათვის ომში დაღუპულთა ოჯახების, უსინათლოების, მძიმე საცხოვრებელი პირობების მქონე მოქალაქეთა  სოციალური დაცვა</w:t>
      </w:r>
      <w:r w:rsidR="00352EA5">
        <w:rPr>
          <w:rFonts w:ascii="Sylfaen" w:eastAsia="Calibri" w:hAnsi="Sylfaen" w:cs="Times New Roman"/>
          <w:lang w:val="ka-GE"/>
        </w:rPr>
        <w:t>.</w:t>
      </w:r>
    </w:p>
    <w:p w:rsidR="00E73BBA" w:rsidRPr="008C4719" w:rsidRDefault="00E73BBA" w:rsidP="008C4719">
      <w:pPr>
        <w:pStyle w:val="ListParagraph"/>
        <w:numPr>
          <w:ilvl w:val="0"/>
          <w:numId w:val="37"/>
        </w:numPr>
        <w:spacing w:after="0" w:line="360" w:lineRule="auto"/>
        <w:jc w:val="both"/>
        <w:rPr>
          <w:rFonts w:ascii="Sylfaen" w:eastAsia="Sylfaen" w:hAnsi="Sylfaen"/>
          <w:b/>
          <w:color w:val="000000"/>
          <w:lang w:val="ka-GE"/>
        </w:rPr>
      </w:pPr>
      <w:r w:rsidRPr="008C4719">
        <w:rPr>
          <w:rFonts w:ascii="Sylfaen" w:eastAsia="Sylfaen" w:hAnsi="Sylfaen" w:cs="Sylfaen"/>
          <w:b/>
          <w:color w:val="000000"/>
          <w:lang w:val="ka-GE"/>
        </w:rPr>
        <w:t>საზოგადოებრივი</w:t>
      </w:r>
      <w:r w:rsidRPr="008C4719">
        <w:rPr>
          <w:rFonts w:ascii="Sylfaen" w:eastAsia="Sylfaen" w:hAnsi="Sylfaen"/>
          <w:b/>
          <w:color w:val="000000"/>
          <w:lang w:val="ka-GE"/>
        </w:rPr>
        <w:t xml:space="preserve"> ჯანდაცვის მომსახურება</w:t>
      </w:r>
      <w:r w:rsidR="008D39AE" w:rsidRPr="008C4719">
        <w:rPr>
          <w:rFonts w:ascii="Sylfaen" w:eastAsia="Sylfaen" w:hAnsi="Sylfaen"/>
          <w:b/>
          <w:color w:val="000000"/>
        </w:rPr>
        <w:t xml:space="preserve"> – </w:t>
      </w:r>
      <w:r w:rsidR="005C2F9D" w:rsidRPr="008C4719">
        <w:rPr>
          <w:rFonts w:ascii="Sylfaen" w:eastAsia="Sylfaen" w:hAnsi="Sylfaen"/>
          <w:b/>
          <w:color w:val="000000"/>
          <w:lang w:val="ka-GE"/>
        </w:rPr>
        <w:t>115</w:t>
      </w:r>
      <w:r w:rsidR="00545EC2" w:rsidRPr="008C4719">
        <w:rPr>
          <w:rFonts w:ascii="Sylfaen" w:eastAsia="Sylfaen" w:hAnsi="Sylfaen"/>
          <w:b/>
          <w:color w:val="000000"/>
        </w:rPr>
        <w:t xml:space="preserve">.0 ათასი ლარი </w:t>
      </w:r>
      <w:r w:rsidRPr="008C4719">
        <w:rPr>
          <w:rFonts w:ascii="Sylfaen" w:eastAsia="Sylfaen" w:hAnsi="Sylfaen"/>
          <w:b/>
          <w:color w:val="000000"/>
          <w:lang w:val="ka-GE"/>
        </w:rPr>
        <w:t xml:space="preserve"> (პროგრამული კოდი 06 01)</w:t>
      </w:r>
    </w:p>
    <w:p w:rsidR="00BB78FB" w:rsidRPr="00BB78FB" w:rsidRDefault="00BB78FB" w:rsidP="00BB78FB">
      <w:pPr>
        <w:pStyle w:val="ListParagraph"/>
        <w:spacing w:before="100" w:beforeAutospacing="1" w:after="100" w:afterAutospacing="1" w:line="360" w:lineRule="auto"/>
        <w:ind w:left="360"/>
        <w:rPr>
          <w:rFonts w:ascii="Sylfaen" w:eastAsia="Times New Roman" w:hAnsi="Sylfaen"/>
          <w:color w:val="000000"/>
          <w:lang w:val="ka-GE"/>
        </w:rPr>
      </w:pPr>
      <w:r w:rsidRPr="00BB78FB">
        <w:rPr>
          <w:rFonts w:ascii="Sylfaen" w:hAnsi="Sylfaen"/>
          <w:lang w:val="ka-GE"/>
        </w:rPr>
        <w:t xml:space="preserve">         პროგრამა ითვალისწინებს </w:t>
      </w:r>
      <w:r w:rsidRPr="00BB78FB">
        <w:rPr>
          <w:rFonts w:ascii="Sylfaen" w:eastAsia="Times New Roman" w:hAnsi="Sylfaen"/>
          <w:color w:val="000000"/>
        </w:rPr>
        <w:t xml:space="preserve"> </w:t>
      </w:r>
      <w:r w:rsidRPr="00BB78FB">
        <w:rPr>
          <w:rFonts w:ascii="Sylfaen" w:eastAsia="Times New Roman" w:hAnsi="Sylfaen" w:cs="Sylfaen"/>
          <w:color w:val="000000"/>
        </w:rPr>
        <w:t>სახელმწიფო</w:t>
      </w:r>
      <w:r w:rsidRPr="00BB78FB">
        <w:rPr>
          <w:rFonts w:ascii="Sylfaen" w:eastAsia="Times New Roman" w:hAnsi="Sylfaen"/>
          <w:color w:val="000000"/>
        </w:rPr>
        <w:t xml:space="preserve"> </w:t>
      </w:r>
      <w:r w:rsidRPr="00BB78FB">
        <w:rPr>
          <w:rFonts w:ascii="Sylfaen" w:eastAsia="Times New Roman" w:hAnsi="Sylfaen" w:cs="Sylfaen"/>
          <w:color w:val="000000"/>
        </w:rPr>
        <w:t>ბიუჯეტიდან</w:t>
      </w:r>
      <w:r w:rsidRPr="00BB78FB">
        <w:rPr>
          <w:rFonts w:ascii="Sylfaen" w:eastAsia="Times New Roman" w:hAnsi="Sylfaen"/>
          <w:color w:val="000000"/>
        </w:rPr>
        <w:t xml:space="preserve"> </w:t>
      </w:r>
      <w:r w:rsidRPr="00BB78FB">
        <w:rPr>
          <w:rFonts w:ascii="Sylfaen" w:eastAsia="Times New Roman" w:hAnsi="Sylfaen" w:cs="Sylfaen"/>
          <w:color w:val="000000"/>
        </w:rPr>
        <w:t>გამოყოფილი</w:t>
      </w:r>
      <w:r w:rsidRPr="00BB78FB">
        <w:rPr>
          <w:rFonts w:ascii="Sylfaen" w:eastAsia="Times New Roman" w:hAnsi="Sylfaen"/>
          <w:color w:val="000000"/>
        </w:rPr>
        <w:t xml:space="preserve"> </w:t>
      </w:r>
      <w:r w:rsidRPr="00BB78FB">
        <w:rPr>
          <w:rFonts w:ascii="Sylfaen" w:eastAsia="Times New Roman" w:hAnsi="Sylfaen" w:cs="Sylfaen"/>
          <w:color w:val="000000"/>
        </w:rPr>
        <w:t>მიზნობრივი</w:t>
      </w:r>
      <w:r w:rsidRPr="00BB78FB">
        <w:rPr>
          <w:rFonts w:ascii="Sylfaen" w:eastAsia="Times New Roman" w:hAnsi="Sylfaen"/>
          <w:color w:val="000000"/>
        </w:rPr>
        <w:t xml:space="preserve"> </w:t>
      </w:r>
      <w:r w:rsidRPr="00BB78FB">
        <w:rPr>
          <w:rFonts w:ascii="Sylfaen" w:eastAsia="Times New Roman" w:hAnsi="Sylfaen" w:cs="Sylfaen"/>
          <w:color w:val="000000"/>
        </w:rPr>
        <w:t>ტრანსფერის</w:t>
      </w:r>
      <w:r w:rsidRPr="00BB78FB">
        <w:rPr>
          <w:rFonts w:ascii="Sylfaen" w:eastAsia="Times New Roman" w:hAnsi="Sylfaen"/>
          <w:color w:val="000000"/>
        </w:rPr>
        <w:t xml:space="preserve"> </w:t>
      </w:r>
      <w:r w:rsidRPr="00BB78FB">
        <w:rPr>
          <w:rFonts w:ascii="Sylfaen" w:eastAsia="Times New Roman" w:hAnsi="Sylfaen" w:cs="Sylfaen"/>
          <w:color w:val="000000"/>
        </w:rPr>
        <w:t>ფარგლებში</w:t>
      </w:r>
      <w:r w:rsidRPr="00BB78FB">
        <w:rPr>
          <w:rFonts w:ascii="Sylfaen" w:eastAsia="Times New Roman" w:hAnsi="Sylfaen"/>
          <w:color w:val="000000"/>
        </w:rPr>
        <w:t xml:space="preserve"> „</w:t>
      </w:r>
      <w:r w:rsidRPr="00BB78FB">
        <w:rPr>
          <w:rFonts w:ascii="Sylfaen" w:eastAsia="Times New Roman" w:hAnsi="Sylfaen" w:cs="Sylfaen"/>
          <w:color w:val="000000"/>
        </w:rPr>
        <w:t>საზოგადოებრივი</w:t>
      </w:r>
      <w:r w:rsidRPr="00BB78FB">
        <w:rPr>
          <w:rFonts w:ascii="Sylfaen" w:eastAsia="Times New Roman" w:hAnsi="Sylfaen"/>
          <w:color w:val="000000"/>
        </w:rPr>
        <w:t xml:space="preserve"> </w:t>
      </w:r>
      <w:r w:rsidRPr="00BB78FB">
        <w:rPr>
          <w:rFonts w:ascii="Sylfaen" w:eastAsia="Times New Roman" w:hAnsi="Sylfaen" w:cs="Sylfaen"/>
          <w:color w:val="000000"/>
        </w:rPr>
        <w:t>ჯანმრთელობის</w:t>
      </w:r>
      <w:r w:rsidRPr="00BB78FB">
        <w:rPr>
          <w:rFonts w:ascii="Sylfaen" w:eastAsia="Times New Roman" w:hAnsi="Sylfaen"/>
          <w:color w:val="000000"/>
        </w:rPr>
        <w:t xml:space="preserve"> </w:t>
      </w:r>
      <w:r w:rsidRPr="00BB78FB">
        <w:rPr>
          <w:rFonts w:ascii="Sylfaen" w:eastAsia="Times New Roman" w:hAnsi="Sylfaen"/>
          <w:color w:val="000000"/>
          <w:lang w:val="ka-GE"/>
        </w:rPr>
        <w:t xml:space="preserve">დაცვის </w:t>
      </w:r>
      <w:r w:rsidRPr="00BB78FB">
        <w:rPr>
          <w:rFonts w:ascii="Sylfaen" w:eastAsia="Times New Roman" w:hAnsi="Sylfaen" w:cs="Sylfaen"/>
          <w:color w:val="000000"/>
        </w:rPr>
        <w:t>შესახებ</w:t>
      </w:r>
      <w:r w:rsidRPr="00BB78FB">
        <w:rPr>
          <w:rFonts w:ascii="Sylfaen" w:eastAsia="Times New Roman" w:hAnsi="Sylfaen"/>
          <w:color w:val="000000"/>
        </w:rPr>
        <w:t xml:space="preserve">“ </w:t>
      </w:r>
      <w:r w:rsidRPr="00BB78FB">
        <w:rPr>
          <w:rFonts w:ascii="Sylfaen" w:eastAsia="Times New Roman" w:hAnsi="Sylfaen" w:cs="Sylfaen"/>
          <w:color w:val="000000"/>
        </w:rPr>
        <w:t>საქართველოს</w:t>
      </w:r>
      <w:r w:rsidRPr="00BB78FB">
        <w:rPr>
          <w:rFonts w:ascii="Sylfaen" w:eastAsia="Times New Roman" w:hAnsi="Sylfaen"/>
          <w:color w:val="000000"/>
        </w:rPr>
        <w:t xml:space="preserve"> </w:t>
      </w:r>
      <w:r w:rsidRPr="00BB78FB">
        <w:rPr>
          <w:rFonts w:ascii="Sylfaen" w:eastAsia="Times New Roman" w:hAnsi="Sylfaen" w:cs="Sylfaen"/>
          <w:color w:val="000000"/>
        </w:rPr>
        <w:t>კანონით</w:t>
      </w:r>
      <w:r w:rsidRPr="00BB78FB">
        <w:rPr>
          <w:rFonts w:ascii="Sylfaen" w:eastAsia="Times New Roman" w:hAnsi="Sylfaen"/>
          <w:color w:val="000000"/>
        </w:rPr>
        <w:t xml:space="preserve"> </w:t>
      </w:r>
      <w:r w:rsidRPr="00BB78FB">
        <w:rPr>
          <w:rFonts w:ascii="Sylfaen" w:eastAsia="Times New Roman" w:hAnsi="Sylfaen" w:cs="Sylfaen"/>
          <w:color w:val="000000"/>
        </w:rPr>
        <w:t>განსაზღვრული</w:t>
      </w:r>
      <w:r w:rsidRPr="00BB78FB">
        <w:rPr>
          <w:rFonts w:ascii="Sylfaen" w:eastAsia="Times New Roman" w:hAnsi="Sylfaen"/>
          <w:color w:val="000000"/>
        </w:rPr>
        <w:t xml:space="preserve"> </w:t>
      </w:r>
      <w:r w:rsidRPr="00BB78FB">
        <w:rPr>
          <w:rFonts w:ascii="Sylfaen" w:eastAsia="Times New Roman" w:hAnsi="Sylfaen" w:cs="Sylfaen"/>
          <w:color w:val="000000"/>
        </w:rPr>
        <w:t>ფუნქციების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დაფინანსებას</w:t>
      </w:r>
      <w:r w:rsidRPr="00BB78FB">
        <w:rPr>
          <w:rFonts w:ascii="Sylfaen" w:eastAsia="Times New Roman" w:hAnsi="Sylfaen"/>
          <w:color w:val="000000"/>
        </w:rPr>
        <w:t xml:space="preserve">, </w:t>
      </w:r>
      <w:r w:rsidRPr="00BB78FB">
        <w:rPr>
          <w:rFonts w:ascii="Sylfaen" w:eastAsia="Times New Roman" w:hAnsi="Sylfaen" w:cs="Sylfaen"/>
          <w:color w:val="000000"/>
        </w:rPr>
        <w:t>კერძოდ</w:t>
      </w:r>
      <w:r w:rsidRPr="00BB78FB">
        <w:rPr>
          <w:rFonts w:ascii="Sylfaen" w:eastAsia="Times New Roman" w:hAnsi="Sylfaen"/>
          <w:color w:val="000000"/>
        </w:rPr>
        <w:t xml:space="preserve">: </w:t>
      </w:r>
      <w:r w:rsidRPr="00BB78FB">
        <w:rPr>
          <w:rFonts w:ascii="Sylfaen" w:eastAsia="Times New Roman" w:hAnsi="Sylfaen" w:cs="Sylfaen"/>
          <w:color w:val="000000"/>
        </w:rPr>
        <w:t>გადამდებ</w:t>
      </w:r>
      <w:r w:rsidRPr="00BB78FB">
        <w:rPr>
          <w:rFonts w:ascii="Sylfaen" w:eastAsia="Times New Roman" w:hAnsi="Sylfaen"/>
          <w:color w:val="000000"/>
        </w:rPr>
        <w:t xml:space="preserve"> </w:t>
      </w:r>
      <w:r w:rsidRPr="00BB78FB">
        <w:rPr>
          <w:rFonts w:ascii="Sylfaen" w:eastAsia="Times New Roman" w:hAnsi="Sylfaen" w:cs="Sylfaen"/>
          <w:color w:val="000000"/>
        </w:rPr>
        <w:t>დაავადებათა</w:t>
      </w:r>
      <w:r w:rsidRPr="00BB78FB">
        <w:rPr>
          <w:rFonts w:ascii="Sylfaen" w:eastAsia="Times New Roman" w:hAnsi="Sylfaen"/>
          <w:color w:val="000000"/>
        </w:rPr>
        <w:t xml:space="preserve"> </w:t>
      </w:r>
      <w:r w:rsidRPr="00BB78FB">
        <w:rPr>
          <w:rFonts w:ascii="Sylfaen" w:eastAsia="Times New Roman" w:hAnsi="Sylfaen" w:cs="Sylfaen"/>
          <w:color w:val="000000"/>
        </w:rPr>
        <w:t>ეპიდზედამხედველობა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კონტროლის</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w:t>
      </w:r>
      <w:r w:rsidRPr="00BB78FB">
        <w:rPr>
          <w:rFonts w:ascii="Sylfaen" w:eastAsia="Times New Roman" w:hAnsi="Sylfaen" w:cs="Sylfaen"/>
          <w:color w:val="000000"/>
          <w:lang w:val="ka-GE"/>
        </w:rPr>
        <w:t xml:space="preserve">ს, </w:t>
      </w:r>
      <w:r w:rsidRPr="00BB78FB">
        <w:rPr>
          <w:rFonts w:ascii="Sylfaen" w:eastAsia="Times New Roman" w:hAnsi="Sylfaen"/>
          <w:color w:val="000000"/>
        </w:rPr>
        <w:t xml:space="preserve"> </w:t>
      </w:r>
      <w:r w:rsidRPr="00BB78FB">
        <w:rPr>
          <w:rFonts w:ascii="Sylfaen" w:eastAsia="Times New Roman" w:hAnsi="Sylfaen" w:cs="Sylfaen"/>
          <w:color w:val="000000"/>
        </w:rPr>
        <w:t>პირველადი</w:t>
      </w:r>
      <w:r w:rsidRPr="00BB78FB">
        <w:rPr>
          <w:rFonts w:ascii="Sylfaen" w:eastAsia="Times New Roman" w:hAnsi="Sylfaen"/>
          <w:color w:val="000000"/>
        </w:rPr>
        <w:t xml:space="preserve"> </w:t>
      </w:r>
      <w:r w:rsidRPr="00BB78FB">
        <w:rPr>
          <w:rFonts w:ascii="Sylfaen" w:eastAsia="Times New Roman" w:hAnsi="Sylfaen" w:cs="Sylfaen"/>
          <w:color w:val="000000"/>
        </w:rPr>
        <w:t>ეპიდკვლევის</w:t>
      </w:r>
      <w:r w:rsidRPr="00BB78FB">
        <w:rPr>
          <w:rFonts w:ascii="Sylfaen" w:eastAsia="Times New Roman" w:hAnsi="Sylfaen"/>
          <w:color w:val="000000"/>
        </w:rPr>
        <w:t xml:space="preserve"> </w:t>
      </w:r>
      <w:r w:rsidRPr="00BB78FB">
        <w:rPr>
          <w:rFonts w:ascii="Sylfaen" w:eastAsia="Times New Roman" w:hAnsi="Sylfaen" w:cs="Sylfaen"/>
          <w:color w:val="000000"/>
        </w:rPr>
        <w:t>განხორციელება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ეპიდსაწინა</w:t>
      </w:r>
      <w:r w:rsidRPr="00BB78FB">
        <w:rPr>
          <w:rFonts w:ascii="Sylfaen" w:eastAsia="Times New Roman" w:hAnsi="Sylfaen" w:cs="Sylfaen"/>
          <w:color w:val="000000"/>
          <w:lang w:val="ka-GE"/>
        </w:rPr>
        <w:t>ა</w:t>
      </w:r>
      <w:r w:rsidRPr="00BB78FB">
        <w:rPr>
          <w:rFonts w:ascii="Sylfaen" w:eastAsia="Times New Roman" w:hAnsi="Sylfaen" w:cs="Sylfaen"/>
          <w:color w:val="000000"/>
        </w:rPr>
        <w:t>ღმდეგო</w:t>
      </w:r>
      <w:r w:rsidRPr="00BB78FB">
        <w:rPr>
          <w:rFonts w:ascii="Sylfaen" w:eastAsia="Times New Roman" w:hAnsi="Sylfaen"/>
          <w:color w:val="000000"/>
        </w:rPr>
        <w:t xml:space="preserve"> </w:t>
      </w:r>
      <w:r w:rsidRPr="00BB78FB">
        <w:rPr>
          <w:rFonts w:ascii="Sylfaen" w:eastAsia="Times New Roman" w:hAnsi="Sylfaen" w:cs="Sylfaen"/>
          <w:color w:val="000000"/>
        </w:rPr>
        <w:t>ღონის</w:t>
      </w:r>
      <w:r w:rsidRPr="00BB78FB">
        <w:rPr>
          <w:rFonts w:ascii="Sylfaen" w:eastAsia="Times New Roman" w:hAnsi="Sylfaen" w:cs="Sylfaen"/>
          <w:color w:val="000000"/>
          <w:lang w:val="ka-GE"/>
        </w:rPr>
        <w:t>ძ</w:t>
      </w:r>
      <w:r w:rsidRPr="00BB78FB">
        <w:rPr>
          <w:rFonts w:ascii="Sylfaen" w:eastAsia="Times New Roman" w:hAnsi="Sylfaen" w:cs="Sylfaen"/>
          <w:color w:val="000000"/>
        </w:rPr>
        <w:t>იებების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დაგეგმვა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დავადებების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პირველად</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ღონისძიებები</w:t>
      </w:r>
      <w:r w:rsidRPr="00BB78FB">
        <w:rPr>
          <w:rFonts w:ascii="Sylfaen" w:eastAsia="Times New Roman" w:hAnsi="Sylfaen"/>
          <w:color w:val="000000"/>
        </w:rPr>
        <w:t xml:space="preserve">; </w:t>
      </w:r>
      <w:r w:rsidRPr="00BB78FB">
        <w:rPr>
          <w:rFonts w:ascii="Sylfaen" w:eastAsia="Times New Roman" w:hAnsi="Sylfaen" w:cs="Sylfaen"/>
          <w:color w:val="000000"/>
        </w:rPr>
        <w:t>ლაბორატორიული</w:t>
      </w:r>
      <w:r w:rsidRPr="00BB78FB">
        <w:rPr>
          <w:rFonts w:ascii="Sylfaen" w:eastAsia="Times New Roman" w:hAnsi="Sylfaen"/>
          <w:color w:val="000000"/>
        </w:rPr>
        <w:t xml:space="preserve"> </w:t>
      </w:r>
      <w:r w:rsidRPr="00BB78FB">
        <w:rPr>
          <w:rFonts w:ascii="Sylfaen" w:eastAsia="Times New Roman" w:hAnsi="Sylfaen" w:cs="Sylfaen"/>
          <w:color w:val="000000"/>
        </w:rPr>
        <w:t>სინჯის</w:t>
      </w:r>
      <w:r w:rsidRPr="00BB78FB">
        <w:rPr>
          <w:rFonts w:ascii="Sylfaen" w:eastAsia="Times New Roman" w:hAnsi="Sylfaen"/>
          <w:color w:val="000000"/>
        </w:rPr>
        <w:t xml:space="preserve"> </w:t>
      </w:r>
      <w:r w:rsidRPr="00BB78FB">
        <w:rPr>
          <w:rFonts w:ascii="Sylfaen" w:eastAsia="Times New Roman" w:hAnsi="Sylfaen" w:cs="Sylfaen"/>
          <w:color w:val="000000"/>
        </w:rPr>
        <w:t>აღება</w:t>
      </w:r>
      <w:r w:rsidRPr="00BB78FB">
        <w:rPr>
          <w:rFonts w:ascii="Sylfaen" w:eastAsia="Times New Roman" w:hAnsi="Sylfaen"/>
          <w:color w:val="000000"/>
        </w:rPr>
        <w:t xml:space="preserve">. </w:t>
      </w:r>
      <w:proofErr w:type="gramStart"/>
      <w:r w:rsidRPr="00BB78FB">
        <w:rPr>
          <w:rFonts w:ascii="Sylfaen" w:eastAsia="Times New Roman" w:hAnsi="Sylfaen" w:cs="Sylfaen"/>
          <w:color w:val="000000"/>
        </w:rPr>
        <w:t>იმუნიპროფილაქტიკის</w:t>
      </w:r>
      <w:proofErr w:type="gramEnd"/>
      <w:r w:rsidRPr="00BB78FB">
        <w:rPr>
          <w:rFonts w:ascii="Sylfaen" w:eastAsia="Times New Roman" w:hAnsi="Sylfaen"/>
          <w:color w:val="000000"/>
        </w:rPr>
        <w:t xml:space="preserve"> </w:t>
      </w:r>
      <w:r w:rsidRPr="00BB78FB">
        <w:rPr>
          <w:rFonts w:ascii="Sylfaen" w:eastAsia="Times New Roman" w:hAnsi="Sylfaen" w:cs="Sylfaen"/>
          <w:color w:val="000000"/>
        </w:rPr>
        <w:t>დაგეგმვა</w:t>
      </w:r>
      <w:r w:rsidRPr="00BB78FB">
        <w:rPr>
          <w:rFonts w:ascii="Sylfaen" w:eastAsia="Times New Roman" w:hAnsi="Sylfaen"/>
          <w:color w:val="000000"/>
        </w:rPr>
        <w:t xml:space="preserve">, </w:t>
      </w:r>
      <w:r w:rsidRPr="00BB78FB">
        <w:rPr>
          <w:rFonts w:ascii="Sylfaen" w:eastAsia="Times New Roman" w:hAnsi="Sylfaen" w:cs="Sylfaen"/>
          <w:color w:val="000000"/>
        </w:rPr>
        <w:t>განხორციელება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საინფორმაციო</w:t>
      </w:r>
      <w:r w:rsidRPr="00BB78FB">
        <w:rPr>
          <w:rFonts w:ascii="Sylfaen" w:eastAsia="Times New Roman" w:hAnsi="Sylfaen"/>
          <w:color w:val="000000"/>
        </w:rPr>
        <w:t xml:space="preserve"> </w:t>
      </w:r>
      <w:r w:rsidRPr="00BB78FB">
        <w:rPr>
          <w:rFonts w:ascii="Sylfaen" w:eastAsia="Times New Roman" w:hAnsi="Sylfaen" w:cs="Sylfaen"/>
          <w:color w:val="000000"/>
        </w:rPr>
        <w:t>სისტემის</w:t>
      </w:r>
      <w:r w:rsidRPr="00BB78FB">
        <w:rPr>
          <w:rFonts w:ascii="Sylfaen" w:eastAsia="Times New Roman" w:hAnsi="Sylfaen"/>
          <w:color w:val="000000"/>
        </w:rPr>
        <w:t xml:space="preserve"> </w:t>
      </w:r>
      <w:r w:rsidRPr="00BB78FB">
        <w:rPr>
          <w:rFonts w:ascii="Sylfaen" w:eastAsia="Times New Roman" w:hAnsi="Sylfaen" w:cs="Sylfaen"/>
          <w:color w:val="000000"/>
        </w:rPr>
        <w:t>უზრუნველყოფა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იმუნოპროფილაქტიკის</w:t>
      </w:r>
      <w:r w:rsidRPr="00BB78FB">
        <w:rPr>
          <w:rFonts w:ascii="Sylfaen" w:eastAsia="Times New Roman" w:hAnsi="Sylfaen"/>
          <w:color w:val="000000"/>
        </w:rPr>
        <w:t xml:space="preserve"> </w:t>
      </w:r>
      <w:r w:rsidRPr="00BB78FB">
        <w:rPr>
          <w:rFonts w:ascii="Sylfaen" w:eastAsia="Times New Roman" w:hAnsi="Sylfaen" w:cs="Sylfaen"/>
          <w:color w:val="000000"/>
        </w:rPr>
        <w:t>მონაცემთა</w:t>
      </w:r>
      <w:r w:rsidRPr="00BB78FB">
        <w:rPr>
          <w:rFonts w:ascii="Sylfaen" w:eastAsia="Times New Roman" w:hAnsi="Sylfaen"/>
          <w:color w:val="000000"/>
        </w:rPr>
        <w:t xml:space="preserve"> </w:t>
      </w:r>
      <w:r w:rsidRPr="00BB78FB">
        <w:rPr>
          <w:rFonts w:ascii="Sylfaen" w:eastAsia="Times New Roman" w:hAnsi="Sylfaen" w:cs="Sylfaen"/>
          <w:color w:val="000000"/>
        </w:rPr>
        <w:t>რუტინული</w:t>
      </w:r>
      <w:r w:rsidRPr="00BB78FB">
        <w:rPr>
          <w:rFonts w:ascii="Sylfaen" w:eastAsia="Times New Roman" w:hAnsi="Sylfaen"/>
          <w:color w:val="000000"/>
        </w:rPr>
        <w:t xml:space="preserve"> </w:t>
      </w:r>
      <w:r w:rsidRPr="00BB78FB">
        <w:rPr>
          <w:rFonts w:ascii="Sylfaen" w:eastAsia="Times New Roman" w:hAnsi="Sylfaen" w:cs="Sylfaen"/>
          <w:color w:val="000000"/>
        </w:rPr>
        <w:t>დამუშავება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ანალიზ</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შეფასება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დაზუსტება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ანგარიშგება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დადგენილი</w:t>
      </w:r>
      <w:r w:rsidRPr="00BB78FB">
        <w:rPr>
          <w:rFonts w:ascii="Sylfaen" w:eastAsia="Times New Roman" w:hAnsi="Sylfaen"/>
          <w:color w:val="000000"/>
        </w:rPr>
        <w:t xml:space="preserve"> </w:t>
      </w:r>
      <w:r w:rsidRPr="00BB78FB">
        <w:rPr>
          <w:rFonts w:ascii="Sylfaen" w:eastAsia="Times New Roman" w:hAnsi="Sylfaen" w:cs="Sylfaen"/>
          <w:color w:val="000000"/>
        </w:rPr>
        <w:t>წესის</w:t>
      </w:r>
      <w:r w:rsidRPr="00BB78FB">
        <w:rPr>
          <w:rFonts w:ascii="Sylfaen" w:eastAsia="Times New Roman" w:hAnsi="Sylfaen"/>
          <w:color w:val="000000"/>
        </w:rPr>
        <w:t xml:space="preserve"> </w:t>
      </w:r>
      <w:r w:rsidRPr="00BB78FB">
        <w:rPr>
          <w:rFonts w:ascii="Sylfaen" w:eastAsia="Times New Roman" w:hAnsi="Sylfaen" w:cs="Sylfaen"/>
          <w:color w:val="000000"/>
        </w:rPr>
        <w:t>მიხედვით</w:t>
      </w:r>
      <w:r w:rsidRPr="00BB78FB">
        <w:rPr>
          <w:rFonts w:ascii="Sylfaen" w:eastAsia="Times New Roman" w:hAnsi="Sylfaen"/>
          <w:color w:val="000000"/>
        </w:rPr>
        <w:t xml:space="preserve">. </w:t>
      </w:r>
      <w:proofErr w:type="gramStart"/>
      <w:r w:rsidRPr="00BB78FB">
        <w:rPr>
          <w:rFonts w:ascii="Sylfaen" w:eastAsia="Times New Roman" w:hAnsi="Sylfaen" w:cs="Sylfaen"/>
          <w:color w:val="000000"/>
        </w:rPr>
        <w:t>ვაქცინაციათა</w:t>
      </w:r>
      <w:proofErr w:type="gramEnd"/>
      <w:r w:rsidRPr="00BB78FB">
        <w:rPr>
          <w:rFonts w:ascii="Sylfaen" w:eastAsia="Times New Roman" w:hAnsi="Sylfaen"/>
          <w:color w:val="000000"/>
        </w:rPr>
        <w:t xml:space="preserve">, </w:t>
      </w:r>
      <w:r w:rsidRPr="00BB78FB">
        <w:rPr>
          <w:rFonts w:ascii="Sylfaen" w:eastAsia="Times New Roman" w:hAnsi="Sylfaen" w:cs="Sylfaen"/>
          <w:color w:val="000000"/>
        </w:rPr>
        <w:t>სხვა</w:t>
      </w:r>
      <w:r w:rsidRPr="00BB78FB">
        <w:rPr>
          <w:rFonts w:ascii="Sylfaen" w:eastAsia="Times New Roman" w:hAnsi="Sylfaen"/>
          <w:color w:val="000000"/>
        </w:rPr>
        <w:t xml:space="preserve"> </w:t>
      </w:r>
      <w:r w:rsidRPr="00BB78FB">
        <w:rPr>
          <w:rFonts w:ascii="Sylfaen" w:eastAsia="Times New Roman" w:hAnsi="Sylfaen" w:cs="Sylfaen"/>
          <w:color w:val="000000"/>
        </w:rPr>
        <w:t>ასაცრელი</w:t>
      </w:r>
      <w:r w:rsidRPr="00BB78FB">
        <w:rPr>
          <w:rFonts w:ascii="Sylfaen" w:eastAsia="Times New Roman" w:hAnsi="Sylfaen"/>
          <w:color w:val="000000"/>
        </w:rPr>
        <w:t xml:space="preserve"> </w:t>
      </w:r>
      <w:r w:rsidRPr="00BB78FB">
        <w:rPr>
          <w:rFonts w:ascii="Sylfaen" w:eastAsia="Times New Roman" w:hAnsi="Sylfaen" w:cs="Sylfaen"/>
          <w:color w:val="000000"/>
        </w:rPr>
        <w:t>მასალის</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ცივი</w:t>
      </w:r>
      <w:r w:rsidRPr="00BB78FB">
        <w:rPr>
          <w:rFonts w:ascii="Sylfaen" w:eastAsia="Times New Roman" w:hAnsi="Sylfaen"/>
          <w:color w:val="000000"/>
        </w:rPr>
        <w:t xml:space="preserve"> </w:t>
      </w:r>
      <w:r w:rsidRPr="00BB78FB">
        <w:rPr>
          <w:rFonts w:ascii="Sylfaen" w:eastAsia="Times New Roman" w:hAnsi="Sylfaen" w:cs="Sylfaen"/>
          <w:color w:val="000000"/>
        </w:rPr>
        <w:t>ჯაჭვის</w:t>
      </w:r>
      <w:r w:rsidRPr="00BB78FB">
        <w:rPr>
          <w:rFonts w:ascii="Sylfaen" w:eastAsia="Times New Roman" w:hAnsi="Sylfaen"/>
          <w:color w:val="000000"/>
        </w:rPr>
        <w:t xml:space="preserve"> </w:t>
      </w:r>
      <w:r w:rsidRPr="00BB78FB">
        <w:rPr>
          <w:rFonts w:ascii="Sylfaen" w:eastAsia="Times New Roman" w:hAnsi="Sylfaen" w:cs="Sylfaen"/>
          <w:color w:val="000000"/>
        </w:rPr>
        <w:t>ინვენტარის</w:t>
      </w:r>
      <w:r w:rsidRPr="00BB78FB">
        <w:rPr>
          <w:rFonts w:ascii="Sylfaen" w:eastAsia="Times New Roman" w:hAnsi="Sylfaen"/>
          <w:color w:val="000000"/>
        </w:rPr>
        <w:t xml:space="preserve"> </w:t>
      </w:r>
      <w:r w:rsidRPr="00BB78FB">
        <w:rPr>
          <w:rFonts w:ascii="Sylfaen" w:eastAsia="Times New Roman" w:hAnsi="Sylfaen" w:cs="Sylfaen"/>
          <w:color w:val="000000"/>
        </w:rPr>
        <w:t>საჭიროების</w:t>
      </w:r>
      <w:r w:rsidRPr="00BB78FB">
        <w:rPr>
          <w:rFonts w:ascii="Sylfaen" w:eastAsia="Times New Roman" w:hAnsi="Sylfaen"/>
          <w:color w:val="000000"/>
        </w:rPr>
        <w:t xml:space="preserve"> </w:t>
      </w:r>
      <w:r w:rsidRPr="00BB78FB">
        <w:rPr>
          <w:rFonts w:ascii="Sylfaen" w:eastAsia="Times New Roman" w:hAnsi="Sylfaen" w:cs="Sylfaen"/>
          <w:color w:val="000000"/>
        </w:rPr>
        <w:t>განსაზღვრა</w:t>
      </w:r>
      <w:r w:rsidRPr="00BB78FB">
        <w:rPr>
          <w:rFonts w:ascii="Sylfaen" w:eastAsia="Times New Roman" w:hAnsi="Sylfaen" w:cs="Sylfaen"/>
          <w:color w:val="000000"/>
          <w:lang w:val="ka-GE"/>
        </w:rPr>
        <w:t>ს</w:t>
      </w:r>
      <w:r w:rsidRPr="00BB78FB">
        <w:rPr>
          <w:rFonts w:ascii="Sylfaen" w:eastAsia="Times New Roman" w:hAnsi="Sylfaen"/>
          <w:color w:val="000000"/>
        </w:rPr>
        <w:t xml:space="preserve"> </w:t>
      </w:r>
      <w:r w:rsidRPr="00BB78FB">
        <w:rPr>
          <w:rFonts w:ascii="Sylfaen" w:eastAsia="Times New Roman" w:hAnsi="Sylfaen" w:cs="Sylfaen"/>
          <w:color w:val="000000"/>
        </w:rPr>
        <w:t>მუნიციპალიტეტისათვის</w:t>
      </w:r>
      <w:r w:rsidRPr="00BB78FB">
        <w:rPr>
          <w:rFonts w:ascii="Sylfaen" w:eastAsia="Times New Roman" w:hAnsi="Sylfaen"/>
          <w:color w:val="000000"/>
        </w:rPr>
        <w:t xml:space="preserve"> </w:t>
      </w:r>
      <w:r w:rsidRPr="00BB78FB">
        <w:rPr>
          <w:rFonts w:ascii="Sylfaen" w:eastAsia="Times New Roman" w:hAnsi="Sylfaen" w:cs="Sylfaen"/>
          <w:color w:val="000000"/>
        </w:rPr>
        <w:t>დადგენილი</w:t>
      </w:r>
      <w:r w:rsidRPr="00BB78FB">
        <w:rPr>
          <w:rFonts w:ascii="Sylfaen" w:eastAsia="Times New Roman" w:hAnsi="Sylfaen"/>
          <w:color w:val="000000"/>
        </w:rPr>
        <w:t xml:space="preserve"> </w:t>
      </w:r>
      <w:r w:rsidRPr="00BB78FB">
        <w:rPr>
          <w:rFonts w:ascii="Sylfaen" w:eastAsia="Times New Roman" w:hAnsi="Sylfaen" w:cs="Sylfaen"/>
          <w:color w:val="000000"/>
        </w:rPr>
        <w:t>წესის</w:t>
      </w:r>
      <w:r w:rsidRPr="00BB78FB">
        <w:rPr>
          <w:rFonts w:ascii="Sylfaen" w:eastAsia="Times New Roman" w:hAnsi="Sylfaen"/>
          <w:color w:val="000000"/>
        </w:rPr>
        <w:t xml:space="preserve"> </w:t>
      </w:r>
      <w:r w:rsidRPr="00BB78FB">
        <w:rPr>
          <w:rFonts w:ascii="Sylfaen" w:eastAsia="Times New Roman" w:hAnsi="Sylfaen" w:cs="Sylfaen"/>
          <w:color w:val="000000"/>
        </w:rPr>
        <w:t>მიხედვით</w:t>
      </w:r>
      <w:r w:rsidRPr="00BB78FB">
        <w:rPr>
          <w:rFonts w:ascii="Sylfaen" w:eastAsia="Times New Roman" w:hAnsi="Sylfaen"/>
          <w:color w:val="000000"/>
        </w:rPr>
        <w:t>.</w:t>
      </w:r>
    </w:p>
    <w:p w:rsidR="000D044D" w:rsidRPr="00352EA5" w:rsidRDefault="00BB78FB" w:rsidP="00352EA5">
      <w:pPr>
        <w:pStyle w:val="ListParagraph"/>
        <w:spacing w:before="100" w:beforeAutospacing="1" w:after="100" w:afterAutospacing="1" w:line="360" w:lineRule="auto"/>
        <w:ind w:left="360"/>
        <w:rPr>
          <w:rFonts w:ascii="Sylfaen" w:eastAsia="Times New Roman" w:hAnsi="Sylfaen"/>
          <w:color w:val="000000"/>
          <w:lang w:val="ka-GE"/>
        </w:rPr>
      </w:pPr>
      <w:r w:rsidRPr="00BB78FB">
        <w:rPr>
          <w:rFonts w:ascii="Sylfaen" w:eastAsia="Times New Roman" w:hAnsi="Sylfaen"/>
          <w:color w:val="000000"/>
          <w:lang w:val="ka-GE"/>
        </w:rPr>
        <w:t xml:space="preserve">   </w:t>
      </w:r>
      <w:r w:rsidRPr="00BB78FB">
        <w:rPr>
          <w:rFonts w:ascii="Sylfaen" w:eastAsia="Times New Roman" w:hAnsi="Sylfaen"/>
          <w:color w:val="000000"/>
        </w:rPr>
        <w:t> </w:t>
      </w:r>
      <w:r w:rsidRPr="00BB78FB">
        <w:rPr>
          <w:rFonts w:ascii="Sylfaen" w:eastAsia="Times New Roman" w:hAnsi="Sylfaen" w:cs="Sylfaen"/>
          <w:color w:val="000000"/>
        </w:rPr>
        <w:t>იმუნოპროფილაქტიკის</w:t>
      </w:r>
      <w:r w:rsidRPr="00BB78FB">
        <w:rPr>
          <w:rFonts w:ascii="Sylfaen" w:eastAsia="Times New Roman" w:hAnsi="Sylfaen"/>
          <w:color w:val="000000"/>
        </w:rPr>
        <w:t xml:space="preserve"> </w:t>
      </w:r>
      <w:r w:rsidRPr="00BB78FB">
        <w:rPr>
          <w:rFonts w:ascii="Sylfaen" w:eastAsia="Times New Roman" w:hAnsi="Sylfaen" w:cs="Sylfaen"/>
          <w:color w:val="000000"/>
        </w:rPr>
        <w:t>ლოჯისტიკის</w:t>
      </w:r>
      <w:r w:rsidRPr="00BB78FB">
        <w:rPr>
          <w:rFonts w:ascii="Sylfaen" w:eastAsia="Times New Roman" w:hAnsi="Sylfaen"/>
          <w:color w:val="000000"/>
        </w:rPr>
        <w:t xml:space="preserve"> </w:t>
      </w:r>
      <w:r w:rsidRPr="00BB78FB">
        <w:rPr>
          <w:rFonts w:ascii="Sylfaen" w:eastAsia="Times New Roman" w:hAnsi="Sylfaen" w:cs="Sylfaen"/>
          <w:color w:val="000000"/>
        </w:rPr>
        <w:t>უზრუნველყოფა</w:t>
      </w:r>
      <w:r w:rsidRPr="00BB78FB">
        <w:rPr>
          <w:rFonts w:ascii="Sylfaen" w:eastAsia="Times New Roman" w:hAnsi="Sylfaen"/>
          <w:color w:val="000000"/>
        </w:rPr>
        <w:t xml:space="preserve"> </w:t>
      </w:r>
      <w:r w:rsidRPr="00BB78FB">
        <w:rPr>
          <w:rFonts w:ascii="Sylfaen" w:eastAsia="Times New Roman" w:hAnsi="Sylfaen" w:cs="Sylfaen"/>
          <w:color w:val="000000"/>
        </w:rPr>
        <w:t>ვაქცინათა</w:t>
      </w:r>
      <w:r w:rsidRPr="00BB78FB">
        <w:rPr>
          <w:rFonts w:ascii="Sylfaen" w:eastAsia="Times New Roman" w:hAnsi="Sylfaen"/>
          <w:color w:val="000000"/>
        </w:rPr>
        <w:t xml:space="preserve">, </w:t>
      </w:r>
      <w:r w:rsidRPr="00BB78FB">
        <w:rPr>
          <w:rFonts w:ascii="Sylfaen" w:eastAsia="Times New Roman" w:hAnsi="Sylfaen" w:cs="Sylfaen"/>
          <w:color w:val="000000"/>
        </w:rPr>
        <w:t>სხვა</w:t>
      </w:r>
      <w:r w:rsidRPr="00BB78FB">
        <w:rPr>
          <w:rFonts w:ascii="Sylfaen" w:eastAsia="Times New Roman" w:hAnsi="Sylfaen"/>
          <w:color w:val="000000"/>
        </w:rPr>
        <w:t xml:space="preserve"> </w:t>
      </w:r>
      <w:r w:rsidRPr="00BB78FB">
        <w:rPr>
          <w:rFonts w:ascii="Sylfaen" w:eastAsia="Times New Roman" w:hAnsi="Sylfaen" w:cs="Sylfaen"/>
          <w:color w:val="000000"/>
        </w:rPr>
        <w:t>ასაცრელი</w:t>
      </w:r>
      <w:r w:rsidRPr="00BB78FB">
        <w:rPr>
          <w:rFonts w:ascii="Sylfaen" w:eastAsia="Times New Roman" w:hAnsi="Sylfaen"/>
          <w:color w:val="000000"/>
        </w:rPr>
        <w:t xml:space="preserve"> </w:t>
      </w:r>
      <w:r w:rsidRPr="00BB78FB">
        <w:rPr>
          <w:rFonts w:ascii="Sylfaen" w:eastAsia="Times New Roman" w:hAnsi="Sylfaen" w:cs="Sylfaen"/>
          <w:color w:val="000000"/>
        </w:rPr>
        <w:t>მასალის</w:t>
      </w:r>
      <w:r w:rsidRPr="00BB78FB">
        <w:rPr>
          <w:rFonts w:ascii="Sylfaen" w:eastAsia="Times New Roman" w:hAnsi="Sylfaen"/>
          <w:color w:val="000000"/>
        </w:rPr>
        <w:t xml:space="preserve"> 1 </w:t>
      </w:r>
      <w:r w:rsidRPr="00BB78FB">
        <w:rPr>
          <w:rFonts w:ascii="Sylfaen" w:eastAsia="Times New Roman" w:hAnsi="Sylfaen" w:cs="Sylfaen"/>
          <w:color w:val="000000"/>
        </w:rPr>
        <w:t>თვის</w:t>
      </w:r>
      <w:r w:rsidRPr="00BB78FB">
        <w:rPr>
          <w:rFonts w:ascii="Sylfaen" w:eastAsia="Times New Roman" w:hAnsi="Sylfaen"/>
          <w:color w:val="000000"/>
        </w:rPr>
        <w:t xml:space="preserve"> </w:t>
      </w:r>
      <w:r w:rsidRPr="00BB78FB">
        <w:rPr>
          <w:rFonts w:ascii="Sylfaen" w:eastAsia="Times New Roman" w:hAnsi="Sylfaen" w:cs="Sylfaen"/>
          <w:color w:val="000000"/>
        </w:rPr>
        <w:t>მარაგის</w:t>
      </w:r>
      <w:r w:rsidRPr="00BB78FB">
        <w:rPr>
          <w:rFonts w:ascii="Sylfaen" w:eastAsia="Times New Roman" w:hAnsi="Sylfaen"/>
          <w:color w:val="000000"/>
        </w:rPr>
        <w:t xml:space="preserve"> </w:t>
      </w:r>
      <w:r w:rsidRPr="00BB78FB">
        <w:rPr>
          <w:rFonts w:ascii="Sylfaen" w:eastAsia="Times New Roman" w:hAnsi="Sylfaen" w:cs="Sylfaen"/>
          <w:color w:val="000000"/>
        </w:rPr>
        <w:t>შექმნა</w:t>
      </w:r>
      <w:r w:rsidRPr="00BB78FB">
        <w:rPr>
          <w:rFonts w:ascii="Sylfaen" w:eastAsia="Times New Roman" w:hAnsi="Sylfaen"/>
          <w:color w:val="000000"/>
        </w:rPr>
        <w:t xml:space="preserve"> </w:t>
      </w:r>
      <w:r w:rsidRPr="00BB78FB">
        <w:rPr>
          <w:rFonts w:ascii="Sylfaen" w:eastAsia="Times New Roman" w:hAnsi="Sylfaen" w:cs="Sylfaen"/>
          <w:color w:val="000000"/>
        </w:rPr>
        <w:t>მუნიციპალიტეტში</w:t>
      </w:r>
      <w:r w:rsidRPr="00BB78FB">
        <w:rPr>
          <w:rFonts w:ascii="Sylfaen" w:eastAsia="Times New Roman" w:hAnsi="Sylfaen"/>
          <w:color w:val="000000"/>
        </w:rPr>
        <w:t>; (</w:t>
      </w:r>
      <w:r w:rsidRPr="00BB78FB">
        <w:rPr>
          <w:rFonts w:ascii="Sylfaen" w:eastAsia="Times New Roman" w:hAnsi="Sylfaen" w:cs="Sylfaen"/>
          <w:color w:val="000000"/>
        </w:rPr>
        <w:t>ვაქცინათა</w:t>
      </w:r>
      <w:r w:rsidRPr="00BB78FB">
        <w:rPr>
          <w:rFonts w:ascii="Sylfaen" w:eastAsia="Times New Roman" w:hAnsi="Sylfaen"/>
          <w:color w:val="000000"/>
        </w:rPr>
        <w:t xml:space="preserve">, </w:t>
      </w:r>
      <w:r w:rsidRPr="00BB78FB">
        <w:rPr>
          <w:rFonts w:ascii="Sylfaen" w:eastAsia="Times New Roman" w:hAnsi="Sylfaen" w:cs="Sylfaen"/>
          <w:color w:val="000000"/>
        </w:rPr>
        <w:t>სხვა</w:t>
      </w:r>
      <w:r w:rsidRPr="00BB78FB">
        <w:rPr>
          <w:rFonts w:ascii="Sylfaen" w:eastAsia="Times New Roman" w:hAnsi="Sylfaen"/>
          <w:color w:val="000000"/>
        </w:rPr>
        <w:t xml:space="preserve"> </w:t>
      </w:r>
      <w:r w:rsidRPr="00BB78FB">
        <w:rPr>
          <w:rFonts w:ascii="Sylfaen" w:eastAsia="Times New Roman" w:hAnsi="Sylfaen" w:cs="Sylfaen"/>
          <w:color w:val="000000"/>
        </w:rPr>
        <w:t>ასაცრელი</w:t>
      </w:r>
      <w:r w:rsidRPr="00BB78FB">
        <w:rPr>
          <w:rFonts w:ascii="Sylfaen" w:eastAsia="Times New Roman" w:hAnsi="Sylfaen"/>
          <w:color w:val="000000"/>
        </w:rPr>
        <w:t xml:space="preserve"> </w:t>
      </w:r>
      <w:r w:rsidRPr="00BB78FB">
        <w:rPr>
          <w:rFonts w:ascii="Sylfaen" w:eastAsia="Times New Roman" w:hAnsi="Sylfaen" w:cs="Sylfaen"/>
          <w:color w:val="000000"/>
        </w:rPr>
        <w:t>მასალის</w:t>
      </w:r>
      <w:r w:rsidRPr="00BB78FB">
        <w:rPr>
          <w:rFonts w:ascii="Sylfaen" w:eastAsia="Times New Roman" w:hAnsi="Sylfaen"/>
          <w:color w:val="000000"/>
        </w:rPr>
        <w:t xml:space="preserve"> </w:t>
      </w:r>
      <w:r w:rsidRPr="00BB78FB">
        <w:rPr>
          <w:rFonts w:ascii="Sylfaen" w:eastAsia="Times New Roman" w:hAnsi="Sylfaen" w:cs="Sylfaen"/>
          <w:color w:val="000000"/>
        </w:rPr>
        <w:t>მიღება</w:t>
      </w:r>
      <w:r w:rsidRPr="00BB78FB">
        <w:rPr>
          <w:rFonts w:ascii="Sylfaen" w:eastAsia="Times New Roman" w:hAnsi="Sylfaen"/>
          <w:color w:val="000000"/>
        </w:rPr>
        <w:t xml:space="preserve">, </w:t>
      </w:r>
      <w:r w:rsidRPr="00BB78FB">
        <w:rPr>
          <w:rFonts w:ascii="Sylfaen" w:eastAsia="Times New Roman" w:hAnsi="Sylfaen" w:cs="Sylfaen"/>
          <w:color w:val="000000"/>
        </w:rPr>
        <w:t>რეგისტრაცია</w:t>
      </w:r>
      <w:r w:rsidRPr="00BB78FB">
        <w:rPr>
          <w:rFonts w:ascii="Sylfaen" w:eastAsia="Times New Roman" w:hAnsi="Sylfaen"/>
          <w:color w:val="000000"/>
        </w:rPr>
        <w:t xml:space="preserve">, </w:t>
      </w:r>
      <w:r w:rsidRPr="00BB78FB">
        <w:rPr>
          <w:rFonts w:ascii="Sylfaen" w:eastAsia="Times New Roman" w:hAnsi="Sylfaen" w:cs="Sylfaen"/>
          <w:color w:val="000000"/>
        </w:rPr>
        <w:t>გაცემა</w:t>
      </w:r>
      <w:r w:rsidRPr="00BB78FB">
        <w:rPr>
          <w:rFonts w:ascii="Sylfaen" w:eastAsia="Times New Roman" w:hAnsi="Sylfaen"/>
          <w:color w:val="000000"/>
        </w:rPr>
        <w:t xml:space="preserve"> </w:t>
      </w:r>
      <w:r w:rsidRPr="00BB78FB">
        <w:rPr>
          <w:rFonts w:ascii="Sylfaen" w:eastAsia="Times New Roman" w:hAnsi="Sylfaen" w:cs="Sylfaen"/>
          <w:color w:val="000000"/>
        </w:rPr>
        <w:t>მუნიციპალიტეტის</w:t>
      </w:r>
      <w:r w:rsidRPr="00BB78FB">
        <w:rPr>
          <w:rFonts w:ascii="Sylfaen" w:eastAsia="Times New Roman" w:hAnsi="Sylfaen"/>
          <w:color w:val="000000"/>
        </w:rPr>
        <w:t xml:space="preserve"> </w:t>
      </w:r>
      <w:r w:rsidRPr="00BB78FB">
        <w:rPr>
          <w:rFonts w:ascii="Sylfaen" w:eastAsia="Times New Roman" w:hAnsi="Sylfaen" w:cs="Sylfaen"/>
          <w:color w:val="000000"/>
        </w:rPr>
        <w:t>პჯდ</w:t>
      </w:r>
      <w:r w:rsidRPr="00BB78FB">
        <w:rPr>
          <w:rFonts w:ascii="Sylfaen" w:eastAsia="Times New Roman" w:hAnsi="Sylfaen"/>
          <w:color w:val="000000"/>
        </w:rPr>
        <w:t xml:space="preserve"> </w:t>
      </w:r>
      <w:r w:rsidRPr="00BB78FB">
        <w:rPr>
          <w:rFonts w:ascii="Sylfaen" w:eastAsia="Times New Roman" w:hAnsi="Sylfaen" w:cs="Sylfaen"/>
          <w:color w:val="000000"/>
        </w:rPr>
        <w:t>დაწესებულებებისათვის</w:t>
      </w:r>
      <w:r w:rsidRPr="00BB78FB">
        <w:rPr>
          <w:rFonts w:ascii="Sylfaen" w:eastAsia="Times New Roman" w:hAnsi="Sylfaen"/>
          <w:color w:val="000000"/>
        </w:rPr>
        <w:t xml:space="preserve"> </w:t>
      </w:r>
      <w:r w:rsidRPr="00BB78FB">
        <w:rPr>
          <w:rFonts w:ascii="Sylfaen" w:eastAsia="Times New Roman" w:hAnsi="Sylfaen" w:cs="Sylfaen"/>
          <w:color w:val="000000"/>
        </w:rPr>
        <w:t>დადგენილი</w:t>
      </w:r>
      <w:r w:rsidRPr="00BB78FB">
        <w:rPr>
          <w:rFonts w:ascii="Sylfaen" w:eastAsia="Times New Roman" w:hAnsi="Sylfaen"/>
          <w:color w:val="000000"/>
        </w:rPr>
        <w:t xml:space="preserve"> </w:t>
      </w:r>
      <w:r w:rsidRPr="00BB78FB">
        <w:rPr>
          <w:rFonts w:ascii="Sylfaen" w:eastAsia="Times New Roman" w:hAnsi="Sylfaen" w:cs="Sylfaen"/>
          <w:color w:val="000000"/>
        </w:rPr>
        <w:t>წესის</w:t>
      </w:r>
      <w:r w:rsidRPr="00BB78FB">
        <w:rPr>
          <w:rFonts w:ascii="Sylfaen" w:eastAsia="Times New Roman" w:hAnsi="Sylfaen"/>
          <w:color w:val="000000"/>
        </w:rPr>
        <w:t xml:space="preserve"> </w:t>
      </w:r>
      <w:r w:rsidRPr="00BB78FB">
        <w:rPr>
          <w:rFonts w:ascii="Sylfaen" w:eastAsia="Times New Roman" w:hAnsi="Sylfaen" w:cs="Sylfaen"/>
          <w:color w:val="000000"/>
        </w:rPr>
        <w:t>მიხედვით</w:t>
      </w:r>
      <w:r w:rsidRPr="00BB78FB">
        <w:rPr>
          <w:rFonts w:ascii="Sylfaen" w:eastAsia="Times New Roman" w:hAnsi="Sylfaen"/>
          <w:color w:val="000000"/>
        </w:rPr>
        <w:t>; ,,</w:t>
      </w:r>
      <w:r w:rsidRPr="00BB78FB">
        <w:rPr>
          <w:rFonts w:ascii="Sylfaen" w:eastAsia="Times New Roman" w:hAnsi="Sylfaen" w:cs="Sylfaen"/>
          <w:color w:val="000000"/>
        </w:rPr>
        <w:t>ცივი</w:t>
      </w:r>
      <w:r w:rsidRPr="00BB78FB">
        <w:rPr>
          <w:rFonts w:ascii="Sylfaen" w:eastAsia="Times New Roman" w:hAnsi="Sylfaen"/>
          <w:color w:val="000000"/>
        </w:rPr>
        <w:t xml:space="preserve"> </w:t>
      </w:r>
      <w:r w:rsidRPr="00BB78FB">
        <w:rPr>
          <w:rFonts w:ascii="Sylfaen" w:eastAsia="Times New Roman" w:hAnsi="Sylfaen" w:cs="Sylfaen"/>
          <w:color w:val="000000"/>
        </w:rPr>
        <w:t>ჯაჭვის</w:t>
      </w:r>
      <w:r w:rsidRPr="00BB78FB">
        <w:rPr>
          <w:rFonts w:ascii="Sylfaen" w:eastAsia="Times New Roman" w:hAnsi="Sylfaen"/>
          <w:color w:val="000000"/>
        </w:rPr>
        <w:t xml:space="preserve">" </w:t>
      </w:r>
      <w:r w:rsidRPr="00BB78FB">
        <w:rPr>
          <w:rFonts w:ascii="Sylfaen" w:eastAsia="Times New Roman" w:hAnsi="Sylfaen" w:cs="Sylfaen"/>
          <w:color w:val="000000"/>
        </w:rPr>
        <w:t>ფუნქციონირების</w:t>
      </w:r>
      <w:r w:rsidRPr="00BB78FB">
        <w:rPr>
          <w:rFonts w:ascii="Sylfaen" w:eastAsia="Times New Roman" w:hAnsi="Sylfaen"/>
          <w:color w:val="000000"/>
        </w:rPr>
        <w:t xml:space="preserve"> </w:t>
      </w:r>
      <w:r w:rsidRPr="00BB78FB">
        <w:rPr>
          <w:rFonts w:ascii="Sylfaen" w:eastAsia="Times New Roman" w:hAnsi="Sylfaen" w:cs="Sylfaen"/>
          <w:color w:val="000000"/>
        </w:rPr>
        <w:t>უზრუნველყოფა</w:t>
      </w:r>
      <w:r w:rsidRPr="00BB78FB">
        <w:rPr>
          <w:rFonts w:ascii="Sylfaen" w:eastAsia="Times New Roman" w:hAnsi="Sylfaen"/>
          <w:color w:val="000000"/>
        </w:rPr>
        <w:t xml:space="preserve">. </w:t>
      </w:r>
      <w:r w:rsidRPr="00BB78FB">
        <w:rPr>
          <w:rFonts w:ascii="Sylfaen" w:eastAsia="Times New Roman" w:hAnsi="Sylfaen" w:cs="Sylfaen"/>
          <w:color w:val="000000"/>
        </w:rPr>
        <w:lastRenderedPageBreak/>
        <w:t>მუნიციპალიტეტის</w:t>
      </w:r>
      <w:r w:rsidRPr="00BB78FB">
        <w:rPr>
          <w:rFonts w:ascii="Sylfaen" w:eastAsia="Times New Roman" w:hAnsi="Sylfaen"/>
          <w:color w:val="000000"/>
        </w:rPr>
        <w:t xml:space="preserve"> </w:t>
      </w:r>
      <w:r w:rsidRPr="00BB78FB">
        <w:rPr>
          <w:rFonts w:ascii="Sylfaen" w:eastAsia="Times New Roman" w:hAnsi="Sylfaen" w:cs="Sylfaen"/>
          <w:color w:val="000000"/>
        </w:rPr>
        <w:t>ტერიტორიაზე</w:t>
      </w:r>
      <w:r w:rsidRPr="00BB78FB">
        <w:rPr>
          <w:rFonts w:ascii="Sylfaen" w:eastAsia="Times New Roman" w:hAnsi="Sylfaen"/>
          <w:color w:val="000000"/>
        </w:rPr>
        <w:t xml:space="preserve"> </w:t>
      </w:r>
      <w:r w:rsidRPr="00BB78FB">
        <w:rPr>
          <w:rFonts w:ascii="Sylfaen" w:eastAsia="Times New Roman" w:hAnsi="Sylfaen" w:cs="Sylfaen"/>
          <w:color w:val="000000"/>
        </w:rPr>
        <w:t>გადამტანების</w:t>
      </w:r>
      <w:r w:rsidRPr="00BB78FB">
        <w:rPr>
          <w:rFonts w:ascii="Sylfaen" w:eastAsia="Times New Roman" w:hAnsi="Sylfaen"/>
          <w:color w:val="000000"/>
        </w:rPr>
        <w:t xml:space="preserve"> </w:t>
      </w:r>
      <w:r w:rsidRPr="00BB78FB">
        <w:rPr>
          <w:rFonts w:ascii="Sylfaen" w:eastAsia="Times New Roman" w:hAnsi="Sylfaen" w:cs="Sylfaen"/>
          <w:color w:val="000000"/>
        </w:rPr>
        <w:t>ფაუნის</w:t>
      </w:r>
      <w:r w:rsidRPr="00BB78FB">
        <w:rPr>
          <w:rFonts w:ascii="Sylfaen" w:eastAsia="Times New Roman" w:hAnsi="Sylfaen"/>
          <w:color w:val="000000"/>
        </w:rPr>
        <w:t xml:space="preserve"> </w:t>
      </w:r>
      <w:r w:rsidRPr="00BB78FB">
        <w:rPr>
          <w:rFonts w:ascii="Sylfaen" w:eastAsia="Times New Roman" w:hAnsi="Sylfaen" w:cs="Sylfaen"/>
          <w:color w:val="000000"/>
        </w:rPr>
        <w:t>გავრცელების</w:t>
      </w:r>
      <w:r w:rsidRPr="00BB78FB">
        <w:rPr>
          <w:rFonts w:ascii="Sylfaen" w:eastAsia="Times New Roman" w:hAnsi="Sylfaen"/>
          <w:color w:val="000000"/>
        </w:rPr>
        <w:t xml:space="preserve"> </w:t>
      </w:r>
      <w:r w:rsidRPr="00BB78FB">
        <w:rPr>
          <w:rFonts w:ascii="Sylfaen" w:eastAsia="Times New Roman" w:hAnsi="Sylfaen" w:cs="Sylfaen"/>
          <w:color w:val="000000"/>
        </w:rPr>
        <w:t>შესწავლა</w:t>
      </w:r>
      <w:r w:rsidRPr="00BB78FB">
        <w:rPr>
          <w:rFonts w:ascii="Sylfaen" w:eastAsia="Times New Roman" w:hAnsi="Sylfaen"/>
          <w:color w:val="000000"/>
        </w:rPr>
        <w:t>/</w:t>
      </w:r>
      <w:r w:rsidRPr="00BB78FB">
        <w:rPr>
          <w:rFonts w:ascii="Sylfaen" w:eastAsia="Times New Roman" w:hAnsi="Sylfaen" w:cs="Sylfaen"/>
          <w:color w:val="000000"/>
        </w:rPr>
        <w:t>დადგენა</w:t>
      </w:r>
      <w:r w:rsidRPr="00BB78FB">
        <w:rPr>
          <w:rFonts w:ascii="Sylfaen" w:eastAsia="Times New Roman" w:hAnsi="Sylfaen"/>
          <w:color w:val="000000"/>
        </w:rPr>
        <w:t xml:space="preserve"> </w:t>
      </w:r>
      <w:r w:rsidRPr="00BB78FB">
        <w:rPr>
          <w:rFonts w:ascii="Sylfaen" w:eastAsia="Times New Roman" w:hAnsi="Sylfaen" w:cs="Sylfaen"/>
          <w:color w:val="000000"/>
        </w:rPr>
        <w:t>წყალსატევების</w:t>
      </w:r>
      <w:r w:rsidRPr="00BB78FB">
        <w:rPr>
          <w:rFonts w:ascii="Sylfaen" w:eastAsia="Times New Roman" w:hAnsi="Sylfaen"/>
          <w:color w:val="000000"/>
        </w:rPr>
        <w:t xml:space="preserve"> </w:t>
      </w:r>
      <w:r w:rsidRPr="00BB78FB">
        <w:rPr>
          <w:rFonts w:ascii="Sylfaen" w:eastAsia="Times New Roman" w:hAnsi="Sylfaen" w:cs="Sylfaen"/>
          <w:color w:val="000000"/>
        </w:rPr>
        <w:t>პასპორტიზაცია</w:t>
      </w:r>
      <w:r w:rsidRPr="00BB78FB">
        <w:rPr>
          <w:rFonts w:ascii="Sylfaen" w:eastAsia="Times New Roman" w:hAnsi="Sylfaen"/>
          <w:color w:val="000000"/>
        </w:rPr>
        <w:t xml:space="preserve"> </w:t>
      </w:r>
      <w:r w:rsidRPr="00BB78FB">
        <w:rPr>
          <w:rFonts w:ascii="Sylfaen" w:eastAsia="Times New Roman" w:hAnsi="Sylfaen" w:cs="Sylfaen"/>
          <w:color w:val="000000"/>
        </w:rPr>
        <w:t>დადგენილი</w:t>
      </w:r>
      <w:r w:rsidRPr="00BB78FB">
        <w:rPr>
          <w:rFonts w:ascii="Sylfaen" w:eastAsia="Times New Roman" w:hAnsi="Sylfaen"/>
          <w:color w:val="000000"/>
        </w:rPr>
        <w:t xml:space="preserve"> </w:t>
      </w:r>
      <w:r w:rsidRPr="00BB78FB">
        <w:rPr>
          <w:rFonts w:ascii="Sylfaen" w:eastAsia="Times New Roman" w:hAnsi="Sylfaen" w:cs="Sylfaen"/>
          <w:color w:val="000000"/>
        </w:rPr>
        <w:t>წესის</w:t>
      </w:r>
      <w:r w:rsidRPr="00BB78FB">
        <w:rPr>
          <w:rFonts w:ascii="Sylfaen" w:eastAsia="Times New Roman" w:hAnsi="Sylfaen"/>
          <w:color w:val="000000"/>
        </w:rPr>
        <w:t xml:space="preserve"> </w:t>
      </w:r>
      <w:r w:rsidRPr="00BB78FB">
        <w:rPr>
          <w:rFonts w:ascii="Sylfaen" w:eastAsia="Times New Roman" w:hAnsi="Sylfaen" w:cs="Sylfaen"/>
          <w:color w:val="000000"/>
        </w:rPr>
        <w:t>მიხედვით</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გადამტანების</w:t>
      </w:r>
      <w:r w:rsidRPr="00BB78FB">
        <w:rPr>
          <w:rFonts w:ascii="Sylfaen" w:eastAsia="Times New Roman" w:hAnsi="Sylfaen"/>
          <w:color w:val="000000"/>
        </w:rPr>
        <w:t xml:space="preserve"> </w:t>
      </w:r>
      <w:r w:rsidRPr="00BB78FB">
        <w:rPr>
          <w:rFonts w:ascii="Sylfaen" w:eastAsia="Times New Roman" w:hAnsi="Sylfaen" w:cs="Sylfaen"/>
          <w:color w:val="000000"/>
        </w:rPr>
        <w:t>არსებობის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დადგენა</w:t>
      </w:r>
      <w:r w:rsidRPr="00BB78FB">
        <w:rPr>
          <w:rFonts w:ascii="Sylfaen" w:eastAsia="Times New Roman" w:hAnsi="Sylfaen"/>
          <w:color w:val="000000"/>
        </w:rPr>
        <w:t xml:space="preserve"> </w:t>
      </w:r>
      <w:r w:rsidRPr="00BB78FB">
        <w:rPr>
          <w:rFonts w:ascii="Sylfaen" w:eastAsia="Times New Roman" w:hAnsi="Sylfaen" w:cs="Sylfaen"/>
          <w:color w:val="000000"/>
        </w:rPr>
        <w:t>სეზონის</w:t>
      </w:r>
      <w:r w:rsidRPr="00BB78FB">
        <w:rPr>
          <w:rFonts w:ascii="Sylfaen" w:eastAsia="Times New Roman" w:hAnsi="Sylfaen"/>
          <w:color w:val="000000"/>
        </w:rPr>
        <w:t xml:space="preserve"> </w:t>
      </w:r>
      <w:r w:rsidRPr="00BB78FB">
        <w:rPr>
          <w:rFonts w:ascii="Sylfaen" w:eastAsia="Times New Roman" w:hAnsi="Sylfaen" w:cs="Sylfaen"/>
          <w:color w:val="000000"/>
        </w:rPr>
        <w:t>განმავლობაში</w:t>
      </w:r>
      <w:r w:rsidRPr="00BB78FB">
        <w:rPr>
          <w:rFonts w:ascii="Sylfaen" w:eastAsia="Times New Roman" w:hAnsi="Sylfaen"/>
          <w:color w:val="000000"/>
        </w:rPr>
        <w:t xml:space="preserve">. </w:t>
      </w:r>
      <w:r w:rsidRPr="00BB78FB">
        <w:rPr>
          <w:rFonts w:ascii="Sylfaen" w:eastAsia="Times New Roman" w:hAnsi="Sylfaen" w:cs="Sylfaen"/>
          <w:color w:val="000000"/>
        </w:rPr>
        <w:t>პრევენციული</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კონტროლის</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ღონისძიებები</w:t>
      </w:r>
      <w:r w:rsidRPr="00BB78FB">
        <w:rPr>
          <w:rFonts w:ascii="Sylfaen" w:eastAsia="Times New Roman" w:hAnsi="Sylfaen"/>
          <w:color w:val="000000"/>
        </w:rPr>
        <w:t xml:space="preserve"> </w:t>
      </w:r>
      <w:r w:rsidRPr="00BB78FB">
        <w:rPr>
          <w:rFonts w:ascii="Sylfaen" w:eastAsia="Times New Roman" w:hAnsi="Sylfaen" w:cs="Sylfaen"/>
          <w:color w:val="000000"/>
        </w:rPr>
        <w:t>წყალსატევებში</w:t>
      </w:r>
      <w:r w:rsidRPr="00BB78FB">
        <w:rPr>
          <w:rFonts w:ascii="Sylfaen" w:eastAsia="Times New Roman" w:hAnsi="Sylfaen"/>
          <w:color w:val="000000"/>
        </w:rPr>
        <w:t xml:space="preserve"> </w:t>
      </w:r>
      <w:r w:rsidRPr="00BB78FB">
        <w:rPr>
          <w:rFonts w:ascii="Sylfaen" w:eastAsia="Times New Roman" w:hAnsi="Sylfaen" w:cs="Sylfaen"/>
          <w:color w:val="000000"/>
        </w:rPr>
        <w:t>გამბუზიის</w:t>
      </w:r>
      <w:r w:rsidRPr="00BB78FB">
        <w:rPr>
          <w:rFonts w:ascii="Sylfaen" w:eastAsia="Times New Roman" w:hAnsi="Sylfaen"/>
          <w:color w:val="000000"/>
        </w:rPr>
        <w:t xml:space="preserve"> </w:t>
      </w:r>
      <w:r w:rsidRPr="00BB78FB">
        <w:rPr>
          <w:rFonts w:ascii="Sylfaen" w:eastAsia="Times New Roman" w:hAnsi="Sylfaen" w:cs="Sylfaen"/>
          <w:color w:val="000000"/>
        </w:rPr>
        <w:t>გავრცელება</w:t>
      </w:r>
      <w:r w:rsidRPr="00BB78FB">
        <w:rPr>
          <w:rFonts w:ascii="Sylfaen" w:eastAsia="Times New Roman" w:hAnsi="Sylfaen"/>
          <w:color w:val="000000"/>
        </w:rPr>
        <w:t xml:space="preserve"> </w:t>
      </w:r>
      <w:r w:rsidRPr="00BB78FB">
        <w:rPr>
          <w:rFonts w:ascii="Sylfaen" w:eastAsia="Times New Roman" w:hAnsi="Sylfaen" w:cs="Sylfaen"/>
          <w:color w:val="000000"/>
        </w:rPr>
        <w:t>ყოველწლიურად</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ეპიდსაწინააღმდეგო</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გატარება</w:t>
      </w:r>
      <w:r w:rsidRPr="00BB78FB">
        <w:rPr>
          <w:rFonts w:ascii="Sylfaen" w:eastAsia="Times New Roman" w:hAnsi="Sylfaen"/>
          <w:color w:val="000000"/>
        </w:rPr>
        <w:t xml:space="preserve">, </w:t>
      </w:r>
      <w:r w:rsidRPr="00BB78FB">
        <w:rPr>
          <w:rFonts w:ascii="Sylfaen" w:eastAsia="Times New Roman" w:hAnsi="Sylfaen" w:cs="Sylfaen"/>
          <w:color w:val="000000"/>
        </w:rPr>
        <w:t>მათ</w:t>
      </w:r>
      <w:r w:rsidRPr="00BB78FB">
        <w:rPr>
          <w:rFonts w:ascii="Sylfaen" w:eastAsia="Times New Roman" w:hAnsi="Sylfaen"/>
          <w:color w:val="000000"/>
        </w:rPr>
        <w:t xml:space="preserve"> </w:t>
      </w:r>
      <w:r w:rsidRPr="00BB78FB">
        <w:rPr>
          <w:rFonts w:ascii="Sylfaen" w:eastAsia="Times New Roman" w:hAnsi="Sylfaen" w:cs="Sylfaen"/>
          <w:color w:val="000000"/>
        </w:rPr>
        <w:t>შორის</w:t>
      </w:r>
      <w:r w:rsidRPr="00BB78FB">
        <w:rPr>
          <w:rFonts w:ascii="Sylfaen" w:eastAsia="Times New Roman" w:hAnsi="Sylfaen"/>
          <w:color w:val="000000"/>
        </w:rPr>
        <w:t xml:space="preserve"> </w:t>
      </w:r>
      <w:r w:rsidRPr="00BB78FB">
        <w:rPr>
          <w:rFonts w:ascii="Sylfaen" w:eastAsia="Times New Roman" w:hAnsi="Sylfaen" w:cs="Sylfaen"/>
          <w:color w:val="000000"/>
        </w:rPr>
        <w:t>გადამტანების</w:t>
      </w:r>
      <w:r w:rsidRPr="00BB78FB">
        <w:rPr>
          <w:rFonts w:ascii="Sylfaen" w:eastAsia="Times New Roman" w:hAnsi="Sylfaen"/>
          <w:color w:val="000000"/>
        </w:rPr>
        <w:t xml:space="preserve"> </w:t>
      </w:r>
      <w:r w:rsidRPr="00BB78FB">
        <w:rPr>
          <w:rFonts w:ascii="Sylfaen" w:eastAsia="Times New Roman" w:hAnsi="Sylfaen" w:cs="Sylfaen"/>
          <w:color w:val="000000"/>
        </w:rPr>
        <w:t>წინააღმდეგ</w:t>
      </w:r>
      <w:r w:rsidRPr="00BB78FB">
        <w:rPr>
          <w:rFonts w:ascii="Sylfaen" w:eastAsia="Times New Roman" w:hAnsi="Sylfaen"/>
          <w:color w:val="000000"/>
        </w:rPr>
        <w:t xml:space="preserve"> </w:t>
      </w:r>
      <w:r w:rsidRPr="00BB78FB">
        <w:rPr>
          <w:rFonts w:ascii="Sylfaen" w:eastAsia="Times New Roman" w:hAnsi="Sylfaen" w:cs="Sylfaen"/>
          <w:color w:val="000000"/>
        </w:rPr>
        <w:t>ბრძოლა</w:t>
      </w:r>
      <w:r w:rsidRPr="00BB78FB">
        <w:rPr>
          <w:rFonts w:ascii="Sylfaen" w:eastAsia="Times New Roman" w:hAnsi="Sylfaen"/>
          <w:color w:val="000000"/>
        </w:rPr>
        <w:t xml:space="preserve">. </w:t>
      </w:r>
      <w:r w:rsidRPr="00BB78FB">
        <w:rPr>
          <w:rFonts w:ascii="Sylfaen" w:eastAsia="Times New Roman" w:hAnsi="Sylfaen" w:cs="Sylfaen"/>
          <w:color w:val="000000"/>
        </w:rPr>
        <w:t>პარაზიტული</w:t>
      </w:r>
      <w:r w:rsidRPr="00BB78FB">
        <w:rPr>
          <w:rFonts w:ascii="Sylfaen" w:eastAsia="Times New Roman" w:hAnsi="Sylfaen"/>
          <w:color w:val="000000"/>
        </w:rPr>
        <w:t xml:space="preserve"> </w:t>
      </w:r>
      <w:r w:rsidRPr="00BB78FB">
        <w:rPr>
          <w:rFonts w:ascii="Sylfaen" w:eastAsia="Times New Roman" w:hAnsi="Sylfaen" w:cs="Sylfaen"/>
          <w:color w:val="000000"/>
        </w:rPr>
        <w:t>დაავადებების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პირველადი</w:t>
      </w:r>
      <w:r w:rsidRPr="00BB78FB">
        <w:rPr>
          <w:rFonts w:ascii="Sylfaen" w:eastAsia="Times New Roman" w:hAnsi="Sylfaen"/>
          <w:color w:val="000000"/>
        </w:rPr>
        <w:t xml:space="preserve"> </w:t>
      </w:r>
      <w:r w:rsidRPr="00BB78FB">
        <w:rPr>
          <w:rFonts w:ascii="Sylfaen" w:eastAsia="Times New Roman" w:hAnsi="Sylfaen" w:cs="Sylfaen"/>
          <w:color w:val="000000"/>
        </w:rPr>
        <w:t>ეპიდკვლევა</w:t>
      </w:r>
      <w:r w:rsidRPr="00BB78FB">
        <w:rPr>
          <w:rFonts w:ascii="Sylfaen" w:eastAsia="Times New Roman" w:hAnsi="Sylfaen"/>
          <w:color w:val="000000"/>
        </w:rPr>
        <w:t xml:space="preserve"> </w:t>
      </w:r>
      <w:r w:rsidRPr="00BB78FB">
        <w:rPr>
          <w:rFonts w:ascii="Sylfaen" w:eastAsia="Times New Roman" w:hAnsi="Sylfaen" w:cs="Sylfaen"/>
          <w:color w:val="000000"/>
        </w:rPr>
        <w:t>მალარიის</w:t>
      </w:r>
      <w:r w:rsidRPr="00BB78FB">
        <w:rPr>
          <w:rFonts w:ascii="Sylfaen" w:eastAsia="Times New Roman" w:hAnsi="Sylfaen"/>
          <w:color w:val="000000"/>
        </w:rPr>
        <w:t xml:space="preserve"> </w:t>
      </w:r>
      <w:r w:rsidRPr="00BB78FB">
        <w:rPr>
          <w:rFonts w:ascii="Sylfaen" w:eastAsia="Times New Roman" w:hAnsi="Sylfaen" w:cs="Sylfaen"/>
          <w:color w:val="000000"/>
        </w:rPr>
        <w:t>სკრინინგული</w:t>
      </w:r>
      <w:r w:rsidRPr="00BB78FB">
        <w:rPr>
          <w:rFonts w:ascii="Sylfaen" w:eastAsia="Times New Roman" w:hAnsi="Sylfaen"/>
          <w:color w:val="000000"/>
        </w:rPr>
        <w:t xml:space="preserve"> </w:t>
      </w:r>
      <w:r w:rsidRPr="00BB78FB">
        <w:rPr>
          <w:rFonts w:ascii="Sylfaen" w:eastAsia="Times New Roman" w:hAnsi="Sylfaen" w:cs="Sylfaen"/>
          <w:color w:val="000000"/>
        </w:rPr>
        <w:t>კვლევა</w:t>
      </w:r>
      <w:r w:rsidRPr="00BB78FB">
        <w:rPr>
          <w:rFonts w:ascii="Sylfaen" w:eastAsia="Times New Roman" w:hAnsi="Sylfaen"/>
          <w:color w:val="000000"/>
        </w:rPr>
        <w:t xml:space="preserve"> </w:t>
      </w:r>
      <w:r w:rsidRPr="00BB78FB">
        <w:rPr>
          <w:rFonts w:ascii="Sylfaen" w:eastAsia="Times New Roman" w:hAnsi="Sylfaen" w:cs="Sylfaen"/>
          <w:color w:val="000000"/>
        </w:rPr>
        <w:t>კერებში</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კერის</w:t>
      </w:r>
      <w:r w:rsidRPr="00BB78FB">
        <w:rPr>
          <w:rFonts w:ascii="Sylfaen" w:eastAsia="Times New Roman" w:hAnsi="Sylfaen"/>
          <w:color w:val="000000"/>
        </w:rPr>
        <w:t xml:space="preserve"> </w:t>
      </w:r>
      <w:r w:rsidRPr="00BB78FB">
        <w:rPr>
          <w:rFonts w:ascii="Sylfaen" w:eastAsia="Times New Roman" w:hAnsi="Sylfaen" w:cs="Sylfaen"/>
          <w:color w:val="000000"/>
        </w:rPr>
        <w:t>გარშემო</w:t>
      </w:r>
      <w:r w:rsidRPr="00BB78FB">
        <w:rPr>
          <w:rFonts w:ascii="Sylfaen" w:eastAsia="Times New Roman" w:hAnsi="Sylfaen"/>
          <w:color w:val="000000"/>
        </w:rPr>
        <w:t xml:space="preserve">; </w:t>
      </w:r>
      <w:r w:rsidRPr="00BB78FB">
        <w:rPr>
          <w:rFonts w:ascii="Sylfaen" w:eastAsia="Times New Roman" w:hAnsi="Sylfaen" w:cs="Sylfaen"/>
          <w:color w:val="000000"/>
        </w:rPr>
        <w:t>სხვა</w:t>
      </w:r>
      <w:r w:rsidRPr="00BB78FB">
        <w:rPr>
          <w:rFonts w:ascii="Sylfaen" w:eastAsia="Times New Roman" w:hAnsi="Sylfaen"/>
          <w:color w:val="000000"/>
        </w:rPr>
        <w:t xml:space="preserve"> </w:t>
      </w:r>
      <w:r w:rsidRPr="00BB78FB">
        <w:rPr>
          <w:rFonts w:ascii="Sylfaen" w:eastAsia="Times New Roman" w:hAnsi="Sylfaen" w:cs="Sylfaen"/>
          <w:color w:val="000000"/>
        </w:rPr>
        <w:t>პარაზიტული</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ჰელმინთური</w:t>
      </w:r>
      <w:r w:rsidRPr="00BB78FB">
        <w:rPr>
          <w:rFonts w:ascii="Sylfaen" w:eastAsia="Times New Roman" w:hAnsi="Sylfaen"/>
          <w:color w:val="000000"/>
        </w:rPr>
        <w:t xml:space="preserve"> </w:t>
      </w:r>
      <w:r w:rsidRPr="00BB78FB">
        <w:rPr>
          <w:rFonts w:ascii="Sylfaen" w:eastAsia="Times New Roman" w:hAnsi="Sylfaen" w:cs="Sylfaen"/>
          <w:color w:val="000000"/>
        </w:rPr>
        <w:t>დაავადებების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სკრინინგული</w:t>
      </w:r>
      <w:r w:rsidRPr="00BB78FB">
        <w:rPr>
          <w:rFonts w:ascii="Sylfaen" w:eastAsia="Times New Roman" w:hAnsi="Sylfaen"/>
          <w:color w:val="000000"/>
        </w:rPr>
        <w:t xml:space="preserve"> </w:t>
      </w:r>
      <w:r w:rsidRPr="00BB78FB">
        <w:rPr>
          <w:rFonts w:ascii="Sylfaen" w:eastAsia="Times New Roman" w:hAnsi="Sylfaen" w:cs="Sylfaen"/>
          <w:color w:val="000000"/>
        </w:rPr>
        <w:t>კვლევა</w:t>
      </w:r>
      <w:r w:rsidRPr="00BB78FB">
        <w:rPr>
          <w:rFonts w:ascii="Sylfaen" w:eastAsia="Times New Roman" w:hAnsi="Sylfaen"/>
          <w:color w:val="000000"/>
        </w:rPr>
        <w:t xml:space="preserve">. </w:t>
      </w:r>
      <w:r w:rsidRPr="00BB78FB">
        <w:rPr>
          <w:rFonts w:ascii="Sylfaen" w:eastAsia="Times New Roman" w:hAnsi="Sylfaen" w:cs="Sylfaen"/>
          <w:color w:val="000000"/>
        </w:rPr>
        <w:t>დაავადებების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დიაგნოსტიკა</w:t>
      </w:r>
      <w:r w:rsidRPr="00BB78FB">
        <w:rPr>
          <w:rFonts w:ascii="Sylfaen" w:eastAsia="Times New Roman" w:hAnsi="Sylfaen"/>
          <w:color w:val="000000"/>
        </w:rPr>
        <w:t xml:space="preserve">, </w:t>
      </w:r>
      <w:r w:rsidRPr="00BB78FB">
        <w:rPr>
          <w:rFonts w:ascii="Sylfaen" w:eastAsia="Times New Roman" w:hAnsi="Sylfaen" w:cs="Sylfaen"/>
          <w:color w:val="000000"/>
        </w:rPr>
        <w:t>პროფილაქტიკური</w:t>
      </w:r>
      <w:r w:rsidRPr="00BB78FB">
        <w:rPr>
          <w:rFonts w:ascii="Sylfaen" w:eastAsia="Times New Roman" w:hAnsi="Sylfaen"/>
          <w:color w:val="000000"/>
        </w:rPr>
        <w:t xml:space="preserve"> </w:t>
      </w:r>
      <w:r w:rsidRPr="00BB78FB">
        <w:rPr>
          <w:rFonts w:ascii="Sylfaen" w:eastAsia="Times New Roman" w:hAnsi="Sylfaen" w:cs="Sylfaen"/>
          <w:color w:val="000000"/>
        </w:rPr>
        <w:t>მკურნალობა</w:t>
      </w:r>
      <w:r w:rsidRPr="00BB78FB">
        <w:rPr>
          <w:rFonts w:ascii="Sylfaen" w:eastAsia="Times New Roman" w:hAnsi="Sylfaen"/>
          <w:color w:val="000000"/>
        </w:rPr>
        <w:t xml:space="preserve"> </w:t>
      </w:r>
      <w:r w:rsidRPr="00BB78FB">
        <w:rPr>
          <w:rFonts w:ascii="Sylfaen" w:eastAsia="Times New Roman" w:hAnsi="Sylfaen" w:cs="Sylfaen"/>
          <w:color w:val="000000"/>
        </w:rPr>
        <w:t>მალარიის</w:t>
      </w:r>
      <w:r w:rsidRPr="00BB78FB">
        <w:rPr>
          <w:rFonts w:ascii="Sylfaen" w:eastAsia="Times New Roman" w:hAnsi="Sylfaen"/>
          <w:color w:val="000000"/>
        </w:rPr>
        <w:t xml:space="preserve"> </w:t>
      </w:r>
      <w:r w:rsidRPr="00BB78FB">
        <w:rPr>
          <w:rFonts w:ascii="Sylfaen" w:eastAsia="Times New Roman" w:hAnsi="Sylfaen" w:cs="Sylfaen"/>
          <w:color w:val="000000"/>
        </w:rPr>
        <w:t>დიაგნოსტიკა</w:t>
      </w:r>
      <w:r w:rsidRPr="00BB78FB">
        <w:rPr>
          <w:rFonts w:ascii="Sylfaen" w:eastAsia="Times New Roman" w:hAnsi="Sylfaen"/>
          <w:color w:val="000000"/>
        </w:rPr>
        <w:t xml:space="preserve">, </w:t>
      </w:r>
      <w:r w:rsidRPr="00BB78FB">
        <w:rPr>
          <w:rFonts w:ascii="Sylfaen" w:eastAsia="Times New Roman" w:hAnsi="Sylfaen" w:cs="Sylfaen"/>
          <w:color w:val="000000"/>
        </w:rPr>
        <w:t>სხვა</w:t>
      </w:r>
      <w:r w:rsidRPr="00BB78FB">
        <w:rPr>
          <w:rFonts w:ascii="Sylfaen" w:eastAsia="Times New Roman" w:hAnsi="Sylfaen"/>
          <w:color w:val="000000"/>
        </w:rPr>
        <w:t xml:space="preserve"> </w:t>
      </w:r>
      <w:r w:rsidRPr="00BB78FB">
        <w:rPr>
          <w:rFonts w:ascii="Sylfaen" w:eastAsia="Times New Roman" w:hAnsi="Sylfaen" w:cs="Sylfaen"/>
          <w:color w:val="000000"/>
        </w:rPr>
        <w:t>პარაზიტული</w:t>
      </w:r>
      <w:r w:rsidRPr="00BB78FB">
        <w:rPr>
          <w:rFonts w:ascii="Sylfaen" w:eastAsia="Times New Roman" w:hAnsi="Sylfaen"/>
          <w:color w:val="000000"/>
        </w:rPr>
        <w:t xml:space="preserve"> </w:t>
      </w:r>
      <w:r w:rsidRPr="00BB78FB">
        <w:rPr>
          <w:rFonts w:ascii="Sylfaen" w:eastAsia="Times New Roman" w:hAnsi="Sylfaen" w:cs="Sylfaen"/>
          <w:color w:val="000000"/>
        </w:rPr>
        <w:t>დაავადებების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დიგნოსტიკა</w:t>
      </w:r>
      <w:r w:rsidRPr="00BB78FB">
        <w:rPr>
          <w:rFonts w:ascii="Sylfaen" w:eastAsia="Times New Roman" w:hAnsi="Sylfaen"/>
          <w:color w:val="000000"/>
        </w:rPr>
        <w:t xml:space="preserve">, </w:t>
      </w:r>
      <w:r w:rsidRPr="00BB78FB">
        <w:rPr>
          <w:rFonts w:ascii="Sylfaen" w:eastAsia="Times New Roman" w:hAnsi="Sylfaen" w:cs="Sylfaen"/>
          <w:color w:val="000000"/>
        </w:rPr>
        <w:t>რეკომენდაციების</w:t>
      </w:r>
      <w:r w:rsidRPr="00BB78FB">
        <w:rPr>
          <w:rFonts w:ascii="Sylfaen" w:eastAsia="Times New Roman" w:hAnsi="Sylfaen"/>
          <w:color w:val="000000"/>
        </w:rPr>
        <w:t xml:space="preserve"> </w:t>
      </w:r>
      <w:r w:rsidRPr="00BB78FB">
        <w:rPr>
          <w:rFonts w:ascii="Sylfaen" w:eastAsia="Times New Roman" w:hAnsi="Sylfaen" w:cs="Sylfaen"/>
          <w:color w:val="000000"/>
        </w:rPr>
        <w:t>მიწოდება</w:t>
      </w:r>
      <w:r w:rsidRPr="00BB78FB">
        <w:rPr>
          <w:rFonts w:ascii="Sylfaen" w:eastAsia="Times New Roman" w:hAnsi="Sylfaen"/>
          <w:color w:val="000000"/>
        </w:rPr>
        <w:t xml:space="preserve">. </w:t>
      </w:r>
      <w:r w:rsidRPr="00BB78FB">
        <w:rPr>
          <w:rFonts w:ascii="Sylfaen" w:eastAsia="Times New Roman" w:hAnsi="Sylfaen" w:cs="Sylfaen"/>
          <w:color w:val="000000"/>
        </w:rPr>
        <w:t>სანიტარული</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ღონისძიებები</w:t>
      </w:r>
      <w:r w:rsidRPr="00BB78FB">
        <w:rPr>
          <w:rFonts w:ascii="Sylfaen" w:eastAsia="Times New Roman" w:hAnsi="Sylfaen"/>
          <w:color w:val="000000"/>
        </w:rPr>
        <w:t xml:space="preserve"> </w:t>
      </w:r>
      <w:r w:rsidRPr="00BB78FB">
        <w:rPr>
          <w:rFonts w:ascii="Sylfaen" w:eastAsia="Times New Roman" w:hAnsi="Sylfaen" w:cs="Sylfaen"/>
          <w:color w:val="000000"/>
        </w:rPr>
        <w:t>საგანმანათლებლო</w:t>
      </w:r>
      <w:r w:rsidRPr="00BB78FB">
        <w:rPr>
          <w:rFonts w:ascii="Sylfaen" w:eastAsia="Times New Roman" w:hAnsi="Sylfaen"/>
          <w:color w:val="000000"/>
        </w:rPr>
        <w:t xml:space="preserve">, </w:t>
      </w:r>
      <w:r w:rsidRPr="00BB78FB">
        <w:rPr>
          <w:rFonts w:ascii="Sylfaen" w:eastAsia="Times New Roman" w:hAnsi="Sylfaen" w:cs="Sylfaen"/>
          <w:color w:val="000000"/>
        </w:rPr>
        <w:t>სააღმზრდელო</w:t>
      </w:r>
      <w:r w:rsidRPr="00BB78FB">
        <w:rPr>
          <w:rFonts w:ascii="Sylfaen" w:eastAsia="Times New Roman" w:hAnsi="Sylfaen"/>
          <w:color w:val="000000"/>
        </w:rPr>
        <w:t xml:space="preserve"> </w:t>
      </w:r>
      <w:r w:rsidRPr="00BB78FB">
        <w:rPr>
          <w:rFonts w:ascii="Sylfaen" w:eastAsia="Times New Roman" w:hAnsi="Sylfaen" w:cs="Sylfaen"/>
          <w:color w:val="000000"/>
        </w:rPr>
        <w:t>საგანმანათლებლო</w:t>
      </w:r>
      <w:r w:rsidRPr="00BB78FB">
        <w:rPr>
          <w:rFonts w:ascii="Sylfaen" w:eastAsia="Times New Roman" w:hAnsi="Sylfaen"/>
          <w:color w:val="000000"/>
        </w:rPr>
        <w:t>-</w:t>
      </w:r>
      <w:r w:rsidRPr="00BB78FB">
        <w:rPr>
          <w:rFonts w:ascii="Sylfaen" w:eastAsia="Times New Roman" w:hAnsi="Sylfaen" w:cs="Sylfaen"/>
          <w:color w:val="000000"/>
        </w:rPr>
        <w:t>სააღმზრდელო</w:t>
      </w:r>
      <w:r w:rsidRPr="00BB78FB">
        <w:rPr>
          <w:rFonts w:ascii="Sylfaen" w:eastAsia="Times New Roman" w:hAnsi="Sylfaen"/>
          <w:color w:val="000000"/>
        </w:rPr>
        <w:t xml:space="preserve"> </w:t>
      </w:r>
      <w:r w:rsidRPr="00BB78FB">
        <w:rPr>
          <w:rFonts w:ascii="Sylfaen" w:eastAsia="Times New Roman" w:hAnsi="Sylfaen" w:cs="Sylfaen"/>
          <w:color w:val="000000"/>
        </w:rPr>
        <w:t>დაწესებულებებში</w:t>
      </w:r>
      <w:r w:rsidRPr="00BB78FB">
        <w:rPr>
          <w:rFonts w:ascii="Sylfaen" w:eastAsia="Times New Roman" w:hAnsi="Sylfaen"/>
          <w:color w:val="000000"/>
        </w:rPr>
        <w:t xml:space="preserve"> </w:t>
      </w:r>
      <w:r w:rsidRPr="00BB78FB">
        <w:rPr>
          <w:rFonts w:ascii="Sylfaen" w:eastAsia="Times New Roman" w:hAnsi="Sylfaen" w:cs="Sylfaen"/>
          <w:color w:val="000000"/>
        </w:rPr>
        <w:t>სანიტარული</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ჰიგიენური</w:t>
      </w:r>
      <w:r w:rsidRPr="00BB78FB">
        <w:rPr>
          <w:rFonts w:ascii="Sylfaen" w:eastAsia="Times New Roman" w:hAnsi="Sylfaen"/>
          <w:color w:val="000000"/>
        </w:rPr>
        <w:t xml:space="preserve"> </w:t>
      </w:r>
      <w:r w:rsidRPr="00BB78FB">
        <w:rPr>
          <w:rFonts w:ascii="Sylfaen" w:eastAsia="Times New Roman" w:hAnsi="Sylfaen" w:cs="Sylfaen"/>
          <w:color w:val="000000"/>
        </w:rPr>
        <w:t>ნორმების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დაცვის</w:t>
      </w:r>
      <w:r w:rsidRPr="00BB78FB">
        <w:rPr>
          <w:rFonts w:ascii="Sylfaen" w:eastAsia="Times New Roman" w:hAnsi="Sylfaen"/>
          <w:color w:val="000000"/>
        </w:rPr>
        <w:t xml:space="preserve"> </w:t>
      </w:r>
      <w:r w:rsidRPr="00BB78FB">
        <w:rPr>
          <w:rFonts w:ascii="Sylfaen" w:eastAsia="Times New Roman" w:hAnsi="Sylfaen" w:cs="Sylfaen"/>
          <w:color w:val="000000"/>
        </w:rPr>
        <w:t>ზედამხედველობა</w:t>
      </w:r>
      <w:r w:rsidRPr="00BB78FB">
        <w:rPr>
          <w:rFonts w:ascii="Sylfaen" w:eastAsia="Times New Roman" w:hAnsi="Sylfaen"/>
          <w:color w:val="000000"/>
        </w:rPr>
        <w:t xml:space="preserve">, </w:t>
      </w:r>
      <w:r w:rsidRPr="00BB78FB">
        <w:rPr>
          <w:rFonts w:ascii="Sylfaen" w:eastAsia="Times New Roman" w:hAnsi="Sylfaen" w:cs="Sylfaen"/>
          <w:color w:val="000000"/>
        </w:rPr>
        <w:t>პრევენციული</w:t>
      </w:r>
      <w:r w:rsidRPr="00BB78FB">
        <w:rPr>
          <w:rFonts w:ascii="Sylfaen" w:eastAsia="Times New Roman" w:hAnsi="Sylfaen"/>
          <w:color w:val="000000"/>
        </w:rPr>
        <w:t xml:space="preserve"> </w:t>
      </w:r>
      <w:r w:rsidRPr="00BB78FB">
        <w:rPr>
          <w:rFonts w:ascii="Sylfaen" w:eastAsia="Times New Roman" w:hAnsi="Sylfaen" w:cs="Sylfaen"/>
          <w:color w:val="000000"/>
        </w:rPr>
        <w:t>ღონისძიებების</w:t>
      </w:r>
      <w:r w:rsidRPr="00BB78FB">
        <w:rPr>
          <w:rFonts w:ascii="Sylfaen" w:eastAsia="Times New Roman" w:hAnsi="Sylfaen"/>
          <w:color w:val="000000"/>
        </w:rPr>
        <w:t xml:space="preserve"> </w:t>
      </w:r>
      <w:r w:rsidRPr="00BB78FB">
        <w:rPr>
          <w:rFonts w:ascii="Sylfaen" w:eastAsia="Times New Roman" w:hAnsi="Sylfaen" w:cs="Sylfaen"/>
          <w:color w:val="000000"/>
        </w:rPr>
        <w:t>განხორციელების</w:t>
      </w:r>
      <w:r w:rsidRPr="00BB78FB">
        <w:rPr>
          <w:rFonts w:ascii="Sylfaen" w:eastAsia="Times New Roman" w:hAnsi="Sylfaen"/>
          <w:color w:val="000000"/>
        </w:rPr>
        <w:t xml:space="preserve"> </w:t>
      </w:r>
      <w:r w:rsidRPr="00BB78FB">
        <w:rPr>
          <w:rFonts w:ascii="Sylfaen" w:eastAsia="Times New Roman" w:hAnsi="Sylfaen" w:cs="Sylfaen"/>
          <w:color w:val="000000"/>
        </w:rPr>
        <w:t>ხელშეწყობა</w:t>
      </w:r>
      <w:r w:rsidRPr="00BB78FB">
        <w:rPr>
          <w:rFonts w:ascii="Sylfaen" w:eastAsia="Times New Roman" w:hAnsi="Sylfaen"/>
          <w:color w:val="000000"/>
        </w:rPr>
        <w:t xml:space="preserve"> </w:t>
      </w:r>
      <w:r w:rsidRPr="00BB78FB">
        <w:rPr>
          <w:rFonts w:ascii="Sylfaen" w:eastAsia="Times New Roman" w:hAnsi="Sylfaen" w:cs="Sylfaen"/>
          <w:color w:val="000000"/>
        </w:rPr>
        <w:t>და</w:t>
      </w:r>
      <w:r w:rsidRPr="00BB78FB">
        <w:rPr>
          <w:rFonts w:ascii="Sylfaen" w:eastAsia="Times New Roman" w:hAnsi="Sylfaen"/>
          <w:color w:val="000000"/>
        </w:rPr>
        <w:t xml:space="preserve"> </w:t>
      </w:r>
      <w:r w:rsidRPr="00BB78FB">
        <w:rPr>
          <w:rFonts w:ascii="Sylfaen" w:eastAsia="Times New Roman" w:hAnsi="Sylfaen" w:cs="Sylfaen"/>
          <w:color w:val="000000"/>
        </w:rPr>
        <w:t>მუნიციპალიტეტის</w:t>
      </w:r>
      <w:r w:rsidRPr="00BB78FB">
        <w:rPr>
          <w:rFonts w:ascii="Sylfaen" w:eastAsia="Times New Roman" w:hAnsi="Sylfaen"/>
          <w:color w:val="000000"/>
        </w:rPr>
        <w:t xml:space="preserve"> </w:t>
      </w:r>
      <w:r w:rsidRPr="00BB78FB">
        <w:rPr>
          <w:rFonts w:ascii="Sylfaen" w:eastAsia="Times New Roman" w:hAnsi="Sylfaen" w:cs="Sylfaen"/>
          <w:color w:val="000000"/>
        </w:rPr>
        <w:t>ტერიტორიაზე</w:t>
      </w:r>
      <w:r w:rsidRPr="00BB78FB">
        <w:rPr>
          <w:rFonts w:ascii="Sylfaen" w:eastAsia="Times New Roman" w:hAnsi="Sylfaen"/>
          <w:color w:val="000000"/>
        </w:rPr>
        <w:t xml:space="preserve"> </w:t>
      </w:r>
      <w:r w:rsidRPr="00BB78FB">
        <w:rPr>
          <w:rFonts w:ascii="Sylfaen" w:eastAsia="Times New Roman" w:hAnsi="Sylfaen" w:cs="Sylfaen"/>
          <w:color w:val="000000"/>
        </w:rPr>
        <w:t>საზოგადოებრივი</w:t>
      </w:r>
      <w:r w:rsidRPr="00BB78FB">
        <w:rPr>
          <w:rFonts w:ascii="Sylfaen" w:eastAsia="Times New Roman" w:hAnsi="Sylfaen"/>
          <w:color w:val="000000"/>
        </w:rPr>
        <w:t xml:space="preserve"> </w:t>
      </w:r>
      <w:r w:rsidRPr="00BB78FB">
        <w:rPr>
          <w:rFonts w:ascii="Sylfaen" w:eastAsia="Times New Roman" w:hAnsi="Sylfaen" w:cs="Sylfaen"/>
          <w:color w:val="000000"/>
        </w:rPr>
        <w:t>მნიშვნელობის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დაწესებულებებში</w:t>
      </w:r>
      <w:r w:rsidRPr="00BB78FB">
        <w:rPr>
          <w:rFonts w:ascii="Sylfaen" w:eastAsia="Times New Roman" w:hAnsi="Sylfaen"/>
          <w:color w:val="000000"/>
        </w:rPr>
        <w:t xml:space="preserve"> </w:t>
      </w:r>
      <w:r w:rsidRPr="00BB78FB">
        <w:rPr>
          <w:rFonts w:ascii="Sylfaen" w:eastAsia="Times New Roman" w:hAnsi="Sylfaen" w:cs="Sylfaen"/>
          <w:color w:val="000000"/>
        </w:rPr>
        <w:t>სანიტარული</w:t>
      </w:r>
      <w:r w:rsidRPr="00BB78FB">
        <w:rPr>
          <w:rFonts w:ascii="Sylfaen" w:eastAsia="Times New Roman" w:hAnsi="Sylfaen"/>
          <w:color w:val="000000"/>
        </w:rPr>
        <w:t xml:space="preserve"> </w:t>
      </w:r>
      <w:r w:rsidRPr="00BB78FB">
        <w:rPr>
          <w:rFonts w:ascii="Sylfaen" w:eastAsia="Times New Roman" w:hAnsi="Sylfaen" w:cs="Sylfaen"/>
          <w:color w:val="000000"/>
        </w:rPr>
        <w:t>ნორმების</w:t>
      </w:r>
      <w:r w:rsidRPr="00BB78FB">
        <w:rPr>
          <w:rFonts w:ascii="Sylfaen" w:eastAsia="Times New Roman" w:hAnsi="Sylfaen"/>
          <w:color w:val="000000"/>
        </w:rPr>
        <w:t xml:space="preserve"> </w:t>
      </w:r>
      <w:r w:rsidRPr="00BB78FB">
        <w:rPr>
          <w:rFonts w:ascii="Sylfaen" w:eastAsia="Times New Roman" w:hAnsi="Sylfaen" w:cs="Sylfaen"/>
          <w:color w:val="000000"/>
        </w:rPr>
        <w:t>დაცვის</w:t>
      </w:r>
      <w:r w:rsidRPr="00BB78FB">
        <w:rPr>
          <w:rFonts w:ascii="Sylfaen" w:eastAsia="Times New Roman" w:hAnsi="Sylfaen"/>
          <w:color w:val="000000"/>
        </w:rPr>
        <w:t xml:space="preserve"> </w:t>
      </w:r>
      <w:r w:rsidRPr="00BB78FB">
        <w:rPr>
          <w:rFonts w:ascii="Sylfaen" w:eastAsia="Times New Roman" w:hAnsi="Sylfaen" w:cs="Sylfaen"/>
          <w:color w:val="000000"/>
        </w:rPr>
        <w:t>ზედამხედველობა</w:t>
      </w:r>
      <w:r w:rsidRPr="00BB78FB">
        <w:rPr>
          <w:rFonts w:ascii="Sylfaen" w:eastAsia="Times New Roman" w:hAnsi="Sylfaen"/>
          <w:color w:val="000000"/>
        </w:rPr>
        <w:t>.</w:t>
      </w:r>
      <w:r w:rsidRPr="00BB78FB">
        <w:rPr>
          <w:rFonts w:ascii="Sylfaen" w:eastAsia="Times New Roman" w:hAnsi="Sylfaen"/>
          <w:color w:val="000000"/>
          <w:lang w:val="ka-GE"/>
        </w:rPr>
        <w:t xml:space="preserve">  </w:t>
      </w:r>
      <w:proofErr w:type="gramStart"/>
      <w:r w:rsidRPr="00BB78FB">
        <w:rPr>
          <w:rFonts w:ascii="Sylfaen" w:eastAsia="Times New Roman" w:hAnsi="Sylfaen" w:cs="Sylfaen"/>
          <w:color w:val="000000"/>
        </w:rPr>
        <w:t>ცხოვრების</w:t>
      </w:r>
      <w:proofErr w:type="gramEnd"/>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ჯანსაღი</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წესისა</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და</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გარემოს</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შენარჩუნების</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ღონისძიებათა</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გატარება</w:t>
      </w:r>
      <w:r w:rsidRPr="00BB78FB">
        <w:rPr>
          <w:rFonts w:ascii="Sylfaen" w:eastAsia="Times New Roman" w:hAnsi="Sylfaen"/>
          <w:color w:val="000000"/>
        </w:rPr>
        <w:t xml:space="preserve">. </w:t>
      </w:r>
      <w:proofErr w:type="gramStart"/>
      <w:r w:rsidRPr="00BB78FB">
        <w:rPr>
          <w:rFonts w:ascii="Sylfaen" w:eastAsia="Times New Roman" w:hAnsi="Sylfaen" w:cs="Sylfaen"/>
          <w:color w:val="000000"/>
        </w:rPr>
        <w:t>ჯანმრთელობისათვის</w:t>
      </w:r>
      <w:proofErr w:type="gramEnd"/>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საზიანო</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რისკ</w:t>
      </w:r>
      <w:r w:rsidRPr="00BB78FB">
        <w:rPr>
          <w:rFonts w:ascii="Sylfaen" w:eastAsia="Times New Roman" w:hAnsi="Sylfaen"/>
          <w:color w:val="000000"/>
        </w:rPr>
        <w:t>-</w:t>
      </w:r>
      <w:r w:rsidRPr="00BB78FB">
        <w:rPr>
          <w:rFonts w:ascii="Sylfaen" w:eastAsia="Times New Roman" w:hAnsi="Sylfaen" w:cs="Sylfaen"/>
          <w:color w:val="000000"/>
        </w:rPr>
        <w:t>ფაქტორების</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იდენტიფიცირება</w:t>
      </w:r>
      <w:r w:rsidRPr="00BB78FB">
        <w:rPr>
          <w:rFonts w:ascii="Sylfaen" w:eastAsia="Times New Roman" w:hAnsi="Sylfaen"/>
          <w:color w:val="000000"/>
        </w:rPr>
        <w:t xml:space="preserve">, </w:t>
      </w:r>
      <w:r w:rsidRPr="00BB78FB">
        <w:rPr>
          <w:rFonts w:ascii="Sylfaen" w:eastAsia="Times New Roman" w:hAnsi="Sylfaen" w:cs="Sylfaen"/>
          <w:color w:val="000000"/>
        </w:rPr>
        <w:t>ავადობის</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პროგნოზირება</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და</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საწინააღმდეგო</w:t>
      </w:r>
      <w:r w:rsidRPr="00BB78FB">
        <w:rPr>
          <w:rFonts w:ascii="Sylfaen" w:eastAsia="Times New Roman" w:hAnsi="Sylfaen" w:cs="Sylfaen"/>
          <w:color w:val="000000"/>
          <w:lang w:val="ka-GE"/>
        </w:rPr>
        <w:t xml:space="preserve"> </w:t>
      </w:r>
      <w:r w:rsidRPr="00BB78FB">
        <w:rPr>
          <w:rFonts w:ascii="Sylfaen" w:eastAsia="Times New Roman" w:hAnsi="Sylfaen" w:cs="Sylfaen"/>
          <w:color w:val="000000"/>
        </w:rPr>
        <w:t>ღონისძიებათაგატარება</w:t>
      </w:r>
      <w:r w:rsidRPr="00BB78FB">
        <w:rPr>
          <w:rFonts w:ascii="Sylfaen" w:eastAsia="Times New Roman" w:hAnsi="Sylfaen"/>
          <w:color w:val="000000"/>
        </w:rPr>
        <w:t>.</w:t>
      </w:r>
    </w:p>
    <w:p w:rsidR="000D044D" w:rsidRPr="002D5061" w:rsidRDefault="000D044D" w:rsidP="000D044D">
      <w:pPr>
        <w:spacing w:after="0" w:line="360" w:lineRule="auto"/>
        <w:jc w:val="both"/>
        <w:rPr>
          <w:rFonts w:ascii="Sylfaen" w:eastAsia="Sylfaen" w:hAnsi="Sylfaen"/>
          <w:b/>
          <w:color w:val="000000"/>
          <w:lang w:val="ka-GE"/>
        </w:rPr>
      </w:pPr>
      <w:r>
        <w:rPr>
          <w:rFonts w:ascii="Sylfaen" w:eastAsia="Sylfaen" w:hAnsi="Sylfaen" w:cs="Sylfaen"/>
          <w:b/>
          <w:color w:val="000000"/>
          <w:lang w:val="en-US"/>
        </w:rPr>
        <w:t>25.</w:t>
      </w:r>
      <w:r w:rsidRPr="002D5061">
        <w:rPr>
          <w:rFonts w:ascii="Sylfaen" w:eastAsia="Sylfaen" w:hAnsi="Sylfaen" w:cs="Sylfaen"/>
          <w:b/>
          <w:color w:val="000000"/>
          <w:lang w:val="ka-GE"/>
        </w:rPr>
        <w:t>სოციალური</w:t>
      </w:r>
      <w:r w:rsidRPr="002D5061">
        <w:rPr>
          <w:rFonts w:ascii="Sylfaen" w:eastAsia="Sylfaen" w:hAnsi="Sylfaen"/>
          <w:b/>
          <w:color w:val="000000"/>
          <w:lang w:val="ka-GE"/>
        </w:rPr>
        <w:t xml:space="preserve"> პროგრამები</w:t>
      </w:r>
      <w:r w:rsidRPr="002D5061">
        <w:rPr>
          <w:rFonts w:ascii="Sylfaen" w:eastAsia="Sylfaen" w:hAnsi="Sylfaen"/>
          <w:b/>
          <w:color w:val="000000"/>
        </w:rPr>
        <w:t xml:space="preserve"> – </w:t>
      </w:r>
      <w:proofErr w:type="gramStart"/>
      <w:r w:rsidRPr="002D5061">
        <w:rPr>
          <w:rFonts w:ascii="Sylfaen" w:eastAsia="Sylfaen" w:hAnsi="Sylfaen"/>
          <w:b/>
          <w:color w:val="000000"/>
          <w:lang w:val="ka-GE"/>
        </w:rPr>
        <w:t>6</w:t>
      </w:r>
      <w:r>
        <w:rPr>
          <w:rFonts w:ascii="Sylfaen" w:eastAsia="Sylfaen" w:hAnsi="Sylfaen"/>
          <w:b/>
          <w:color w:val="000000"/>
        </w:rPr>
        <w:t>8</w:t>
      </w:r>
      <w:r>
        <w:rPr>
          <w:rFonts w:ascii="Sylfaen" w:eastAsia="Sylfaen" w:hAnsi="Sylfaen"/>
          <w:b/>
          <w:color w:val="000000"/>
          <w:lang w:val="ka-GE"/>
        </w:rPr>
        <w:t>7</w:t>
      </w:r>
      <w:r w:rsidRPr="002D5061">
        <w:rPr>
          <w:rFonts w:ascii="Sylfaen" w:eastAsia="Sylfaen" w:hAnsi="Sylfaen"/>
          <w:b/>
          <w:color w:val="000000"/>
        </w:rPr>
        <w:t>.1  ათასი</w:t>
      </w:r>
      <w:proofErr w:type="gramEnd"/>
      <w:r w:rsidRPr="002D5061">
        <w:rPr>
          <w:rFonts w:ascii="Sylfaen" w:eastAsia="Sylfaen" w:hAnsi="Sylfaen"/>
          <w:b/>
          <w:color w:val="000000"/>
        </w:rPr>
        <w:t xml:space="preserve"> ლარი</w:t>
      </w:r>
      <w:r w:rsidRPr="002D5061">
        <w:rPr>
          <w:rFonts w:ascii="Sylfaen" w:eastAsia="Sylfaen" w:hAnsi="Sylfaen"/>
          <w:b/>
          <w:color w:val="000000"/>
          <w:lang w:val="ka-GE"/>
        </w:rPr>
        <w:t xml:space="preserve"> (პროგრამული კოდი 06 02)</w:t>
      </w:r>
    </w:p>
    <w:p w:rsidR="000D044D" w:rsidRDefault="000D044D" w:rsidP="000D044D">
      <w:pPr>
        <w:pStyle w:val="ListParagraph"/>
        <w:spacing w:before="100" w:beforeAutospacing="1" w:after="100" w:afterAutospacing="1" w:line="360" w:lineRule="auto"/>
        <w:ind w:left="360"/>
        <w:rPr>
          <w:rFonts w:ascii="Sylfaen" w:eastAsia="Times New Roman" w:hAnsi="Sylfaen"/>
          <w:color w:val="000000"/>
          <w:lang w:val="ka-GE"/>
        </w:rPr>
      </w:pPr>
      <w:proofErr w:type="gramStart"/>
      <w:r w:rsidRPr="009647A3">
        <w:rPr>
          <w:rFonts w:ascii="Sylfaen" w:eastAsia="Times New Roman" w:hAnsi="Sylfaen" w:cs="Sylfaen"/>
          <w:color w:val="000000"/>
        </w:rPr>
        <w:t>პროგრამა</w:t>
      </w:r>
      <w:proofErr w:type="gramEnd"/>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ითვალისწინებს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მუნიციპალიტეტის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ტერიტორიაზე</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მცხოვრები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მოსახლეობის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სხვადასხვა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ბენეფიციარებისათვის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გარკვეული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შეღავათებითა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და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სოციალური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დახმარებებით</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უზრუნველყოფას</w:t>
      </w:r>
      <w:r w:rsidRPr="009647A3">
        <w:rPr>
          <w:rFonts w:asciiTheme="majorHAnsi" w:eastAsia="Times New Roman" w:hAnsiTheme="majorHAnsi"/>
          <w:color w:val="000000"/>
        </w:rPr>
        <w:t xml:space="preserve">. </w:t>
      </w:r>
      <w:r w:rsidRPr="009647A3">
        <w:rPr>
          <w:rFonts w:ascii="Sylfaen" w:eastAsia="Times New Roman" w:hAnsi="Sylfaen"/>
          <w:color w:val="000000"/>
          <w:lang w:val="ka-GE"/>
        </w:rPr>
        <w:t xml:space="preserve"> </w:t>
      </w:r>
      <w:proofErr w:type="gramStart"/>
      <w:r w:rsidRPr="009647A3">
        <w:rPr>
          <w:rFonts w:ascii="Sylfaen" w:eastAsia="Times New Roman" w:hAnsi="Sylfaen" w:cs="Sylfaen"/>
          <w:color w:val="000000"/>
        </w:rPr>
        <w:t>სარიტუალო</w:t>
      </w:r>
      <w:proofErr w:type="gramEnd"/>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მომსახურების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ხარჯების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ანაზღაურებას</w:t>
      </w:r>
      <w:r w:rsidRPr="009647A3">
        <w:rPr>
          <w:rFonts w:asciiTheme="majorHAnsi" w:eastAsia="Times New Roman" w:hAnsiTheme="majorHAnsi"/>
          <w:color w:val="000000"/>
        </w:rPr>
        <w:t xml:space="preserve">, </w:t>
      </w:r>
      <w:r w:rsidRPr="009647A3">
        <w:rPr>
          <w:rFonts w:ascii="Sylfaen" w:eastAsia="Times New Roman" w:hAnsi="Sylfaen" w:cs="Sylfaen"/>
          <w:color w:val="000000"/>
        </w:rPr>
        <w:t>მოხუცებულთა</w:t>
      </w:r>
      <w:r w:rsidRPr="009647A3">
        <w:rPr>
          <w:rFonts w:asciiTheme="majorHAnsi" w:eastAsia="Times New Roman" w:hAnsiTheme="majorHAnsi"/>
          <w:color w:val="000000"/>
        </w:rPr>
        <w:t xml:space="preserve">, </w:t>
      </w:r>
      <w:r w:rsidRPr="009647A3">
        <w:rPr>
          <w:rFonts w:ascii="Sylfaen" w:eastAsia="Times New Roman" w:hAnsi="Sylfaen" w:cs="Sylfaen"/>
          <w:color w:val="000000"/>
        </w:rPr>
        <w:t>მიუსაფართა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და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სოციალურად</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დაუცველთა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კვებით</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და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საცხოვრებელი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ფართით</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უზრუნველყოფას</w:t>
      </w:r>
      <w:r w:rsidRPr="009647A3">
        <w:rPr>
          <w:rFonts w:asciiTheme="majorHAnsi" w:eastAsia="Times New Roman" w:hAnsiTheme="majorHAnsi"/>
          <w:color w:val="000000"/>
        </w:rPr>
        <w:t xml:space="preserve">, </w:t>
      </w:r>
      <w:r w:rsidRPr="009647A3">
        <w:rPr>
          <w:rFonts w:ascii="Sylfaen" w:eastAsia="Times New Roman" w:hAnsi="Sylfaen" w:cs="Sylfaen"/>
          <w:color w:val="000000"/>
        </w:rPr>
        <w:t>და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სხვა</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სოციალურ</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ღონისძიებებს</w:t>
      </w:r>
      <w:r w:rsidRPr="009647A3">
        <w:rPr>
          <w:rFonts w:asciiTheme="majorHAnsi" w:eastAsia="Times New Roman" w:hAnsiTheme="majorHAnsi"/>
          <w:color w:val="000000"/>
        </w:rPr>
        <w:t xml:space="preserve">, </w:t>
      </w:r>
      <w:r w:rsidRPr="009647A3">
        <w:rPr>
          <w:rFonts w:ascii="Sylfaen" w:eastAsia="Times New Roman" w:hAnsi="Sylfaen" w:cs="Sylfaen"/>
          <w:color w:val="000000"/>
        </w:rPr>
        <w:t>რომლებიც</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მთლიანობაში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უზრუნველყოფენ</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მუნიციპალიტეტის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მოსახლეობის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სოციალური</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მდგომარეობის</w:t>
      </w:r>
      <w:r w:rsidRPr="009647A3">
        <w:rPr>
          <w:rFonts w:ascii="Sylfaen" w:eastAsia="Times New Roman" w:hAnsi="Sylfaen" w:cs="Sylfaen"/>
          <w:color w:val="000000"/>
          <w:lang w:val="ka-GE"/>
        </w:rPr>
        <w:t xml:space="preserve"> </w:t>
      </w:r>
      <w:r w:rsidRPr="009647A3">
        <w:rPr>
          <w:rFonts w:ascii="Sylfaen" w:eastAsia="Times New Roman" w:hAnsi="Sylfaen" w:cs="Sylfaen"/>
          <w:color w:val="000000"/>
        </w:rPr>
        <w:t>გაუმჯობესებას</w:t>
      </w:r>
      <w:r w:rsidRPr="009647A3">
        <w:rPr>
          <w:rFonts w:asciiTheme="majorHAnsi" w:eastAsia="Times New Roman" w:hAnsiTheme="majorHAnsi"/>
          <w:color w:val="000000"/>
        </w:rPr>
        <w:t>.</w:t>
      </w:r>
    </w:p>
    <w:p w:rsidR="000D044D" w:rsidRPr="004D0981" w:rsidRDefault="000D044D" w:rsidP="000D044D">
      <w:pPr>
        <w:spacing w:before="100" w:beforeAutospacing="1" w:after="100" w:afterAutospacing="1" w:line="360" w:lineRule="auto"/>
        <w:ind w:left="360"/>
        <w:rPr>
          <w:rFonts w:ascii="Sylfaen" w:eastAsia="Times New Roman" w:hAnsi="Sylfaen"/>
          <w:color w:val="000000"/>
          <w:lang w:val="ka-GE"/>
        </w:rPr>
      </w:pPr>
      <w:r>
        <w:rPr>
          <w:rFonts w:ascii="Sylfaen" w:hAnsi="Sylfaen" w:cs="Sylfaen"/>
          <w:b/>
          <w:color w:val="000000"/>
          <w:lang w:val="en-US"/>
        </w:rPr>
        <w:t>26.</w:t>
      </w:r>
      <w:r w:rsidRPr="004D0981">
        <w:rPr>
          <w:rFonts w:ascii="Sylfaen" w:hAnsi="Sylfaen" w:cs="Sylfaen"/>
          <w:b/>
          <w:color w:val="000000"/>
          <w:lang w:val="ka-GE"/>
        </w:rPr>
        <w:t xml:space="preserve"> </w:t>
      </w:r>
      <w:proofErr w:type="gramStart"/>
      <w:r w:rsidRPr="004D0981">
        <w:rPr>
          <w:rFonts w:ascii="Sylfaen" w:hAnsi="Sylfaen" w:cs="Sylfaen"/>
          <w:b/>
          <w:color w:val="000000"/>
          <w:lang w:val="ka-GE"/>
        </w:rPr>
        <w:t>მუნიციპალიტეტში</w:t>
      </w:r>
      <w:proofErr w:type="gramEnd"/>
      <w:r w:rsidRPr="004D0981">
        <w:rPr>
          <w:rFonts w:ascii="Sylfaen" w:hAnsi="Sylfaen" w:cs="Sylfaen"/>
          <w:b/>
          <w:color w:val="000000"/>
          <w:lang w:val="ka-GE"/>
        </w:rPr>
        <w:t xml:space="preserve"> მცხოვრები შეჭირვებული მოსახლეობის კვებით უზრუნველყოფა</w:t>
      </w:r>
      <w:r w:rsidRPr="004D0981">
        <w:rPr>
          <w:rFonts w:ascii="Sylfaen" w:hAnsi="Sylfaen" w:cs="Sylfaen"/>
          <w:b/>
          <w:color w:val="000000"/>
        </w:rPr>
        <w:t xml:space="preserve"> </w:t>
      </w:r>
      <w:r>
        <w:rPr>
          <w:rFonts w:ascii="Sylfaen" w:hAnsi="Sylfaen" w:cs="Sylfaen"/>
          <w:b/>
          <w:color w:val="000000"/>
          <w:lang w:val="ka-GE"/>
        </w:rPr>
        <w:t xml:space="preserve">(უფასო სასადილო) </w:t>
      </w:r>
      <w:r w:rsidRPr="004D0981">
        <w:rPr>
          <w:rFonts w:ascii="Sylfaen" w:hAnsi="Sylfaen" w:cs="Sylfaen"/>
          <w:b/>
          <w:color w:val="000000"/>
        </w:rPr>
        <w:t xml:space="preserve">– </w:t>
      </w:r>
      <w:r>
        <w:rPr>
          <w:rFonts w:ascii="Sylfaen" w:hAnsi="Sylfaen" w:cs="Sylfaen"/>
          <w:b/>
          <w:color w:val="000000"/>
          <w:lang w:val="ka-GE"/>
        </w:rPr>
        <w:t>96</w:t>
      </w:r>
      <w:r w:rsidRPr="004D0981">
        <w:rPr>
          <w:rFonts w:ascii="Sylfaen" w:hAnsi="Sylfaen" w:cs="Sylfaen"/>
          <w:b/>
          <w:color w:val="000000"/>
          <w:lang w:val="ka-GE"/>
        </w:rPr>
        <w:t>.3</w:t>
      </w:r>
      <w:r w:rsidRPr="004D0981">
        <w:rPr>
          <w:rFonts w:ascii="Sylfaen" w:hAnsi="Sylfaen" w:cs="Sylfaen"/>
          <w:b/>
          <w:color w:val="000000"/>
        </w:rPr>
        <w:t xml:space="preserve"> ათასი ლარი </w:t>
      </w:r>
      <w:r w:rsidRPr="004D0981">
        <w:rPr>
          <w:rFonts w:ascii="Sylfaen" w:hAnsi="Sylfaen"/>
          <w:b/>
          <w:color w:val="000000"/>
          <w:lang w:val="ka-GE"/>
        </w:rPr>
        <w:t>(პროგრამული კოდი 06 02 01)</w:t>
      </w:r>
    </w:p>
    <w:p w:rsidR="000D044D" w:rsidRDefault="000D044D" w:rsidP="000D044D">
      <w:pPr>
        <w:spacing w:line="360" w:lineRule="auto"/>
        <w:rPr>
          <w:rFonts w:ascii="Sylfaen" w:hAnsi="Sylfaen"/>
          <w:lang w:val="ka-GE"/>
        </w:rPr>
      </w:pPr>
      <w:r w:rsidRPr="009647A3">
        <w:rPr>
          <w:rFonts w:ascii="Sylfaen" w:hAnsi="Sylfaen" w:cs="Sylfaen"/>
          <w:color w:val="000000"/>
          <w:lang w:val="ka-GE"/>
        </w:rPr>
        <w:t xml:space="preserve"> </w:t>
      </w:r>
      <w:r w:rsidRPr="009647A3">
        <w:rPr>
          <w:rFonts w:ascii="Sylfaen" w:hAnsi="Sylfaen"/>
          <w:lang w:val="ka-GE"/>
        </w:rPr>
        <w:t xml:space="preserve">ქვეპროგრამა ითვალისწინებს სოციალურად დაუცველი მზრუნველობამოკლებული მოხუცების, ინვალიდების და მრავალშვილიანი ოჯახების ყოველდღიურ ერთჯერად კვებას გარდა კვირა დღისა.   სასადილო ემსახურება 62 ბენეფიციარს, მუშაობს ყველა სადღესასწაულო დღეს  და დღესასწაული აღინიშნება მცირედი საჩუქრებით.  </w:t>
      </w:r>
    </w:p>
    <w:p w:rsidR="000D044D" w:rsidRPr="004D0981" w:rsidRDefault="000D044D" w:rsidP="000D044D">
      <w:pPr>
        <w:pStyle w:val="ListParagraph"/>
        <w:numPr>
          <w:ilvl w:val="0"/>
          <w:numId w:val="34"/>
        </w:numPr>
        <w:spacing w:before="100" w:beforeAutospacing="1" w:after="100" w:afterAutospacing="1" w:line="240" w:lineRule="auto"/>
        <w:rPr>
          <w:rFonts w:ascii="Sylfaen" w:eastAsia="Times New Roman" w:hAnsi="Sylfaen"/>
          <w:b/>
          <w:bCs/>
          <w:color w:val="000000"/>
          <w:lang w:val="ka-GE"/>
        </w:rPr>
      </w:pPr>
      <w:r>
        <w:rPr>
          <w:rFonts w:ascii="Sylfaen" w:eastAsia="Times New Roman" w:hAnsi="Sylfaen"/>
          <w:b/>
          <w:bCs/>
          <w:color w:val="000000"/>
        </w:rPr>
        <w:t xml:space="preserve"> </w:t>
      </w:r>
      <w:r w:rsidRPr="004D0981">
        <w:rPr>
          <w:rFonts w:ascii="Sylfaen" w:eastAsia="Times New Roman" w:hAnsi="Sylfaen"/>
          <w:b/>
          <w:bCs/>
          <w:color w:val="000000"/>
          <w:lang w:val="ka-GE"/>
        </w:rPr>
        <w:t>270.0 ათასი ლარი _ ინდივიდუალური სამედიცინო დახმარების პროგრამა</w:t>
      </w:r>
    </w:p>
    <w:p w:rsidR="000D044D" w:rsidRPr="00A2104E" w:rsidRDefault="000D044D" w:rsidP="000D044D">
      <w:pPr>
        <w:pStyle w:val="ListParagraph"/>
        <w:spacing w:before="100" w:beforeAutospacing="1" w:after="100" w:afterAutospacing="1" w:line="240" w:lineRule="auto"/>
        <w:ind w:left="1080"/>
        <w:rPr>
          <w:rFonts w:ascii="Sylfaen" w:eastAsia="Times New Roman" w:hAnsi="Sylfaen"/>
          <w:color w:val="000000"/>
        </w:rPr>
      </w:pPr>
      <w:r w:rsidRPr="00A2104E">
        <w:rPr>
          <w:rFonts w:ascii="Sylfaen" w:eastAsia="Times New Roman" w:hAnsi="Sylfaen"/>
          <w:b/>
          <w:bCs/>
          <w:color w:val="000000"/>
          <w:lang w:val="ka-GE"/>
        </w:rPr>
        <w:lastRenderedPageBreak/>
        <w:t xml:space="preserve"> </w:t>
      </w:r>
    </w:p>
    <w:p w:rsidR="000D044D" w:rsidRPr="00A2104E" w:rsidRDefault="000D044D" w:rsidP="000D044D">
      <w:pPr>
        <w:spacing w:before="100" w:beforeAutospacing="1" w:after="100" w:afterAutospacing="1" w:line="360" w:lineRule="auto"/>
        <w:ind w:left="540"/>
        <w:rPr>
          <w:rFonts w:ascii="Sylfaen" w:eastAsia="Times New Roman" w:hAnsi="Sylfaen" w:cs="Times New Roman"/>
          <w:color w:val="000000"/>
        </w:rPr>
      </w:pPr>
      <w:r w:rsidRPr="00A2104E">
        <w:rPr>
          <w:rFonts w:ascii="Sylfaen" w:eastAsia="Times New Roman" w:hAnsi="Sylfaen" w:cs="Sylfaen"/>
          <w:color w:val="000000"/>
        </w:rPr>
        <w:t>პროგრამა</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ითვალისწინებს</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ოპერაციების</w:t>
      </w:r>
      <w:r w:rsidRPr="00A2104E">
        <w:rPr>
          <w:rFonts w:ascii="Sylfaen" w:eastAsia="Times New Roman" w:hAnsi="Sylfaen" w:cs="Sylfaen"/>
          <w:color w:val="000000"/>
          <w:lang w:val="ka-GE"/>
        </w:rPr>
        <w:t xml:space="preserve">ა და სამედიცინო კვლევების </w:t>
      </w:r>
      <w:r w:rsidRPr="00A2104E">
        <w:rPr>
          <w:rFonts w:ascii="Sylfaen" w:eastAsia="Times New Roman" w:hAnsi="Sylfaen" w:cs="Times New Roman"/>
          <w:color w:val="000000"/>
        </w:rPr>
        <w:t xml:space="preserve"> </w:t>
      </w:r>
      <w:r w:rsidRPr="00A2104E">
        <w:rPr>
          <w:rFonts w:ascii="Sylfaen" w:eastAsia="Times New Roman" w:hAnsi="Sylfaen" w:cs="Sylfaen"/>
          <w:color w:val="000000"/>
          <w:lang w:val="ka-GE"/>
        </w:rPr>
        <w:t xml:space="preserve">საყოველთაო ჯანდაცვისა და </w:t>
      </w:r>
      <w:r w:rsidRPr="00A2104E">
        <w:rPr>
          <w:rFonts w:ascii="Sylfaen" w:eastAsia="Times New Roman" w:hAnsi="Sylfaen" w:cs="Sylfaen"/>
          <w:color w:val="000000"/>
        </w:rPr>
        <w:t>სხვადასხვა</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სადაზღვევო</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კომპანიების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მიერ</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დაფინანსებული</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დარჩენილი</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ნაწილის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თანადაფინანსება</w:t>
      </w:r>
      <w:r w:rsidRPr="00A2104E">
        <w:rPr>
          <w:rFonts w:ascii="Sylfaen" w:eastAsia="Times New Roman" w:hAnsi="Sylfaen" w:cs="Sylfaen"/>
          <w:color w:val="000000"/>
          <w:lang w:val="ka-GE"/>
        </w:rPr>
        <w:t>ს ან ისეთი ოპერაციების და სამედიცინო მომსახურების დაფინანსებას, რომელიც არ არის გათვალისწინებული სხვა პროგრამით</w:t>
      </w:r>
      <w:r w:rsidRPr="00A2104E">
        <w:rPr>
          <w:rFonts w:ascii="Sylfaen" w:eastAsia="Times New Roman" w:hAnsi="Sylfaen" w:cs="Times New Roman"/>
          <w:color w:val="000000"/>
          <w:lang w:val="ka-GE"/>
        </w:rPr>
        <w:t xml:space="preserve">; ასევე სიცოცხლისთვის საშიში,  პროგრესირებადი და ქრონიკული დაავადების  მქონე ავადმყოფების მედიკამენტებით უზრუნველყოფას. </w:t>
      </w:r>
      <w:r w:rsidRPr="00A2104E">
        <w:rPr>
          <w:rFonts w:ascii="Sylfaen" w:eastAsia="Times New Roman" w:hAnsi="Sylfaen" w:cs="Sylfaen"/>
          <w:color w:val="000000"/>
        </w:rPr>
        <w:t>სამედიცინო</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დახმარების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პროგრამა</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განხორციელდე</w:t>
      </w:r>
      <w:r w:rsidRPr="00A2104E">
        <w:rPr>
          <w:rFonts w:ascii="Sylfaen" w:eastAsia="Times New Roman" w:hAnsi="Sylfaen" w:cs="Sylfaen"/>
          <w:color w:val="000000"/>
          <w:lang w:val="ka-GE"/>
        </w:rPr>
        <w:t xml:space="preserve">ბა </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შესაბამისი</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კომისიის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დებულების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მიხედვით</w:t>
      </w:r>
      <w:r w:rsidRPr="00A2104E">
        <w:rPr>
          <w:rFonts w:ascii="Sylfaen" w:eastAsia="Times New Roman" w:hAnsi="Sylfaen" w:cs="Times New Roman"/>
          <w:color w:val="000000"/>
        </w:rPr>
        <w:t>.</w:t>
      </w:r>
    </w:p>
    <w:p w:rsidR="000D044D" w:rsidRPr="004D0981" w:rsidRDefault="000D044D" w:rsidP="000D044D">
      <w:pPr>
        <w:pStyle w:val="ListParagraph"/>
        <w:numPr>
          <w:ilvl w:val="0"/>
          <w:numId w:val="34"/>
        </w:numPr>
        <w:spacing w:before="100" w:beforeAutospacing="1" w:after="100" w:afterAutospacing="1" w:line="240" w:lineRule="auto"/>
        <w:rPr>
          <w:rFonts w:ascii="Sylfaen" w:eastAsia="Times New Roman" w:hAnsi="Sylfaen"/>
          <w:b/>
          <w:color w:val="000000"/>
          <w:lang w:val="ka-GE"/>
        </w:rPr>
      </w:pPr>
      <w:r w:rsidRPr="004D0981">
        <w:rPr>
          <w:rFonts w:ascii="Sylfaen" w:eastAsia="Times New Roman" w:hAnsi="Sylfaen"/>
          <w:b/>
          <w:color w:val="000000"/>
          <w:lang w:val="ka-GE"/>
        </w:rPr>
        <w:t>15.0 ათასი ლარი__ ერთჯერადი ფინანსური დახმარება</w:t>
      </w:r>
      <w:r w:rsidRPr="004D0981">
        <w:rPr>
          <w:rFonts w:ascii="Sylfaen" w:eastAsia="Times New Roman" w:hAnsi="Sylfaen"/>
          <w:color w:val="000000"/>
          <w:lang w:val="ka-GE"/>
        </w:rPr>
        <w:t xml:space="preserve">    </w:t>
      </w:r>
    </w:p>
    <w:p w:rsidR="000D044D" w:rsidRPr="0047587C" w:rsidRDefault="000D044D" w:rsidP="0047587C">
      <w:pPr>
        <w:spacing w:before="100" w:beforeAutospacing="1" w:after="100" w:afterAutospacing="1" w:line="240" w:lineRule="auto"/>
        <w:rPr>
          <w:rFonts w:ascii="Sylfaen" w:eastAsia="Times New Roman" w:hAnsi="Sylfaen"/>
          <w:b/>
          <w:color w:val="000000"/>
          <w:lang w:val="ka-GE"/>
        </w:rPr>
      </w:pPr>
      <w:r w:rsidRPr="0047587C">
        <w:rPr>
          <w:rFonts w:ascii="Sylfaen" w:eastAsia="Times New Roman" w:hAnsi="Sylfaen" w:cs="Sylfaen"/>
          <w:color w:val="000000"/>
          <w:lang w:val="ka-GE"/>
        </w:rPr>
        <w:t>პროგრამა</w:t>
      </w:r>
      <w:r w:rsidRPr="0047587C">
        <w:rPr>
          <w:rFonts w:ascii="Sylfaen" w:eastAsia="Times New Roman" w:hAnsi="Sylfaen"/>
          <w:color w:val="000000"/>
          <w:lang w:val="ka-GE"/>
        </w:rPr>
        <w:t xml:space="preserve"> ითვალისწინებს მუნიციპალიტეტში რეგისტრირებული მოქალაქეების, რომლებიც სხვადასხვა მიზეზების გამო განიცდიან უკიდურეს გასაჭირს, ერთჯერად ფინანსურ დახმარებას. დახმარების ოდენობა განისაზღვროს არაუმეტეს 500 ლარით( დახმარება განხორციელდება შესაბამისი კომისიის გადაწყვეტილებით). </w:t>
      </w:r>
    </w:p>
    <w:p w:rsidR="000D044D" w:rsidRPr="00A2104E" w:rsidRDefault="000D044D" w:rsidP="000D044D">
      <w:pPr>
        <w:pStyle w:val="ListParagraph"/>
        <w:spacing w:before="100" w:beforeAutospacing="1" w:after="100" w:afterAutospacing="1" w:line="240" w:lineRule="auto"/>
        <w:ind w:left="1080"/>
        <w:rPr>
          <w:rFonts w:ascii="Sylfaen" w:eastAsia="Times New Roman" w:hAnsi="Sylfaen"/>
          <w:color w:val="000000"/>
          <w:lang w:val="ka-GE"/>
        </w:rPr>
      </w:pPr>
    </w:p>
    <w:p w:rsidR="000D044D" w:rsidRPr="003C2FE8" w:rsidRDefault="000D044D" w:rsidP="003C2FE8">
      <w:pPr>
        <w:pStyle w:val="ListParagraph"/>
        <w:numPr>
          <w:ilvl w:val="0"/>
          <w:numId w:val="34"/>
        </w:numPr>
        <w:spacing w:before="100" w:beforeAutospacing="1" w:after="100" w:afterAutospacing="1" w:line="360" w:lineRule="auto"/>
        <w:rPr>
          <w:rFonts w:ascii="Sylfaen" w:eastAsia="Times New Roman" w:hAnsi="Sylfaen"/>
          <w:color w:val="000000"/>
        </w:rPr>
      </w:pPr>
      <w:r w:rsidRPr="00A2104E">
        <w:rPr>
          <w:rFonts w:ascii="Sylfaen" w:eastAsia="Times New Roman" w:hAnsi="Sylfaen"/>
          <w:b/>
          <w:bCs/>
          <w:color w:val="000000"/>
          <w:lang w:val="ka-GE"/>
        </w:rPr>
        <w:t>2.</w:t>
      </w:r>
      <w:r w:rsidRPr="00A2104E">
        <w:rPr>
          <w:rFonts w:ascii="Sylfaen" w:eastAsia="Times New Roman" w:hAnsi="Sylfaen"/>
          <w:b/>
          <w:bCs/>
          <w:color w:val="000000"/>
        </w:rPr>
        <w:t>0 </w:t>
      </w:r>
      <w:r w:rsidRPr="00A2104E">
        <w:rPr>
          <w:rFonts w:ascii="Sylfaen" w:eastAsia="Times New Roman" w:hAnsi="Sylfaen" w:cs="Sylfaen"/>
          <w:b/>
          <w:bCs/>
          <w:color w:val="000000"/>
        </w:rPr>
        <w:t>ათასი</w:t>
      </w:r>
      <w:r w:rsidRPr="00A2104E">
        <w:rPr>
          <w:rFonts w:ascii="Sylfaen" w:eastAsia="Times New Roman" w:hAnsi="Sylfaen"/>
          <w:color w:val="000000"/>
        </w:rPr>
        <w:t> </w:t>
      </w:r>
      <w:r w:rsidRPr="00A2104E">
        <w:rPr>
          <w:rFonts w:ascii="Sylfaen" w:eastAsia="Times New Roman" w:hAnsi="Sylfaen" w:cs="Sylfaen"/>
          <w:b/>
          <w:bCs/>
          <w:color w:val="000000"/>
        </w:rPr>
        <w:t>ლარი</w:t>
      </w:r>
      <w:r w:rsidRPr="00A2104E">
        <w:rPr>
          <w:rFonts w:ascii="Sylfaen" w:eastAsia="Times New Roman" w:hAnsi="Sylfaen"/>
          <w:b/>
          <w:bCs/>
          <w:color w:val="000000"/>
        </w:rPr>
        <w:t> </w:t>
      </w:r>
      <w:r w:rsidRPr="00A2104E">
        <w:rPr>
          <w:rFonts w:ascii="Sylfaen" w:eastAsia="Times New Roman" w:hAnsi="Sylfaen"/>
          <w:b/>
          <w:bCs/>
          <w:color w:val="000000"/>
          <w:lang w:val="ka-GE"/>
        </w:rPr>
        <w:t>_</w:t>
      </w:r>
      <w:r w:rsidRPr="00A2104E">
        <w:rPr>
          <w:rFonts w:ascii="Sylfaen" w:eastAsia="Times New Roman" w:hAnsi="Sylfaen" w:cs="Sylfaen"/>
          <w:b/>
          <w:bCs/>
          <w:color w:val="000000"/>
        </w:rPr>
        <w:t>ხანდაზმულთა</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სოციალური</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დაცვა</w:t>
      </w:r>
      <w:r w:rsidR="003C2FE8">
        <w:rPr>
          <w:rFonts w:ascii="Sylfaen" w:eastAsia="Times New Roman" w:hAnsi="Sylfaen" w:cs="Sylfaen"/>
          <w:b/>
          <w:bCs/>
          <w:color w:val="000000"/>
          <w:lang w:val="ka-GE"/>
        </w:rPr>
        <w:t xml:space="preserve"> </w:t>
      </w:r>
      <w:r w:rsidRPr="003C2FE8">
        <w:rPr>
          <w:rFonts w:ascii="Sylfaen" w:eastAsia="Times New Roman" w:hAnsi="Sylfaen"/>
          <w:b/>
          <w:bCs/>
          <w:color w:val="000000"/>
        </w:rPr>
        <w:t> </w:t>
      </w:r>
    </w:p>
    <w:p w:rsidR="000D044D" w:rsidRPr="00A2104E" w:rsidRDefault="000D044D" w:rsidP="000D044D">
      <w:pPr>
        <w:pStyle w:val="ListParagraph"/>
        <w:spacing w:before="100" w:beforeAutospacing="1" w:after="100" w:afterAutospacing="1" w:line="360" w:lineRule="auto"/>
        <w:ind w:left="630"/>
        <w:rPr>
          <w:rFonts w:ascii="Sylfaen" w:eastAsia="Times New Roman" w:hAnsi="Sylfaen"/>
          <w:color w:val="000000"/>
          <w:lang w:val="ka-GE"/>
        </w:rPr>
      </w:pPr>
      <w:r w:rsidRPr="00A2104E">
        <w:rPr>
          <w:rFonts w:ascii="Sylfaen" w:eastAsia="Times New Roman" w:hAnsi="Sylfaen"/>
          <w:color w:val="000000"/>
          <w:lang w:val="ka-GE"/>
        </w:rPr>
        <w:t xml:space="preserve">     </w:t>
      </w:r>
      <w:proofErr w:type="gramStart"/>
      <w:r w:rsidRPr="00A2104E">
        <w:rPr>
          <w:rFonts w:ascii="Sylfaen" w:eastAsia="Times New Roman" w:hAnsi="Sylfaen"/>
          <w:color w:val="000000"/>
        </w:rPr>
        <w:t xml:space="preserve">100 </w:t>
      </w:r>
      <w:r w:rsidRPr="00A2104E">
        <w:rPr>
          <w:rFonts w:ascii="Sylfaen" w:eastAsia="Times New Roman" w:hAnsi="Sylfaen"/>
          <w:color w:val="000000"/>
          <w:lang w:val="ka-GE"/>
        </w:rPr>
        <w:t xml:space="preserve">და 100 </w:t>
      </w:r>
      <w:r w:rsidRPr="00A2104E">
        <w:rPr>
          <w:rFonts w:ascii="Sylfaen" w:eastAsia="Times New Roman" w:hAnsi="Sylfaen" w:cs="Sylfaen"/>
          <w:color w:val="000000"/>
        </w:rPr>
        <w:t>წელს</w:t>
      </w:r>
      <w:r w:rsidRPr="00A2104E">
        <w:rPr>
          <w:rFonts w:ascii="Sylfaen" w:eastAsia="Times New Roman" w:hAnsi="Sylfaen"/>
          <w:color w:val="000000"/>
        </w:rPr>
        <w:t xml:space="preserve"> </w:t>
      </w:r>
      <w:r w:rsidRPr="00A2104E">
        <w:rPr>
          <w:rFonts w:ascii="Sylfaen" w:eastAsia="Times New Roman" w:hAnsi="Sylfaen" w:cs="Sylfaen"/>
          <w:color w:val="000000"/>
        </w:rPr>
        <w:t>გადაცილებული</w:t>
      </w:r>
      <w:r w:rsidRPr="00A2104E">
        <w:rPr>
          <w:rFonts w:ascii="Sylfaen" w:eastAsia="Times New Roman" w:hAnsi="Sylfaen"/>
          <w:color w:val="000000"/>
        </w:rPr>
        <w:t xml:space="preserve"> </w:t>
      </w:r>
      <w:r w:rsidRPr="00A2104E">
        <w:rPr>
          <w:rFonts w:ascii="Sylfaen" w:eastAsia="Times New Roman" w:hAnsi="Sylfaen" w:cs="Sylfaen"/>
          <w:color w:val="000000"/>
        </w:rPr>
        <w:t>მოქალაქეების</w:t>
      </w:r>
      <w:r w:rsidRPr="00A2104E">
        <w:rPr>
          <w:rFonts w:ascii="Sylfaen" w:eastAsia="Times New Roman" w:hAnsi="Sylfaen"/>
          <w:color w:val="000000"/>
        </w:rPr>
        <w:t xml:space="preserve"> </w:t>
      </w:r>
      <w:r w:rsidRPr="00A2104E">
        <w:rPr>
          <w:rFonts w:ascii="Sylfaen" w:eastAsia="Times New Roman" w:hAnsi="Sylfaen" w:cs="Sylfaen"/>
          <w:color w:val="000000"/>
        </w:rPr>
        <w:t>ფინანსური</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მორალური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მხარდაჭერა</w:t>
      </w:r>
      <w:r w:rsidRPr="00A2104E">
        <w:rPr>
          <w:rFonts w:ascii="Sylfaen" w:eastAsia="Times New Roman" w:hAnsi="Sylfaen"/>
          <w:color w:val="000000"/>
        </w:rPr>
        <w:t xml:space="preserve">, </w:t>
      </w:r>
      <w:r w:rsidRPr="00A2104E">
        <w:rPr>
          <w:rFonts w:ascii="Sylfaen" w:eastAsia="Times New Roman" w:hAnsi="Sylfaen" w:cs="Sylfaen"/>
          <w:color w:val="000000"/>
        </w:rPr>
        <w:t>მოხუცების</w:t>
      </w:r>
      <w:r w:rsidRPr="00A2104E">
        <w:rPr>
          <w:rFonts w:ascii="Sylfaen" w:eastAsia="Times New Roman" w:hAnsi="Sylfaen"/>
          <w:color w:val="000000"/>
        </w:rPr>
        <w:t xml:space="preserve"> </w:t>
      </w:r>
      <w:r w:rsidRPr="00A2104E">
        <w:rPr>
          <w:rFonts w:ascii="Sylfaen" w:eastAsia="Times New Roman" w:hAnsi="Sylfaen" w:cs="Sylfaen"/>
          <w:color w:val="000000"/>
        </w:rPr>
        <w:t>პატივისცემა</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თანადგომა</w:t>
      </w:r>
      <w:r w:rsidRPr="00A2104E">
        <w:rPr>
          <w:rFonts w:ascii="Sylfaen" w:eastAsia="Times New Roman" w:hAnsi="Sylfaen"/>
          <w:color w:val="000000"/>
          <w:lang w:val="ka-GE"/>
        </w:rPr>
        <w:t>.</w:t>
      </w:r>
      <w:proofErr w:type="gramEnd"/>
    </w:p>
    <w:p w:rsidR="000D044D" w:rsidRPr="00A2104E" w:rsidRDefault="000D044D" w:rsidP="000D044D">
      <w:pPr>
        <w:pStyle w:val="ListParagraph"/>
        <w:spacing w:before="100" w:beforeAutospacing="1" w:after="100" w:afterAutospacing="1" w:line="360" w:lineRule="auto"/>
        <w:ind w:left="1080"/>
        <w:rPr>
          <w:rFonts w:ascii="Sylfaen" w:eastAsia="Times New Roman" w:hAnsi="Sylfaen" w:cs="Sylfaen"/>
          <w:color w:val="000000"/>
          <w:lang w:val="ka-GE"/>
        </w:rPr>
      </w:pPr>
    </w:p>
    <w:p w:rsidR="000D044D" w:rsidRPr="00A2104E" w:rsidRDefault="000D044D" w:rsidP="000D044D">
      <w:pPr>
        <w:pStyle w:val="ListParagraph"/>
        <w:numPr>
          <w:ilvl w:val="0"/>
          <w:numId w:val="34"/>
        </w:numPr>
        <w:spacing w:before="100" w:beforeAutospacing="1" w:after="100" w:afterAutospacing="1" w:line="360" w:lineRule="auto"/>
        <w:rPr>
          <w:rFonts w:ascii="Sylfaen" w:eastAsia="Times New Roman" w:hAnsi="Sylfaen"/>
          <w:color w:val="000000"/>
        </w:rPr>
      </w:pPr>
      <w:r w:rsidRPr="00A2104E">
        <w:rPr>
          <w:rFonts w:ascii="Sylfaen" w:eastAsia="Times New Roman" w:hAnsi="Sylfaen"/>
          <w:b/>
          <w:bCs/>
          <w:color w:val="000000"/>
        </w:rPr>
        <w:t xml:space="preserve">   61.8    </w:t>
      </w:r>
      <w:r w:rsidRPr="00A2104E">
        <w:rPr>
          <w:rFonts w:ascii="Sylfaen" w:eastAsia="Times New Roman" w:hAnsi="Sylfaen" w:cs="Sylfaen"/>
          <w:b/>
          <w:bCs/>
          <w:color w:val="000000"/>
        </w:rPr>
        <w:t>ათასი</w:t>
      </w:r>
      <w:r w:rsidRPr="00A2104E">
        <w:rPr>
          <w:rFonts w:ascii="Sylfaen" w:eastAsia="Times New Roman" w:hAnsi="Sylfaen"/>
          <w:color w:val="000000"/>
        </w:rPr>
        <w:t> </w:t>
      </w:r>
      <w:r w:rsidRPr="00A2104E">
        <w:rPr>
          <w:rFonts w:ascii="Sylfaen" w:eastAsia="Times New Roman" w:hAnsi="Sylfaen" w:cs="Sylfaen"/>
          <w:b/>
          <w:bCs/>
          <w:color w:val="000000"/>
        </w:rPr>
        <w:t>ლარი</w:t>
      </w:r>
      <w:r w:rsidRPr="00A2104E">
        <w:rPr>
          <w:rFonts w:ascii="Sylfaen" w:eastAsia="Times New Roman" w:hAnsi="Sylfaen"/>
          <w:b/>
          <w:bCs/>
          <w:color w:val="000000"/>
        </w:rPr>
        <w:t> – </w:t>
      </w:r>
      <w:r w:rsidRPr="00A2104E">
        <w:rPr>
          <w:rFonts w:ascii="Sylfaen" w:eastAsia="Times New Roman" w:hAnsi="Sylfaen" w:cs="Sylfaen"/>
          <w:b/>
          <w:bCs/>
          <w:color w:val="000000"/>
        </w:rPr>
        <w:t>შეზღუდული</w:t>
      </w:r>
      <w:r w:rsidRPr="00A2104E">
        <w:rPr>
          <w:rFonts w:ascii="Sylfaen" w:eastAsia="Times New Roman" w:hAnsi="Sylfaen"/>
          <w:color w:val="000000"/>
        </w:rPr>
        <w:t>   </w:t>
      </w:r>
      <w:r w:rsidRPr="00A2104E">
        <w:rPr>
          <w:rFonts w:ascii="Sylfaen" w:eastAsia="Times New Roman" w:hAnsi="Sylfaen" w:cs="Sylfaen"/>
          <w:b/>
          <w:bCs/>
          <w:color w:val="000000"/>
        </w:rPr>
        <w:t>შესაძლებლობის</w:t>
      </w:r>
      <w:r w:rsidRPr="00A2104E">
        <w:rPr>
          <w:rFonts w:ascii="Sylfaen" w:eastAsia="Times New Roman" w:hAnsi="Sylfaen"/>
          <w:color w:val="000000"/>
        </w:rPr>
        <w:t>   </w:t>
      </w:r>
      <w:r w:rsidRPr="00A2104E">
        <w:rPr>
          <w:rFonts w:ascii="Sylfaen" w:eastAsia="Times New Roman" w:hAnsi="Sylfaen" w:cs="Sylfaen"/>
          <w:b/>
          <w:bCs/>
          <w:color w:val="000000"/>
        </w:rPr>
        <w:t>მქონე</w:t>
      </w:r>
      <w:r w:rsidRPr="00A2104E">
        <w:rPr>
          <w:rFonts w:ascii="Sylfaen" w:eastAsia="Times New Roman" w:hAnsi="Sylfaen"/>
          <w:color w:val="000000"/>
        </w:rPr>
        <w:t>   </w:t>
      </w:r>
      <w:r w:rsidRPr="00A2104E">
        <w:rPr>
          <w:rFonts w:ascii="Sylfaen" w:eastAsia="Times New Roman" w:hAnsi="Sylfaen" w:cs="Sylfaen"/>
          <w:b/>
          <w:bCs/>
          <w:color w:val="000000"/>
        </w:rPr>
        <w:t>პირთა</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სოციალური</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დაცვა</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და</w:t>
      </w:r>
      <w:r w:rsidRPr="00A2104E">
        <w:rPr>
          <w:rFonts w:ascii="Sylfaen" w:eastAsia="Times New Roman" w:hAnsi="Sylfaen"/>
          <w:color w:val="000000"/>
        </w:rPr>
        <w:t>  </w:t>
      </w:r>
      <w:r w:rsidRPr="00A2104E">
        <w:rPr>
          <w:rFonts w:ascii="Sylfaen" w:eastAsia="Times New Roman" w:hAnsi="Sylfaen" w:cs="Sylfaen"/>
          <w:b/>
          <w:bCs/>
          <w:color w:val="000000"/>
        </w:rPr>
        <w:t>რეაბილიტაცია</w:t>
      </w:r>
    </w:p>
    <w:p w:rsidR="000D044D" w:rsidRPr="00A2104E" w:rsidRDefault="000D044D" w:rsidP="000D044D">
      <w:pPr>
        <w:pStyle w:val="ListParagraph"/>
        <w:spacing w:before="100" w:beforeAutospacing="1" w:after="100" w:afterAutospacing="1" w:line="360" w:lineRule="auto"/>
        <w:ind w:left="1080"/>
        <w:rPr>
          <w:rFonts w:ascii="Sylfaen" w:eastAsia="Times New Roman" w:hAnsi="Sylfaen"/>
          <w:color w:val="000000"/>
        </w:rPr>
      </w:pPr>
      <w:proofErr w:type="gramStart"/>
      <w:r w:rsidRPr="00A2104E">
        <w:rPr>
          <w:rFonts w:ascii="Sylfaen" w:eastAsia="Times New Roman" w:hAnsi="Sylfaen" w:cs="Sylfaen"/>
          <w:color w:val="000000"/>
        </w:rPr>
        <w:t>პროგრამის</w:t>
      </w:r>
      <w:proofErr w:type="gramEnd"/>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მიზანია</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შეზღუდული</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შესაძლებლობების</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მქონე</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პირების</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ფინანსური</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მხარდაჭერა</w:t>
      </w:r>
      <w:r w:rsidRPr="00A2104E">
        <w:rPr>
          <w:rFonts w:ascii="Sylfaen" w:eastAsia="Times New Roman" w:hAnsi="Sylfaen"/>
          <w:color w:val="000000"/>
        </w:rPr>
        <w:t xml:space="preserve">, </w:t>
      </w:r>
      <w:r w:rsidRPr="00A2104E">
        <w:rPr>
          <w:rFonts w:ascii="Sylfaen" w:eastAsia="Times New Roman" w:hAnsi="Sylfaen"/>
          <w:color w:val="000000"/>
          <w:lang w:val="ka-GE"/>
        </w:rPr>
        <w:t xml:space="preserve"> </w:t>
      </w:r>
      <w:r w:rsidRPr="00A2104E">
        <w:rPr>
          <w:rFonts w:ascii="Sylfaen" w:eastAsia="Times New Roman" w:hAnsi="Sylfaen" w:cs="Sylfaen"/>
          <w:color w:val="000000"/>
        </w:rPr>
        <w:t>მათი</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რეაბილიტაცია</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და</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რეინტეგრაცია</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საზოგადოებაში</w:t>
      </w:r>
      <w:r w:rsidRPr="00A2104E">
        <w:rPr>
          <w:rFonts w:ascii="Sylfaen" w:eastAsia="Times New Roman" w:hAnsi="Sylfaen"/>
          <w:color w:val="000000"/>
        </w:rPr>
        <w:t>.</w:t>
      </w:r>
    </w:p>
    <w:p w:rsidR="000D044D" w:rsidRPr="00A2104E" w:rsidRDefault="000D044D" w:rsidP="000D044D">
      <w:pPr>
        <w:pStyle w:val="ListParagraph"/>
        <w:spacing w:before="100" w:beforeAutospacing="1" w:after="100" w:afterAutospacing="1" w:line="360" w:lineRule="auto"/>
        <w:ind w:left="1080"/>
        <w:rPr>
          <w:rFonts w:ascii="Sylfaen" w:eastAsia="Times New Roman" w:hAnsi="Sylfaen"/>
          <w:color w:val="000000"/>
        </w:rPr>
      </w:pPr>
      <w:r w:rsidRPr="00A2104E">
        <w:rPr>
          <w:rFonts w:ascii="Sylfaen" w:eastAsia="Times New Roman" w:hAnsi="Sylfaen"/>
          <w:color w:val="000000"/>
        </w:rPr>
        <w:t xml:space="preserve">    </w:t>
      </w:r>
      <w:proofErr w:type="gramStart"/>
      <w:r w:rsidRPr="00A2104E">
        <w:rPr>
          <w:rFonts w:ascii="Sylfaen" w:eastAsia="Times New Roman" w:hAnsi="Sylfaen" w:cs="Sylfaen"/>
          <w:color w:val="000000"/>
        </w:rPr>
        <w:t>შეზღუდული</w:t>
      </w:r>
      <w:proofErr w:type="gramEnd"/>
      <w:r w:rsidRPr="00A2104E">
        <w:rPr>
          <w:rFonts w:ascii="Sylfaen" w:eastAsia="Times New Roman" w:hAnsi="Sylfaen"/>
          <w:color w:val="000000"/>
        </w:rPr>
        <w:t xml:space="preserve"> </w:t>
      </w:r>
      <w:r w:rsidRPr="00A2104E">
        <w:rPr>
          <w:rFonts w:ascii="Sylfaen" w:eastAsia="Times New Roman" w:hAnsi="Sylfaen" w:cs="Sylfaen"/>
          <w:color w:val="000000"/>
        </w:rPr>
        <w:t>შესაძლებლობის</w:t>
      </w:r>
      <w:r w:rsidRPr="00A2104E">
        <w:rPr>
          <w:rFonts w:ascii="Sylfaen" w:eastAsia="Times New Roman" w:hAnsi="Sylfaen"/>
          <w:color w:val="000000"/>
        </w:rPr>
        <w:t xml:space="preserve">  </w:t>
      </w:r>
      <w:r w:rsidRPr="00A2104E">
        <w:rPr>
          <w:rFonts w:ascii="Sylfaen" w:eastAsia="Times New Roman" w:hAnsi="Sylfaen" w:cs="Sylfaen"/>
          <w:color w:val="000000"/>
        </w:rPr>
        <w:t>მქონე</w:t>
      </w:r>
      <w:r w:rsidRPr="00A2104E">
        <w:rPr>
          <w:rFonts w:ascii="Sylfaen" w:eastAsia="Times New Roman" w:hAnsi="Sylfaen"/>
          <w:color w:val="000000"/>
        </w:rPr>
        <w:t xml:space="preserve">  </w:t>
      </w:r>
      <w:r w:rsidRPr="00A2104E">
        <w:rPr>
          <w:rFonts w:ascii="Sylfaen" w:eastAsia="Times New Roman" w:hAnsi="Sylfaen" w:cs="Sylfaen"/>
          <w:color w:val="000000"/>
        </w:rPr>
        <w:t>პირებზე</w:t>
      </w:r>
      <w:r w:rsidRPr="00A2104E">
        <w:rPr>
          <w:rFonts w:ascii="Sylfaen" w:eastAsia="Times New Roman" w:hAnsi="Sylfaen"/>
          <w:color w:val="000000"/>
        </w:rPr>
        <w:t xml:space="preserve">  </w:t>
      </w:r>
      <w:r w:rsidRPr="00A2104E">
        <w:rPr>
          <w:rFonts w:ascii="Sylfaen" w:eastAsia="Times New Roman" w:hAnsi="Sylfaen" w:cs="Sylfaen"/>
          <w:color w:val="000000"/>
        </w:rPr>
        <w:t>ერთჯერადი</w:t>
      </w:r>
      <w:r w:rsidRPr="00A2104E">
        <w:rPr>
          <w:rFonts w:ascii="Sylfaen" w:eastAsia="Times New Roman" w:hAnsi="Sylfaen"/>
          <w:color w:val="000000"/>
        </w:rPr>
        <w:t xml:space="preserve"> </w:t>
      </w:r>
      <w:r w:rsidRPr="00A2104E">
        <w:rPr>
          <w:rFonts w:ascii="Sylfaen" w:eastAsia="Times New Roman" w:hAnsi="Sylfaen" w:cs="Sylfaen"/>
          <w:color w:val="000000"/>
        </w:rPr>
        <w:t>დახმარებები</w:t>
      </w:r>
      <w:r w:rsidRPr="00A2104E">
        <w:rPr>
          <w:rFonts w:ascii="Sylfaen" w:eastAsia="Times New Roman" w:hAnsi="Sylfaen" w:cs="Sylfaen"/>
          <w:color w:val="000000"/>
          <w:lang w:val="ka-GE"/>
        </w:rPr>
        <w:t>.</w:t>
      </w:r>
      <w:r w:rsidRPr="00A2104E">
        <w:rPr>
          <w:rFonts w:ascii="Sylfaen" w:eastAsia="Times New Roman" w:hAnsi="Sylfaen"/>
          <w:color w:val="000000"/>
        </w:rPr>
        <w:t xml:space="preserve">  </w:t>
      </w:r>
      <w:proofErr w:type="gramStart"/>
      <w:r w:rsidRPr="00A2104E">
        <w:rPr>
          <w:rFonts w:ascii="Sylfaen" w:eastAsia="Times New Roman" w:hAnsi="Sylfaen" w:cs="Sylfaen"/>
          <w:color w:val="000000"/>
        </w:rPr>
        <w:t>მათ</w:t>
      </w:r>
      <w:proofErr w:type="gramEnd"/>
      <w:r w:rsidRPr="00A2104E">
        <w:rPr>
          <w:rFonts w:ascii="Sylfaen" w:eastAsia="Times New Roman" w:hAnsi="Sylfaen"/>
          <w:color w:val="000000"/>
        </w:rPr>
        <w:t xml:space="preserve"> </w:t>
      </w:r>
      <w:r w:rsidRPr="00A2104E">
        <w:rPr>
          <w:rFonts w:ascii="Sylfaen" w:eastAsia="Times New Roman" w:hAnsi="Sylfaen" w:cs="Sylfaen"/>
          <w:color w:val="000000"/>
        </w:rPr>
        <w:t>შორის</w:t>
      </w:r>
      <w:r w:rsidRPr="00A2104E">
        <w:rPr>
          <w:rFonts w:ascii="Sylfaen" w:eastAsia="Times New Roman" w:hAnsi="Sylfaen"/>
          <w:color w:val="000000"/>
        </w:rPr>
        <w:t xml:space="preserve">: 18    </w:t>
      </w:r>
      <w:r w:rsidRPr="00A2104E">
        <w:rPr>
          <w:rFonts w:ascii="Sylfaen" w:eastAsia="Times New Roman" w:hAnsi="Sylfaen" w:cs="Sylfaen"/>
          <w:color w:val="000000"/>
        </w:rPr>
        <w:t>წლამდე</w:t>
      </w:r>
      <w:r w:rsidRPr="00A2104E">
        <w:rPr>
          <w:rFonts w:ascii="Sylfaen" w:eastAsia="Times New Roman" w:hAnsi="Sylfaen"/>
          <w:color w:val="000000"/>
        </w:rPr>
        <w:t xml:space="preserve"> </w:t>
      </w:r>
      <w:r w:rsidRPr="00A2104E">
        <w:rPr>
          <w:rFonts w:ascii="Sylfaen" w:eastAsia="Times New Roman" w:hAnsi="Sylfaen" w:cs="Sylfaen"/>
          <w:color w:val="000000"/>
        </w:rPr>
        <w:t>ასაკის</w:t>
      </w:r>
      <w:r w:rsidRPr="00A2104E">
        <w:rPr>
          <w:rFonts w:ascii="Sylfaen" w:eastAsia="Times New Roman" w:hAnsi="Sylfaen"/>
          <w:color w:val="000000"/>
        </w:rPr>
        <w:t xml:space="preserve"> </w:t>
      </w:r>
      <w:r w:rsidRPr="00A2104E">
        <w:rPr>
          <w:rFonts w:ascii="Sylfaen" w:eastAsia="Times New Roman" w:hAnsi="Sylfaen" w:cs="Sylfaen"/>
          <w:color w:val="000000"/>
        </w:rPr>
        <w:t>უნარშეზღუდული</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მძიმე</w:t>
      </w:r>
      <w:r w:rsidRPr="00A2104E">
        <w:rPr>
          <w:rFonts w:ascii="Sylfaen" w:eastAsia="Times New Roman" w:hAnsi="Sylfaen"/>
          <w:color w:val="000000"/>
        </w:rPr>
        <w:t xml:space="preserve"> </w:t>
      </w:r>
      <w:r w:rsidRPr="00A2104E">
        <w:rPr>
          <w:rFonts w:ascii="Sylfaen" w:eastAsia="Times New Roman" w:hAnsi="Sylfaen" w:cs="Sylfaen"/>
          <w:color w:val="000000"/>
        </w:rPr>
        <w:t>ავადმყოფობის</w:t>
      </w:r>
      <w:r w:rsidRPr="00A2104E">
        <w:rPr>
          <w:rFonts w:ascii="Sylfaen" w:eastAsia="Times New Roman" w:hAnsi="Sylfaen"/>
          <w:color w:val="000000"/>
        </w:rPr>
        <w:t xml:space="preserve"> </w:t>
      </w:r>
      <w:r w:rsidRPr="00A2104E">
        <w:rPr>
          <w:rFonts w:ascii="Sylfaen" w:eastAsia="Times New Roman" w:hAnsi="Sylfaen" w:cs="Sylfaen"/>
          <w:color w:val="000000"/>
        </w:rPr>
        <w:t>მქონე</w:t>
      </w:r>
      <w:r w:rsidRPr="00A2104E">
        <w:rPr>
          <w:rFonts w:ascii="Sylfaen" w:eastAsia="Times New Roman" w:hAnsi="Sylfaen"/>
          <w:color w:val="000000"/>
        </w:rPr>
        <w:t xml:space="preserve"> </w:t>
      </w:r>
      <w:r w:rsidRPr="00A2104E">
        <w:rPr>
          <w:rFonts w:ascii="Sylfaen" w:eastAsia="Times New Roman" w:hAnsi="Sylfaen" w:cs="Sylfaen"/>
          <w:color w:val="000000"/>
        </w:rPr>
        <w:t>ბავშვებისათვის</w:t>
      </w:r>
      <w:r w:rsidRPr="00A2104E">
        <w:rPr>
          <w:rFonts w:ascii="Sylfaen" w:eastAsia="Times New Roman" w:hAnsi="Sylfaen"/>
          <w:color w:val="000000"/>
        </w:rPr>
        <w:t xml:space="preserve"> </w:t>
      </w:r>
      <w:r w:rsidRPr="00A2104E">
        <w:rPr>
          <w:rFonts w:ascii="Sylfaen" w:eastAsia="Times New Roman" w:hAnsi="Sylfaen"/>
          <w:color w:val="000000"/>
          <w:lang w:val="ka-GE"/>
        </w:rPr>
        <w:t xml:space="preserve"> და პირველი ჯგუფის ინვალიდებისათვის ერთჯერადი ფინანსური დახმარება. შშმ ბავშვთა საკურორტო-სარეაბილიტაციო კურსის თანადაფინანსება. </w:t>
      </w:r>
      <w:proofErr w:type="gramStart"/>
      <w:r w:rsidRPr="00A2104E">
        <w:rPr>
          <w:rFonts w:ascii="Sylfaen" w:eastAsia="Times New Roman" w:hAnsi="Sylfaen" w:cs="Sylfaen"/>
          <w:color w:val="000000"/>
        </w:rPr>
        <w:t>გარდა</w:t>
      </w:r>
      <w:proofErr w:type="gramEnd"/>
      <w:r w:rsidRPr="00A2104E">
        <w:rPr>
          <w:rFonts w:ascii="Sylfaen" w:eastAsia="Times New Roman" w:hAnsi="Sylfaen"/>
          <w:color w:val="000000"/>
        </w:rPr>
        <w:t xml:space="preserve"> </w:t>
      </w:r>
      <w:r w:rsidRPr="00A2104E">
        <w:rPr>
          <w:rFonts w:ascii="Sylfaen" w:eastAsia="Times New Roman" w:hAnsi="Sylfaen" w:cs="Sylfaen"/>
          <w:color w:val="000000"/>
        </w:rPr>
        <w:t>ერთჯერადი</w:t>
      </w:r>
      <w:r w:rsidRPr="00A2104E">
        <w:rPr>
          <w:rFonts w:ascii="Sylfaen" w:eastAsia="Times New Roman" w:hAnsi="Sylfaen"/>
          <w:color w:val="000000"/>
        </w:rPr>
        <w:t xml:space="preserve"> </w:t>
      </w:r>
      <w:r w:rsidRPr="00A2104E">
        <w:rPr>
          <w:rFonts w:ascii="Sylfaen" w:eastAsia="Times New Roman" w:hAnsi="Sylfaen" w:cs="Sylfaen"/>
          <w:color w:val="000000"/>
        </w:rPr>
        <w:t>მატერიალური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დახმარებისა</w:t>
      </w:r>
      <w:r w:rsidRPr="00A2104E">
        <w:rPr>
          <w:rFonts w:ascii="Sylfaen" w:eastAsia="Times New Roman" w:hAnsi="Sylfaen"/>
          <w:color w:val="000000"/>
        </w:rPr>
        <w:t xml:space="preserve"> </w:t>
      </w:r>
      <w:r w:rsidRPr="00A2104E">
        <w:rPr>
          <w:rFonts w:ascii="Sylfaen" w:eastAsia="Times New Roman" w:hAnsi="Sylfaen" w:cs="Sylfaen"/>
          <w:color w:val="000000"/>
        </w:rPr>
        <w:t>შშმ</w:t>
      </w:r>
      <w:r w:rsidRPr="00A2104E">
        <w:rPr>
          <w:rFonts w:ascii="Sylfaen" w:eastAsia="Times New Roman" w:hAnsi="Sylfaen"/>
          <w:color w:val="000000"/>
        </w:rPr>
        <w:t xml:space="preserve"> </w:t>
      </w:r>
      <w:r w:rsidRPr="00A2104E">
        <w:rPr>
          <w:rFonts w:ascii="Sylfaen" w:eastAsia="Times New Roman" w:hAnsi="Sylfaen" w:cs="Sylfaen"/>
          <w:color w:val="000000"/>
        </w:rPr>
        <w:t>პირთა</w:t>
      </w:r>
      <w:r w:rsidRPr="00A2104E">
        <w:rPr>
          <w:rFonts w:ascii="Sylfaen" w:eastAsia="Times New Roman" w:hAnsi="Sylfaen"/>
          <w:color w:val="000000"/>
        </w:rPr>
        <w:t xml:space="preserve"> </w:t>
      </w:r>
      <w:r w:rsidRPr="00A2104E">
        <w:rPr>
          <w:rFonts w:ascii="Sylfaen" w:eastAsia="Times New Roman" w:hAnsi="Sylfaen" w:cs="Sylfaen"/>
          <w:color w:val="000000"/>
        </w:rPr>
        <w:t>გარემოსთან</w:t>
      </w:r>
      <w:r w:rsidRPr="00A2104E">
        <w:rPr>
          <w:rFonts w:ascii="Sylfaen" w:eastAsia="Times New Roman" w:hAnsi="Sylfaen"/>
          <w:color w:val="000000"/>
        </w:rPr>
        <w:t xml:space="preserve"> </w:t>
      </w:r>
      <w:r w:rsidRPr="00A2104E">
        <w:rPr>
          <w:rFonts w:ascii="Sylfaen" w:eastAsia="Times New Roman" w:hAnsi="Sylfaen" w:cs="Sylfaen"/>
          <w:color w:val="000000"/>
        </w:rPr>
        <w:t>ხელმისაწვდომობის</w:t>
      </w:r>
      <w:r w:rsidRPr="00A2104E">
        <w:rPr>
          <w:rFonts w:ascii="Sylfaen" w:eastAsia="Times New Roman" w:hAnsi="Sylfaen"/>
          <w:color w:val="000000"/>
        </w:rPr>
        <w:t xml:space="preserve">, </w:t>
      </w:r>
      <w:r w:rsidRPr="00A2104E">
        <w:rPr>
          <w:rFonts w:ascii="Sylfaen" w:eastAsia="Times New Roman" w:hAnsi="Sylfaen" w:cs="Sylfaen"/>
          <w:color w:val="000000"/>
        </w:rPr>
        <w:t>მათი</w:t>
      </w:r>
      <w:r w:rsidRPr="00A2104E">
        <w:rPr>
          <w:rFonts w:ascii="Sylfaen" w:eastAsia="Times New Roman" w:hAnsi="Sylfaen"/>
          <w:color w:val="000000"/>
        </w:rPr>
        <w:t xml:space="preserve"> </w:t>
      </w:r>
      <w:r w:rsidRPr="00A2104E">
        <w:rPr>
          <w:rFonts w:ascii="Sylfaen" w:eastAsia="Times New Roman" w:hAnsi="Sylfaen" w:cs="Sylfaen"/>
          <w:color w:val="000000"/>
        </w:rPr>
        <w:t>საზოგადოებასთან</w:t>
      </w:r>
      <w:r w:rsidRPr="00A2104E">
        <w:rPr>
          <w:rFonts w:ascii="Sylfaen" w:eastAsia="Times New Roman" w:hAnsi="Sylfaen"/>
          <w:color w:val="000000"/>
        </w:rPr>
        <w:t xml:space="preserve"> </w:t>
      </w:r>
      <w:r w:rsidRPr="00A2104E">
        <w:rPr>
          <w:rFonts w:ascii="Sylfaen" w:eastAsia="Times New Roman" w:hAnsi="Sylfaen" w:cs="Sylfaen"/>
          <w:color w:val="000000"/>
        </w:rPr>
        <w:t>ინტეგრაციის</w:t>
      </w:r>
      <w:r w:rsidRPr="00A2104E">
        <w:rPr>
          <w:rFonts w:ascii="Sylfaen" w:eastAsia="Times New Roman" w:hAnsi="Sylfaen"/>
          <w:color w:val="000000"/>
        </w:rPr>
        <w:t xml:space="preserve">, </w:t>
      </w:r>
      <w:r w:rsidRPr="00A2104E">
        <w:rPr>
          <w:rFonts w:ascii="Sylfaen" w:eastAsia="Times New Roman" w:hAnsi="Sylfaen" w:cs="Sylfaen"/>
          <w:color w:val="000000"/>
        </w:rPr>
        <w:t>ჯანმრთელობისა</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სოციალური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მდგომარეობის</w:t>
      </w:r>
      <w:r w:rsidRPr="00A2104E">
        <w:rPr>
          <w:rFonts w:ascii="Sylfaen" w:eastAsia="Times New Roman" w:hAnsi="Sylfaen"/>
          <w:color w:val="000000"/>
        </w:rPr>
        <w:t xml:space="preserve"> </w:t>
      </w:r>
      <w:r w:rsidRPr="00A2104E">
        <w:rPr>
          <w:rFonts w:ascii="Sylfaen" w:eastAsia="Times New Roman" w:hAnsi="Sylfaen" w:cs="Sylfaen"/>
          <w:color w:val="000000"/>
        </w:rPr>
        <w:t>გაუმჯობესების</w:t>
      </w:r>
      <w:r w:rsidRPr="00A2104E">
        <w:rPr>
          <w:rFonts w:ascii="Sylfaen" w:eastAsia="Times New Roman" w:hAnsi="Sylfaen"/>
          <w:color w:val="000000"/>
        </w:rPr>
        <w:t xml:space="preserve"> </w:t>
      </w:r>
      <w:r w:rsidRPr="00A2104E">
        <w:rPr>
          <w:rFonts w:ascii="Sylfaen" w:eastAsia="Times New Roman" w:hAnsi="Sylfaen" w:cs="Sylfaen"/>
          <w:color w:val="000000"/>
        </w:rPr>
        <w:t>რიგი</w:t>
      </w:r>
      <w:r w:rsidRPr="00A2104E">
        <w:rPr>
          <w:rFonts w:ascii="Sylfaen" w:eastAsia="Times New Roman" w:hAnsi="Sylfaen"/>
          <w:color w:val="000000"/>
        </w:rPr>
        <w:t xml:space="preserve"> </w:t>
      </w:r>
      <w:r w:rsidRPr="00A2104E">
        <w:rPr>
          <w:rFonts w:ascii="Sylfaen" w:eastAsia="Times New Roman" w:hAnsi="Sylfaen" w:cs="Sylfaen"/>
          <w:color w:val="000000"/>
        </w:rPr>
        <w:t>ღონისძიებები</w:t>
      </w:r>
      <w:r w:rsidRPr="00A2104E">
        <w:rPr>
          <w:rFonts w:ascii="Sylfaen" w:eastAsia="Times New Roman" w:hAnsi="Sylfaen"/>
          <w:color w:val="000000"/>
        </w:rPr>
        <w:t xml:space="preserve"> </w:t>
      </w:r>
      <w:r w:rsidRPr="00A2104E">
        <w:rPr>
          <w:rFonts w:ascii="Sylfaen" w:eastAsia="Times New Roman" w:hAnsi="Sylfaen" w:cs="Sylfaen"/>
          <w:color w:val="000000"/>
        </w:rPr>
        <w:t>გათვალისწინებულია</w:t>
      </w:r>
      <w:r w:rsidRPr="00A2104E">
        <w:rPr>
          <w:rFonts w:ascii="Sylfaen" w:eastAsia="Times New Roman" w:hAnsi="Sylfaen"/>
          <w:color w:val="000000"/>
        </w:rPr>
        <w:t xml:space="preserve"> </w:t>
      </w:r>
      <w:r w:rsidRPr="00A2104E">
        <w:rPr>
          <w:rFonts w:ascii="Sylfaen" w:eastAsia="Times New Roman" w:hAnsi="Sylfaen" w:cs="Sylfaen"/>
          <w:color w:val="000000"/>
        </w:rPr>
        <w:t>როგო</w:t>
      </w:r>
      <w:r w:rsidRPr="00A2104E">
        <w:rPr>
          <w:rFonts w:ascii="Sylfaen" w:eastAsia="Times New Roman" w:hAnsi="Sylfaen" w:cs="Sylfaen"/>
          <w:color w:val="000000"/>
          <w:lang w:val="ka-GE"/>
        </w:rPr>
        <w:t>რ</w:t>
      </w:r>
      <w:r w:rsidRPr="00A2104E">
        <w:rPr>
          <w:rFonts w:ascii="Sylfaen" w:eastAsia="Times New Roman" w:hAnsi="Sylfaen" w:cs="Sylfaen"/>
          <w:color w:val="000000"/>
        </w:rPr>
        <w:t>ც</w:t>
      </w:r>
      <w:r w:rsidRPr="00A2104E">
        <w:rPr>
          <w:rFonts w:ascii="Sylfaen" w:eastAsia="Times New Roman" w:hAnsi="Sylfaen"/>
          <w:color w:val="000000"/>
        </w:rPr>
        <w:t xml:space="preserve"> </w:t>
      </w:r>
      <w:r w:rsidRPr="00A2104E">
        <w:rPr>
          <w:rFonts w:ascii="Sylfaen" w:eastAsia="Times New Roman" w:hAnsi="Sylfaen" w:cs="Sylfaen"/>
          <w:color w:val="000000"/>
        </w:rPr>
        <w:t>სოციალური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დარგის</w:t>
      </w:r>
      <w:r w:rsidRPr="00A2104E">
        <w:rPr>
          <w:rFonts w:ascii="Sylfaen" w:eastAsia="Times New Roman" w:hAnsi="Sylfaen"/>
          <w:color w:val="000000"/>
        </w:rPr>
        <w:t xml:space="preserve"> </w:t>
      </w:r>
      <w:r w:rsidRPr="00A2104E">
        <w:rPr>
          <w:rFonts w:ascii="Sylfaen" w:eastAsia="Times New Roman" w:hAnsi="Sylfaen" w:cs="Sylfaen"/>
          <w:color w:val="000000"/>
        </w:rPr>
        <w:t>სხვადასხვა</w:t>
      </w:r>
      <w:r w:rsidRPr="00A2104E">
        <w:rPr>
          <w:rFonts w:ascii="Sylfaen" w:eastAsia="Times New Roman" w:hAnsi="Sylfaen"/>
          <w:color w:val="000000"/>
        </w:rPr>
        <w:t xml:space="preserve"> </w:t>
      </w:r>
      <w:r w:rsidRPr="00A2104E">
        <w:rPr>
          <w:rFonts w:ascii="Sylfaen" w:eastAsia="Times New Roman" w:hAnsi="Sylfaen" w:cs="Sylfaen"/>
          <w:color w:val="000000"/>
        </w:rPr>
        <w:t>კოდებით</w:t>
      </w:r>
      <w:r w:rsidRPr="00A2104E">
        <w:rPr>
          <w:rFonts w:ascii="Sylfaen" w:eastAsia="Times New Roman" w:hAnsi="Sylfaen"/>
          <w:color w:val="000000"/>
        </w:rPr>
        <w:t xml:space="preserve"> </w:t>
      </w:r>
      <w:r w:rsidRPr="00A2104E">
        <w:rPr>
          <w:rFonts w:ascii="Sylfaen" w:eastAsia="Times New Roman" w:hAnsi="Sylfaen" w:cs="Sylfaen"/>
          <w:color w:val="000000"/>
        </w:rPr>
        <w:t>გათვალისწინებული</w:t>
      </w:r>
      <w:r w:rsidRPr="00A2104E">
        <w:rPr>
          <w:rFonts w:ascii="Sylfaen" w:eastAsia="Times New Roman" w:hAnsi="Sylfaen"/>
          <w:color w:val="000000"/>
        </w:rPr>
        <w:t xml:space="preserve"> </w:t>
      </w:r>
      <w:r w:rsidRPr="00A2104E">
        <w:rPr>
          <w:rFonts w:ascii="Sylfaen" w:eastAsia="Times New Roman" w:hAnsi="Sylfaen" w:cs="Sylfaen"/>
          <w:color w:val="000000"/>
        </w:rPr>
        <w:t>პროგრამებიდან</w:t>
      </w:r>
      <w:r w:rsidRPr="00A2104E">
        <w:rPr>
          <w:rFonts w:ascii="Sylfaen" w:eastAsia="Times New Roman" w:hAnsi="Sylfaen" w:cs="Sylfaen"/>
          <w:color w:val="000000"/>
          <w:lang w:val="ka-GE"/>
        </w:rPr>
        <w:t>,</w:t>
      </w:r>
      <w:r w:rsidRPr="00A2104E">
        <w:rPr>
          <w:rFonts w:ascii="Sylfaen" w:eastAsia="Times New Roman" w:hAnsi="Sylfaen"/>
          <w:color w:val="000000"/>
        </w:rPr>
        <w:t xml:space="preserve"> </w:t>
      </w:r>
      <w:r w:rsidRPr="00A2104E">
        <w:rPr>
          <w:rFonts w:ascii="Sylfaen" w:eastAsia="Times New Roman" w:hAnsi="Sylfaen" w:cs="Sylfaen"/>
          <w:color w:val="000000"/>
        </w:rPr>
        <w:t>ასევე</w:t>
      </w:r>
      <w:r w:rsidRPr="00A2104E">
        <w:rPr>
          <w:rFonts w:ascii="Sylfaen" w:eastAsia="Times New Roman" w:hAnsi="Sylfaen"/>
          <w:color w:val="000000"/>
        </w:rPr>
        <w:t xml:space="preserve"> </w:t>
      </w:r>
      <w:r w:rsidRPr="00A2104E">
        <w:rPr>
          <w:rFonts w:ascii="Sylfaen" w:eastAsia="Times New Roman" w:hAnsi="Sylfaen" w:cs="Sylfaen"/>
          <w:color w:val="000000"/>
        </w:rPr>
        <w:t>ბიუჯეტის</w:t>
      </w:r>
      <w:r w:rsidRPr="00A2104E">
        <w:rPr>
          <w:rFonts w:ascii="Sylfaen" w:eastAsia="Times New Roman" w:hAnsi="Sylfaen"/>
          <w:color w:val="000000"/>
        </w:rPr>
        <w:t xml:space="preserve"> </w:t>
      </w:r>
      <w:r w:rsidRPr="00A2104E">
        <w:rPr>
          <w:rFonts w:ascii="Sylfaen" w:eastAsia="Times New Roman" w:hAnsi="Sylfaen" w:cs="Sylfaen"/>
          <w:color w:val="000000"/>
        </w:rPr>
        <w:t>სხვა</w:t>
      </w:r>
      <w:r w:rsidRPr="00A2104E">
        <w:rPr>
          <w:rFonts w:ascii="Sylfaen" w:eastAsia="Times New Roman" w:hAnsi="Sylfaen"/>
          <w:color w:val="000000"/>
        </w:rPr>
        <w:t xml:space="preserve"> </w:t>
      </w:r>
      <w:r w:rsidRPr="00A2104E">
        <w:rPr>
          <w:rFonts w:ascii="Sylfaen" w:eastAsia="Times New Roman" w:hAnsi="Sylfaen" w:cs="Sylfaen"/>
          <w:color w:val="000000"/>
        </w:rPr>
        <w:t>დარგების</w:t>
      </w:r>
      <w:r w:rsidRPr="00A2104E">
        <w:rPr>
          <w:rFonts w:ascii="Sylfaen" w:eastAsia="Times New Roman" w:hAnsi="Sylfaen"/>
          <w:color w:val="000000"/>
        </w:rPr>
        <w:t xml:space="preserve"> </w:t>
      </w:r>
      <w:r w:rsidRPr="00A2104E">
        <w:rPr>
          <w:rFonts w:ascii="Sylfaen" w:eastAsia="Times New Roman" w:hAnsi="Sylfaen" w:cs="Sylfaen"/>
          <w:color w:val="000000"/>
        </w:rPr>
        <w:t>პროგრამებიდან</w:t>
      </w:r>
      <w:r w:rsidRPr="00A2104E">
        <w:rPr>
          <w:rFonts w:ascii="Sylfaen" w:eastAsia="Times New Roman" w:hAnsi="Sylfaen"/>
          <w:color w:val="000000"/>
        </w:rPr>
        <w:t>.</w:t>
      </w:r>
    </w:p>
    <w:p w:rsidR="000D044D" w:rsidRPr="00A2104E" w:rsidRDefault="000D044D" w:rsidP="000D044D">
      <w:pPr>
        <w:pStyle w:val="ListParagraph"/>
        <w:numPr>
          <w:ilvl w:val="0"/>
          <w:numId w:val="34"/>
        </w:numPr>
        <w:spacing w:before="100" w:beforeAutospacing="1" w:after="100" w:afterAutospacing="1" w:line="360" w:lineRule="auto"/>
        <w:rPr>
          <w:rFonts w:ascii="Sylfaen" w:eastAsia="Times New Roman" w:hAnsi="Sylfaen"/>
          <w:b/>
          <w:color w:val="000000"/>
          <w:lang w:val="ka-GE"/>
        </w:rPr>
      </w:pPr>
      <w:r w:rsidRPr="00A2104E">
        <w:rPr>
          <w:rFonts w:ascii="Sylfaen" w:eastAsia="Times New Roman" w:hAnsi="Sylfaen"/>
          <w:b/>
          <w:color w:val="000000"/>
          <w:lang w:val="ka-GE"/>
        </w:rPr>
        <w:t xml:space="preserve">30.0 ათასი ლარი_ სოციალურად დაუცველი გარდაცვლილთა ოჯახების მხარდაჭერის პროგრამა </w:t>
      </w:r>
    </w:p>
    <w:p w:rsidR="000D044D" w:rsidRPr="00A2104E" w:rsidRDefault="000D044D" w:rsidP="000D044D">
      <w:pPr>
        <w:pStyle w:val="ListParagraph"/>
        <w:tabs>
          <w:tab w:val="left" w:pos="-450"/>
        </w:tabs>
        <w:spacing w:before="100" w:beforeAutospacing="1" w:after="100" w:afterAutospacing="1" w:line="360" w:lineRule="auto"/>
        <w:ind w:left="1080" w:right="-270"/>
        <w:rPr>
          <w:rFonts w:ascii="Sylfaen" w:eastAsia="Times New Roman" w:hAnsi="Sylfaen"/>
          <w:color w:val="000000"/>
          <w:lang w:val="ka-GE"/>
        </w:rPr>
      </w:pPr>
      <w:r w:rsidRPr="00A2104E">
        <w:rPr>
          <w:rFonts w:ascii="Sylfaen" w:eastAsia="Times New Roman" w:hAnsi="Sylfaen"/>
          <w:color w:val="000000"/>
          <w:lang w:val="ka-GE"/>
        </w:rPr>
        <w:lastRenderedPageBreak/>
        <w:t xml:space="preserve">პროგრამის მოსარგებლნი არიან მუნიციპალიტეტის ტერიტორიაზე რეგისტრირებული სოციალურად დაუცველი გარდაცვლილთა ოჯახები, რომელთა სარეიტინგო ქულა არ აღემატება 57000-ს, მათი ოჯახებისათვის გაწეული  ერთჯერადი დახმარება განისაზღვრება 200 ლარით. </w:t>
      </w:r>
    </w:p>
    <w:p w:rsidR="000D044D" w:rsidRPr="00A2104E" w:rsidRDefault="000D044D" w:rsidP="000D044D">
      <w:pPr>
        <w:pStyle w:val="ListParagraph"/>
        <w:numPr>
          <w:ilvl w:val="0"/>
          <w:numId w:val="34"/>
        </w:numPr>
        <w:spacing w:before="100" w:beforeAutospacing="1" w:after="100" w:afterAutospacing="1" w:line="360" w:lineRule="auto"/>
        <w:rPr>
          <w:rFonts w:ascii="Sylfaen" w:eastAsia="Times New Roman" w:hAnsi="Sylfaen"/>
          <w:color w:val="000000"/>
        </w:rPr>
      </w:pPr>
      <w:r w:rsidRPr="00A2104E">
        <w:rPr>
          <w:rFonts w:ascii="Sylfaen" w:eastAsia="Times New Roman" w:hAnsi="Sylfaen"/>
          <w:b/>
          <w:color w:val="000000"/>
        </w:rPr>
        <w:t xml:space="preserve">  </w:t>
      </w:r>
      <w:r w:rsidRPr="00A2104E">
        <w:rPr>
          <w:rFonts w:ascii="Sylfaen" w:eastAsia="Times New Roman" w:hAnsi="Sylfaen"/>
          <w:b/>
          <w:color w:val="000000"/>
          <w:lang w:val="ka-GE"/>
        </w:rPr>
        <w:t>40.0 ათასი ლარი</w:t>
      </w:r>
      <w:r w:rsidRPr="00A2104E">
        <w:rPr>
          <w:rFonts w:ascii="Sylfaen" w:eastAsia="Times New Roman" w:hAnsi="Sylfaen"/>
          <w:color w:val="000000"/>
          <w:lang w:val="ka-GE"/>
        </w:rPr>
        <w:t xml:space="preserve"> </w:t>
      </w:r>
      <w:r w:rsidRPr="00A2104E">
        <w:rPr>
          <w:rFonts w:ascii="Sylfaen" w:eastAsia="Times New Roman" w:hAnsi="Sylfaen" w:cs="Sylfaen"/>
          <w:b/>
          <w:bCs/>
          <w:color w:val="000000"/>
        </w:rPr>
        <w:t>სადღესასწაულო</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დღეების</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დახმარების</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პროგრამა</w:t>
      </w:r>
      <w:r w:rsidRPr="00A2104E">
        <w:rPr>
          <w:rFonts w:ascii="Sylfaen" w:eastAsia="Times New Roman" w:hAnsi="Sylfaen" w:cs="Sylfaen"/>
          <w:b/>
          <w:bCs/>
          <w:color w:val="000000"/>
          <w:lang w:val="ka-GE"/>
        </w:rPr>
        <w:t xml:space="preserve"> </w:t>
      </w:r>
      <w:r w:rsidRPr="00A2104E">
        <w:rPr>
          <w:rFonts w:ascii="Sylfaen" w:eastAsia="Times New Roman" w:hAnsi="Sylfaen"/>
          <w:b/>
          <w:bCs/>
          <w:color w:val="000000"/>
        </w:rPr>
        <w:t> </w:t>
      </w:r>
    </w:p>
    <w:p w:rsidR="000D044D" w:rsidRPr="00A2104E" w:rsidRDefault="000D044D" w:rsidP="000D044D">
      <w:pPr>
        <w:pStyle w:val="ListParagraph"/>
        <w:spacing w:before="100" w:beforeAutospacing="1" w:after="100" w:afterAutospacing="1" w:line="360" w:lineRule="auto"/>
        <w:ind w:left="1080"/>
        <w:rPr>
          <w:rFonts w:ascii="Sylfaen" w:eastAsia="Times New Roman" w:hAnsi="Sylfaen"/>
          <w:color w:val="000000"/>
          <w:lang w:val="ka-GE"/>
        </w:rPr>
      </w:pPr>
      <w:r w:rsidRPr="00A2104E">
        <w:rPr>
          <w:rFonts w:ascii="Sylfaen" w:eastAsia="Times New Roman" w:hAnsi="Sylfaen"/>
          <w:color w:val="000000"/>
        </w:rPr>
        <w:t xml:space="preserve">         </w:t>
      </w:r>
      <w:r w:rsidRPr="00A2104E">
        <w:rPr>
          <w:rFonts w:ascii="Sylfaen" w:eastAsia="Times New Roman" w:hAnsi="Sylfaen" w:cs="Sylfaen"/>
          <w:color w:val="000000"/>
        </w:rPr>
        <w:t>სადღესასწაულო</w:t>
      </w:r>
      <w:r w:rsidRPr="00A2104E">
        <w:rPr>
          <w:rFonts w:ascii="Sylfaen" w:eastAsia="Times New Roman" w:hAnsi="Sylfaen"/>
          <w:color w:val="000000"/>
        </w:rPr>
        <w:t xml:space="preserve">  </w:t>
      </w:r>
      <w:r w:rsidRPr="00A2104E">
        <w:rPr>
          <w:rFonts w:ascii="Sylfaen" w:eastAsia="Times New Roman" w:hAnsi="Sylfaen" w:cs="Sylfaen"/>
          <w:color w:val="000000"/>
        </w:rPr>
        <w:t>დღეებში</w:t>
      </w:r>
      <w:r w:rsidRPr="00A2104E">
        <w:rPr>
          <w:rFonts w:ascii="Sylfaen" w:eastAsia="Times New Roman" w:hAnsi="Sylfaen"/>
          <w:color w:val="000000"/>
        </w:rPr>
        <w:t xml:space="preserve"> (</w:t>
      </w:r>
      <w:r w:rsidRPr="00A2104E">
        <w:rPr>
          <w:rFonts w:ascii="Sylfaen" w:eastAsia="Times New Roman" w:hAnsi="Sylfaen" w:cs="Sylfaen"/>
          <w:color w:val="000000"/>
        </w:rPr>
        <w:t>შობა</w:t>
      </w:r>
      <w:r w:rsidRPr="00A2104E">
        <w:rPr>
          <w:rFonts w:ascii="Sylfaen" w:eastAsia="Times New Roman" w:hAnsi="Sylfaen"/>
          <w:color w:val="000000"/>
        </w:rPr>
        <w:t>–</w:t>
      </w:r>
      <w:r w:rsidRPr="00A2104E">
        <w:rPr>
          <w:rFonts w:ascii="Sylfaen" w:eastAsia="Times New Roman" w:hAnsi="Sylfaen" w:cs="Sylfaen"/>
          <w:color w:val="000000"/>
        </w:rPr>
        <w:t>ახალი</w:t>
      </w:r>
      <w:r w:rsidRPr="00A2104E">
        <w:rPr>
          <w:rFonts w:ascii="Sylfaen" w:eastAsia="Times New Roman" w:hAnsi="Sylfaen"/>
          <w:color w:val="000000"/>
        </w:rPr>
        <w:t xml:space="preserve"> </w:t>
      </w:r>
      <w:r w:rsidRPr="00A2104E">
        <w:rPr>
          <w:rFonts w:ascii="Sylfaen" w:eastAsia="Times New Roman" w:hAnsi="Sylfaen" w:cs="Sylfaen"/>
          <w:color w:val="000000"/>
        </w:rPr>
        <w:t>წელი</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აღდგომა</w:t>
      </w:r>
      <w:r w:rsidRPr="00A2104E">
        <w:rPr>
          <w:rFonts w:ascii="Sylfaen" w:eastAsia="Times New Roman" w:hAnsi="Sylfaen"/>
          <w:color w:val="000000"/>
        </w:rPr>
        <w:t xml:space="preserve">) </w:t>
      </w:r>
      <w:r w:rsidRPr="00A2104E">
        <w:rPr>
          <w:rFonts w:ascii="Sylfaen" w:eastAsia="Times New Roman" w:hAnsi="Sylfaen" w:cs="Sylfaen"/>
          <w:color w:val="000000"/>
        </w:rPr>
        <w:t>საზეიმო</w:t>
      </w:r>
      <w:r w:rsidRPr="00A2104E">
        <w:rPr>
          <w:rFonts w:ascii="Sylfaen" w:eastAsia="Times New Roman" w:hAnsi="Sylfaen"/>
          <w:color w:val="000000"/>
        </w:rPr>
        <w:t xml:space="preserve"> </w:t>
      </w:r>
      <w:r w:rsidRPr="00A2104E">
        <w:rPr>
          <w:rFonts w:ascii="Sylfaen" w:eastAsia="Times New Roman" w:hAnsi="Sylfaen" w:cs="Sylfaen"/>
          <w:color w:val="000000"/>
        </w:rPr>
        <w:t>განწყობის</w:t>
      </w:r>
      <w:r w:rsidRPr="00A2104E">
        <w:rPr>
          <w:rFonts w:ascii="Sylfaen" w:eastAsia="Times New Roman" w:hAnsi="Sylfaen"/>
          <w:color w:val="000000"/>
        </w:rPr>
        <w:t xml:space="preserve"> </w:t>
      </w:r>
      <w:r w:rsidRPr="00A2104E">
        <w:rPr>
          <w:rFonts w:ascii="Sylfaen" w:eastAsia="Times New Roman" w:hAnsi="Sylfaen" w:cs="Sylfaen"/>
          <w:color w:val="000000"/>
        </w:rPr>
        <w:t>შექმნის</w:t>
      </w:r>
      <w:r w:rsidRPr="00A2104E">
        <w:rPr>
          <w:rFonts w:ascii="Sylfaen" w:eastAsia="Times New Roman" w:hAnsi="Sylfaen"/>
          <w:color w:val="000000"/>
        </w:rPr>
        <w:t xml:space="preserve"> </w:t>
      </w:r>
      <w:r w:rsidRPr="00A2104E">
        <w:rPr>
          <w:rFonts w:ascii="Sylfaen" w:eastAsia="Times New Roman" w:hAnsi="Sylfaen" w:cs="Sylfaen"/>
          <w:color w:val="000000"/>
        </w:rPr>
        <w:t>მიზნით</w:t>
      </w:r>
      <w:r w:rsidRPr="00A2104E">
        <w:rPr>
          <w:rFonts w:ascii="Sylfaen" w:eastAsia="Times New Roman" w:hAnsi="Sylfaen"/>
          <w:color w:val="000000"/>
        </w:rPr>
        <w:t xml:space="preserve">, </w:t>
      </w:r>
      <w:r w:rsidRPr="00A2104E">
        <w:rPr>
          <w:rFonts w:ascii="Sylfaen" w:eastAsia="Times New Roman" w:hAnsi="Sylfaen"/>
          <w:color w:val="000000"/>
          <w:lang w:val="ka-GE"/>
        </w:rPr>
        <w:t xml:space="preserve">სოციალურად დაუცველი: </w:t>
      </w:r>
      <w:r w:rsidRPr="00A2104E">
        <w:rPr>
          <w:rFonts w:ascii="Sylfaen" w:eastAsia="Times New Roman" w:hAnsi="Sylfaen" w:cs="Sylfaen"/>
          <w:color w:val="000000"/>
        </w:rPr>
        <w:t>უდედმამო</w:t>
      </w:r>
      <w:r w:rsidRPr="00A2104E">
        <w:rPr>
          <w:rFonts w:ascii="Sylfaen" w:eastAsia="Times New Roman" w:hAnsi="Sylfaen"/>
          <w:color w:val="000000"/>
        </w:rPr>
        <w:t xml:space="preserve"> </w:t>
      </w:r>
      <w:r w:rsidRPr="00A2104E">
        <w:rPr>
          <w:rFonts w:ascii="Sylfaen" w:eastAsia="Times New Roman" w:hAnsi="Sylfaen" w:cs="Sylfaen"/>
          <w:color w:val="000000"/>
        </w:rPr>
        <w:t>ბავშვებ</w:t>
      </w:r>
      <w:r w:rsidRPr="00A2104E">
        <w:rPr>
          <w:rFonts w:ascii="Sylfaen" w:eastAsia="Times New Roman" w:hAnsi="Sylfaen" w:cs="Sylfaen"/>
          <w:color w:val="000000"/>
          <w:lang w:val="ka-GE"/>
        </w:rPr>
        <w:t>ი</w:t>
      </w:r>
      <w:r w:rsidRPr="00A2104E">
        <w:rPr>
          <w:rFonts w:ascii="Sylfaen" w:eastAsia="Times New Roman" w:hAnsi="Sylfaen" w:cs="Sylfaen"/>
          <w:color w:val="000000"/>
        </w:rPr>
        <w:t>ს</w:t>
      </w:r>
      <w:r w:rsidRPr="00A2104E">
        <w:rPr>
          <w:rFonts w:ascii="Sylfaen" w:eastAsia="Times New Roman" w:hAnsi="Sylfaen"/>
          <w:color w:val="000000"/>
        </w:rPr>
        <w:t xml:space="preserve">, </w:t>
      </w:r>
      <w:r w:rsidRPr="00A2104E">
        <w:rPr>
          <w:rFonts w:ascii="Sylfaen" w:eastAsia="Times New Roman" w:hAnsi="Sylfaen"/>
          <w:color w:val="000000"/>
          <w:lang w:val="ka-GE"/>
        </w:rPr>
        <w:t xml:space="preserve">უკიდურესად გაჭირვებული, დავრდომილი და ინვალიდი მოქალაქეების, იძულებით გადაადგილებული პირების  </w:t>
      </w:r>
      <w:r w:rsidRPr="00A2104E">
        <w:rPr>
          <w:rFonts w:ascii="Sylfaen" w:eastAsia="Times New Roman" w:hAnsi="Sylfaen" w:cs="Sylfaen"/>
          <w:color w:val="000000"/>
        </w:rPr>
        <w:t>ფინანსური</w:t>
      </w:r>
      <w:r w:rsidRPr="00A2104E">
        <w:rPr>
          <w:rFonts w:ascii="Sylfaen" w:eastAsia="Times New Roman" w:hAnsi="Sylfaen"/>
          <w:color w:val="000000"/>
        </w:rPr>
        <w:t xml:space="preserve"> , </w:t>
      </w:r>
      <w:r w:rsidRPr="00A2104E">
        <w:rPr>
          <w:rFonts w:ascii="Sylfaen" w:eastAsia="Times New Roman" w:hAnsi="Sylfaen" w:cs="Sylfaen"/>
          <w:color w:val="000000"/>
        </w:rPr>
        <w:t>მატერიალური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და</w:t>
      </w:r>
      <w:r w:rsidRPr="00A2104E">
        <w:rPr>
          <w:rFonts w:ascii="Sylfaen" w:eastAsia="Times New Roman" w:hAnsi="Sylfaen"/>
          <w:color w:val="000000"/>
        </w:rPr>
        <w:t xml:space="preserve"> </w:t>
      </w:r>
      <w:r w:rsidRPr="00A2104E">
        <w:rPr>
          <w:rFonts w:ascii="Sylfaen" w:eastAsia="Times New Roman" w:hAnsi="Sylfaen" w:cs="Sylfaen"/>
          <w:color w:val="000000"/>
        </w:rPr>
        <w:t>მორალური</w:t>
      </w:r>
      <w:r w:rsidRPr="00A2104E">
        <w:rPr>
          <w:rFonts w:ascii="Sylfaen" w:eastAsia="Times New Roman" w:hAnsi="Sylfaen"/>
          <w:color w:val="000000"/>
        </w:rPr>
        <w:t xml:space="preserve"> </w:t>
      </w:r>
      <w:r w:rsidRPr="00A2104E">
        <w:rPr>
          <w:rFonts w:ascii="Sylfaen" w:eastAsia="Times New Roman" w:hAnsi="Sylfaen" w:cs="Sylfaen"/>
          <w:color w:val="000000"/>
        </w:rPr>
        <w:t>მხარდაჭერა</w:t>
      </w:r>
      <w:r w:rsidRPr="00A2104E">
        <w:rPr>
          <w:rFonts w:ascii="Sylfaen" w:eastAsia="Times New Roman" w:hAnsi="Sylfaen"/>
          <w:color w:val="000000"/>
          <w:lang w:val="ka-GE"/>
        </w:rPr>
        <w:t xml:space="preserve">;  </w:t>
      </w:r>
      <w:r w:rsidRPr="00A2104E">
        <w:rPr>
          <w:rFonts w:ascii="Sylfaen" w:eastAsia="Times New Roman" w:hAnsi="Sylfaen" w:cs="Sylfaen"/>
          <w:color w:val="000000"/>
        </w:rPr>
        <w:t>მე</w:t>
      </w:r>
      <w:r w:rsidRPr="00A2104E">
        <w:rPr>
          <w:rFonts w:ascii="Sylfaen" w:eastAsia="Times New Roman" w:hAnsi="Sylfaen"/>
          <w:color w:val="000000"/>
        </w:rPr>
        <w:t xml:space="preserve">–2  </w:t>
      </w:r>
      <w:r w:rsidRPr="00A2104E">
        <w:rPr>
          <w:rFonts w:ascii="Sylfaen" w:eastAsia="Times New Roman" w:hAnsi="Sylfaen" w:cs="Sylfaen"/>
          <w:color w:val="000000"/>
        </w:rPr>
        <w:t>მსოფლიო</w:t>
      </w:r>
      <w:r w:rsidRPr="00A2104E">
        <w:rPr>
          <w:rFonts w:ascii="Sylfaen" w:eastAsia="Times New Roman" w:hAnsi="Sylfaen"/>
          <w:color w:val="000000"/>
        </w:rPr>
        <w:t xml:space="preserve"> </w:t>
      </w:r>
      <w:r w:rsidRPr="00A2104E">
        <w:rPr>
          <w:rFonts w:ascii="Sylfaen" w:eastAsia="Times New Roman" w:hAnsi="Sylfaen" w:cs="Sylfaen"/>
          <w:color w:val="000000"/>
        </w:rPr>
        <w:t>ომის</w:t>
      </w:r>
      <w:r w:rsidRPr="00A2104E">
        <w:rPr>
          <w:rFonts w:ascii="Sylfaen" w:eastAsia="Times New Roman" w:hAnsi="Sylfaen"/>
          <w:color w:val="000000"/>
        </w:rPr>
        <w:t xml:space="preserve"> </w:t>
      </w:r>
      <w:r w:rsidRPr="00A2104E">
        <w:rPr>
          <w:rFonts w:ascii="Sylfaen" w:eastAsia="Times New Roman" w:hAnsi="Sylfaen" w:cs="Sylfaen"/>
          <w:color w:val="000000"/>
        </w:rPr>
        <w:t>მონაწილეებ</w:t>
      </w:r>
      <w:r w:rsidRPr="00A2104E">
        <w:rPr>
          <w:rFonts w:ascii="Sylfaen" w:eastAsia="Times New Roman" w:hAnsi="Sylfaen" w:cs="Sylfaen"/>
          <w:color w:val="000000"/>
          <w:lang w:val="ka-GE"/>
        </w:rPr>
        <w:t>ი</w:t>
      </w:r>
      <w:r w:rsidRPr="00A2104E">
        <w:rPr>
          <w:rFonts w:ascii="Sylfaen" w:eastAsia="Times New Roman" w:hAnsi="Sylfaen" w:cs="Sylfaen"/>
          <w:color w:val="000000"/>
        </w:rPr>
        <w:t>ს</w:t>
      </w:r>
      <w:r w:rsidRPr="00A2104E">
        <w:rPr>
          <w:rFonts w:ascii="Sylfaen" w:eastAsia="Times New Roman" w:hAnsi="Sylfaen" w:cs="Sylfaen"/>
          <w:color w:val="000000"/>
          <w:lang w:val="ka-GE"/>
        </w:rPr>
        <w:t xml:space="preserve"> (9 მაისთან დაკავშირებით)</w:t>
      </w:r>
      <w:r w:rsidRPr="00A2104E">
        <w:rPr>
          <w:rFonts w:ascii="Sylfaen" w:eastAsia="Times New Roman" w:hAnsi="Sylfaen"/>
          <w:color w:val="000000"/>
        </w:rPr>
        <w:t xml:space="preserve">, </w:t>
      </w:r>
      <w:r w:rsidRPr="00A2104E">
        <w:rPr>
          <w:rFonts w:ascii="Sylfaen" w:eastAsia="Times New Roman" w:hAnsi="Sylfaen"/>
          <w:color w:val="000000"/>
          <w:lang w:val="ka-GE"/>
        </w:rPr>
        <w:t xml:space="preserve">ბავშვთა დაცვის დღესთან დაკავშირებით  </w:t>
      </w:r>
      <w:r w:rsidRPr="00A2104E">
        <w:rPr>
          <w:rFonts w:ascii="Sylfaen" w:eastAsia="Times New Roman" w:hAnsi="Sylfaen"/>
          <w:color w:val="000000"/>
        </w:rPr>
        <w:t xml:space="preserve"> </w:t>
      </w:r>
      <w:r w:rsidRPr="00A2104E">
        <w:rPr>
          <w:rFonts w:ascii="Sylfaen" w:eastAsia="Times New Roman" w:hAnsi="Sylfaen" w:cs="Sylfaen"/>
          <w:color w:val="000000"/>
        </w:rPr>
        <w:t>შ</w:t>
      </w:r>
      <w:r w:rsidRPr="00A2104E">
        <w:rPr>
          <w:rFonts w:ascii="Sylfaen" w:eastAsia="Times New Roman" w:hAnsi="Sylfaen" w:cs="Sylfaen"/>
          <w:color w:val="000000"/>
          <w:lang w:val="ka-GE"/>
        </w:rPr>
        <w:t xml:space="preserve">შმ ბავშვთა </w:t>
      </w:r>
      <w:r w:rsidRPr="00A2104E">
        <w:rPr>
          <w:rFonts w:ascii="Sylfaen" w:eastAsia="Times New Roman" w:hAnsi="Sylfaen"/>
          <w:color w:val="000000"/>
        </w:rPr>
        <w:t xml:space="preserve">  </w:t>
      </w:r>
      <w:r w:rsidRPr="00A2104E">
        <w:rPr>
          <w:rFonts w:ascii="Sylfaen" w:eastAsia="Times New Roman" w:hAnsi="Sylfaen" w:cs="Sylfaen"/>
          <w:color w:val="000000"/>
        </w:rPr>
        <w:t>ღონისძიების</w:t>
      </w:r>
      <w:r w:rsidRPr="00A2104E">
        <w:rPr>
          <w:rFonts w:ascii="Sylfaen" w:eastAsia="Times New Roman" w:hAnsi="Sylfaen"/>
          <w:color w:val="000000"/>
        </w:rPr>
        <w:t xml:space="preserve"> </w:t>
      </w:r>
      <w:r w:rsidRPr="00A2104E">
        <w:rPr>
          <w:rFonts w:ascii="Sylfaen" w:eastAsia="Times New Roman" w:hAnsi="Sylfaen" w:cs="Sylfaen"/>
          <w:color w:val="000000"/>
        </w:rPr>
        <w:t>ფინანსური</w:t>
      </w:r>
      <w:r w:rsidRPr="00A2104E">
        <w:rPr>
          <w:rFonts w:ascii="Sylfaen" w:eastAsia="Times New Roman" w:hAnsi="Sylfaen"/>
          <w:color w:val="000000"/>
        </w:rPr>
        <w:t xml:space="preserve"> </w:t>
      </w:r>
      <w:r w:rsidRPr="00A2104E">
        <w:rPr>
          <w:rFonts w:ascii="Sylfaen" w:eastAsia="Times New Roman" w:hAnsi="Sylfaen" w:cs="Sylfaen"/>
          <w:color w:val="000000"/>
        </w:rPr>
        <w:t>მხარდაჭერა</w:t>
      </w:r>
      <w:r w:rsidRPr="00A2104E">
        <w:rPr>
          <w:rFonts w:ascii="Sylfaen" w:eastAsia="Times New Roman" w:hAnsi="Sylfaen"/>
          <w:color w:val="000000"/>
        </w:rPr>
        <w:t xml:space="preserve"> ( 1 </w:t>
      </w:r>
      <w:r w:rsidRPr="00A2104E">
        <w:rPr>
          <w:rFonts w:ascii="Sylfaen" w:eastAsia="Times New Roman" w:hAnsi="Sylfaen" w:cs="Sylfaen"/>
          <w:color w:val="000000"/>
        </w:rPr>
        <w:t>ივნისი</w:t>
      </w:r>
      <w:r w:rsidRPr="00A2104E">
        <w:rPr>
          <w:rFonts w:ascii="Sylfaen" w:eastAsia="Times New Roman" w:hAnsi="Sylfaen"/>
          <w:color w:val="000000"/>
        </w:rPr>
        <w:t>)</w:t>
      </w:r>
      <w:r w:rsidRPr="00A2104E">
        <w:rPr>
          <w:rFonts w:ascii="Sylfaen" w:eastAsia="Times New Roman" w:hAnsi="Sylfaen"/>
          <w:color w:val="000000"/>
          <w:lang w:val="ka-GE"/>
        </w:rPr>
        <w:t xml:space="preserve">,  დედის და ქალთა დღეებთან დაკავშირებით მრავალშვილიანი, დავრდომილი, ტერიტორიული მთლიანობისათვის ომში დაღუპულთა დედების ფინანსური ან მატერიალური </w:t>
      </w:r>
      <w:r>
        <w:rPr>
          <w:rFonts w:ascii="Sylfaen" w:eastAsia="Times New Roman" w:hAnsi="Sylfaen"/>
          <w:color w:val="000000"/>
          <w:lang w:val="ka-GE"/>
        </w:rPr>
        <w:t xml:space="preserve">მხარდაჭერა. </w:t>
      </w:r>
    </w:p>
    <w:p w:rsidR="000D044D" w:rsidRPr="004D0981" w:rsidRDefault="000D044D" w:rsidP="000D044D">
      <w:pPr>
        <w:pStyle w:val="ListParagraph"/>
        <w:numPr>
          <w:ilvl w:val="0"/>
          <w:numId w:val="34"/>
        </w:numPr>
        <w:spacing w:before="100" w:beforeAutospacing="1" w:after="100" w:afterAutospacing="1" w:line="360" w:lineRule="auto"/>
        <w:rPr>
          <w:rFonts w:ascii="Sylfaen" w:eastAsia="Times New Roman" w:hAnsi="Sylfaen"/>
          <w:b/>
          <w:bCs/>
          <w:color w:val="000000"/>
          <w:lang w:val="ka-GE"/>
        </w:rPr>
      </w:pPr>
      <w:r w:rsidRPr="00A2104E">
        <w:rPr>
          <w:rFonts w:ascii="Sylfaen" w:eastAsia="Times New Roman" w:hAnsi="Sylfaen"/>
          <w:b/>
          <w:bCs/>
          <w:color w:val="000000"/>
          <w:lang w:val="ka-GE"/>
        </w:rPr>
        <w:t xml:space="preserve">  20.0 ათასი ლარი _ ლეიკემიით დაავადებულ და ჰემოდიალიზის სეანსებით მოსარგებლე ბენეფიციართა მგზავრობის ღირებულების ანაზღაურების პროგრამა </w:t>
      </w:r>
    </w:p>
    <w:p w:rsidR="000D044D" w:rsidRPr="004D0981" w:rsidRDefault="000D044D" w:rsidP="000D044D">
      <w:pPr>
        <w:pStyle w:val="ListParagraph"/>
        <w:spacing w:before="100" w:beforeAutospacing="1" w:after="100" w:afterAutospacing="1" w:line="360" w:lineRule="auto"/>
        <w:rPr>
          <w:rFonts w:ascii="Sylfaen" w:eastAsia="Times New Roman" w:hAnsi="Sylfaen"/>
          <w:b/>
          <w:bCs/>
          <w:color w:val="000000"/>
          <w:lang w:val="ka-GE"/>
        </w:rPr>
      </w:pPr>
      <w:r w:rsidRPr="004D0981">
        <w:rPr>
          <w:rFonts w:ascii="Sylfaen" w:eastAsia="Times New Roman" w:hAnsi="Sylfaen"/>
          <w:bCs/>
          <w:color w:val="000000"/>
          <w:lang w:val="ka-GE"/>
        </w:rPr>
        <w:t>ლეიკემიით დაავადებულ და ჰემოდიალიზის სეანსებით მოსარგებლე ბენეფიციარები მუნიციპალიტეტის ბიუჯეტიდან დაფინანსდებიან ყოველთვიურად 100 ლარით.</w:t>
      </w:r>
    </w:p>
    <w:p w:rsidR="000D044D" w:rsidRPr="00A2104E" w:rsidRDefault="000D044D" w:rsidP="000D044D">
      <w:pPr>
        <w:pStyle w:val="ListParagraph"/>
        <w:numPr>
          <w:ilvl w:val="0"/>
          <w:numId w:val="34"/>
        </w:numPr>
        <w:spacing w:before="100" w:beforeAutospacing="1" w:after="100" w:afterAutospacing="1" w:line="360" w:lineRule="auto"/>
        <w:rPr>
          <w:rFonts w:ascii="Sylfaen" w:eastAsia="Times New Roman" w:hAnsi="Sylfaen"/>
          <w:b/>
          <w:bCs/>
          <w:color w:val="000000"/>
        </w:rPr>
      </w:pPr>
      <w:r w:rsidRPr="00A2104E">
        <w:rPr>
          <w:rFonts w:ascii="Sylfaen" w:eastAsia="Times New Roman" w:hAnsi="Sylfaen"/>
          <w:b/>
          <w:bCs/>
          <w:color w:val="000000"/>
          <w:lang w:val="ka-GE"/>
        </w:rPr>
        <w:t xml:space="preserve">   5.0 ათასი ლარი _ გენდერული პროგრამების და პროექტების მხარდაჭერა  </w:t>
      </w:r>
    </w:p>
    <w:p w:rsidR="000D044D" w:rsidRPr="003C2FE8" w:rsidRDefault="000D044D" w:rsidP="003C2FE8">
      <w:pPr>
        <w:pStyle w:val="ListParagraph"/>
        <w:spacing w:before="100" w:beforeAutospacing="1" w:after="100" w:afterAutospacing="1" w:line="360" w:lineRule="auto"/>
        <w:ind w:left="1080"/>
        <w:rPr>
          <w:rFonts w:ascii="Sylfaen" w:eastAsia="Times New Roman" w:hAnsi="Sylfaen"/>
          <w:bCs/>
          <w:color w:val="000000"/>
        </w:rPr>
      </w:pPr>
      <w:r w:rsidRPr="00A2104E">
        <w:rPr>
          <w:rFonts w:ascii="Sylfaen" w:eastAsia="Times New Roman" w:hAnsi="Sylfaen"/>
          <w:bCs/>
          <w:color w:val="000000"/>
          <w:lang w:val="ka-GE"/>
        </w:rPr>
        <w:t>პროგრამა ითვალისწინებს  სხვადასხვა გენდერული პროექტების მხარდაჭერას, ასევე, დაავადებათა ადრეული გამოვლენისა და სკრინინგის პროგრამაში ჩართვის მსურველ ბენეფიციართა ტრანსპორტით უზრუნველყოფა ეროვნული სკრინინგ ცენტრის იმერეთის  მომსახურების ცენტრამდე.</w:t>
      </w:r>
    </w:p>
    <w:p w:rsidR="000D044D" w:rsidRPr="00A2104E" w:rsidRDefault="000D044D" w:rsidP="000D044D">
      <w:pPr>
        <w:pStyle w:val="ListParagraph"/>
        <w:numPr>
          <w:ilvl w:val="0"/>
          <w:numId w:val="34"/>
        </w:numPr>
        <w:spacing w:before="100" w:beforeAutospacing="1" w:after="100" w:afterAutospacing="1" w:line="360" w:lineRule="auto"/>
        <w:rPr>
          <w:rFonts w:ascii="Sylfaen" w:eastAsia="Times New Roman" w:hAnsi="Sylfaen"/>
          <w:b/>
          <w:bCs/>
          <w:color w:val="000000"/>
        </w:rPr>
      </w:pPr>
      <w:r w:rsidRPr="00A2104E">
        <w:rPr>
          <w:rFonts w:ascii="Sylfaen" w:eastAsia="Times New Roman" w:hAnsi="Sylfaen"/>
          <w:b/>
          <w:bCs/>
          <w:color w:val="000000"/>
          <w:lang w:val="ka-GE"/>
        </w:rPr>
        <w:t xml:space="preserve">  5.0 ათასი ლარი _ საქართველოს ტერიტორიული მთლიანობისთვის ომში დაღუპული ოჯახების კომპენსაცია </w:t>
      </w:r>
    </w:p>
    <w:p w:rsidR="000D044D" w:rsidRPr="00A2104E" w:rsidRDefault="000D044D" w:rsidP="000D044D">
      <w:pPr>
        <w:spacing w:before="100" w:beforeAutospacing="1" w:after="100" w:afterAutospacing="1" w:line="360" w:lineRule="auto"/>
        <w:rPr>
          <w:rFonts w:ascii="Sylfaen" w:eastAsia="Times New Roman" w:hAnsi="Sylfaen" w:cs="Times New Roman"/>
          <w:bCs/>
          <w:color w:val="000000"/>
          <w:lang w:val="ka-GE"/>
        </w:rPr>
      </w:pPr>
      <w:r w:rsidRPr="00A2104E">
        <w:rPr>
          <w:rFonts w:ascii="Sylfaen" w:eastAsia="Times New Roman" w:hAnsi="Sylfaen" w:cs="Times New Roman"/>
          <w:bCs/>
          <w:color w:val="000000"/>
          <w:lang w:val="ka-GE"/>
        </w:rPr>
        <w:t xml:space="preserve">        პროგრამა ითვალისწინებს საქართველოს ტერიტორიული მთლიანობისათვის ომში დაღუპული იმ ოჯახების დახმარებას, რომლებიც ვერ მოხვდნენ სახელმწიფო კომპენსაციის მიმღებთა რიცხვში.</w:t>
      </w:r>
    </w:p>
    <w:p w:rsidR="000D044D" w:rsidRPr="003C2FE8" w:rsidRDefault="000D044D" w:rsidP="003C2FE8">
      <w:pPr>
        <w:pStyle w:val="ListParagraph"/>
        <w:numPr>
          <w:ilvl w:val="0"/>
          <w:numId w:val="34"/>
        </w:numPr>
        <w:spacing w:after="0" w:line="360" w:lineRule="auto"/>
        <w:jc w:val="both"/>
        <w:rPr>
          <w:rFonts w:ascii="Sylfaen" w:hAnsi="Sylfaen"/>
          <w:b/>
          <w:color w:val="000000"/>
          <w:sz w:val="20"/>
          <w:szCs w:val="20"/>
          <w:lang w:val="ka-GE"/>
        </w:rPr>
      </w:pPr>
      <w:r w:rsidRPr="00A2104E">
        <w:rPr>
          <w:rFonts w:ascii="Sylfaen" w:eastAsia="Times New Roman" w:hAnsi="Sylfaen"/>
          <w:b/>
          <w:bCs/>
          <w:color w:val="000000"/>
          <w:lang w:val="ka-GE"/>
        </w:rPr>
        <w:t xml:space="preserve">   3</w:t>
      </w:r>
      <w:r w:rsidRPr="00A2104E">
        <w:rPr>
          <w:rFonts w:ascii="Sylfaen" w:eastAsia="Times New Roman" w:hAnsi="Sylfaen"/>
          <w:b/>
          <w:bCs/>
          <w:color w:val="000000"/>
        </w:rPr>
        <w:t>0</w:t>
      </w:r>
      <w:r w:rsidRPr="00A2104E">
        <w:rPr>
          <w:rFonts w:ascii="Sylfaen" w:eastAsia="Times New Roman" w:hAnsi="Sylfaen"/>
          <w:b/>
          <w:bCs/>
          <w:color w:val="000000"/>
          <w:lang w:val="ka-GE"/>
        </w:rPr>
        <w:t>.</w:t>
      </w:r>
      <w:r w:rsidRPr="00A2104E">
        <w:rPr>
          <w:rFonts w:ascii="Sylfaen" w:eastAsia="Times New Roman" w:hAnsi="Sylfaen"/>
          <w:b/>
          <w:bCs/>
          <w:color w:val="000000"/>
        </w:rPr>
        <w:t>0 </w:t>
      </w:r>
      <w:r w:rsidRPr="00A2104E">
        <w:rPr>
          <w:rFonts w:ascii="Sylfaen" w:eastAsia="Times New Roman" w:hAnsi="Sylfaen" w:cs="Sylfaen"/>
          <w:b/>
          <w:bCs/>
          <w:color w:val="000000"/>
        </w:rPr>
        <w:t>ათასი</w:t>
      </w:r>
      <w:r w:rsidRPr="00A2104E">
        <w:rPr>
          <w:rFonts w:ascii="Sylfaen" w:eastAsia="Times New Roman" w:hAnsi="Sylfaen"/>
          <w:color w:val="000000"/>
        </w:rPr>
        <w:t> </w:t>
      </w:r>
      <w:r w:rsidRPr="00A2104E">
        <w:rPr>
          <w:rFonts w:ascii="Sylfaen" w:eastAsia="Times New Roman" w:hAnsi="Sylfaen" w:cs="Sylfaen"/>
          <w:b/>
          <w:bCs/>
          <w:color w:val="000000"/>
        </w:rPr>
        <w:t>ლარი</w:t>
      </w:r>
      <w:r w:rsidRPr="00A2104E">
        <w:rPr>
          <w:rFonts w:ascii="Sylfaen" w:eastAsia="Times New Roman" w:hAnsi="Sylfaen"/>
          <w:b/>
          <w:bCs/>
          <w:color w:val="000000"/>
        </w:rPr>
        <w:t> –</w:t>
      </w:r>
      <w:r w:rsidRPr="00A2104E">
        <w:rPr>
          <w:rFonts w:ascii="Sylfaen" w:eastAsia="Times New Roman" w:hAnsi="Sylfaen" w:cs="Sylfaen"/>
          <w:b/>
          <w:bCs/>
          <w:color w:val="000000"/>
        </w:rPr>
        <w:t>ოჯახებისა</w:t>
      </w:r>
      <w:r w:rsidRPr="00A2104E">
        <w:rPr>
          <w:rFonts w:ascii="Sylfaen" w:eastAsia="Times New Roman" w:hAnsi="Sylfaen"/>
          <w:color w:val="000000"/>
        </w:rPr>
        <w:t> </w:t>
      </w:r>
      <w:r w:rsidRPr="00A2104E">
        <w:rPr>
          <w:rFonts w:ascii="Sylfaen" w:eastAsia="Times New Roman" w:hAnsi="Sylfaen" w:cs="Sylfaen"/>
          <w:b/>
          <w:bCs/>
          <w:color w:val="000000"/>
        </w:rPr>
        <w:t>და</w:t>
      </w:r>
      <w:r w:rsidRPr="00A2104E">
        <w:rPr>
          <w:rFonts w:ascii="Sylfaen" w:eastAsia="Times New Roman" w:hAnsi="Sylfaen"/>
          <w:color w:val="000000"/>
        </w:rPr>
        <w:t> </w:t>
      </w:r>
      <w:r w:rsidRPr="00A2104E">
        <w:rPr>
          <w:rFonts w:ascii="Sylfaen" w:eastAsia="Times New Roman" w:hAnsi="Sylfaen" w:cs="Sylfaen"/>
          <w:b/>
          <w:bCs/>
          <w:color w:val="000000"/>
        </w:rPr>
        <w:t>ბავშვების</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სოციალური</w:t>
      </w:r>
      <w:r w:rsidRPr="00A2104E">
        <w:rPr>
          <w:rFonts w:ascii="Sylfaen" w:eastAsia="Times New Roman" w:hAnsi="Sylfaen" w:cs="Sylfaen"/>
          <w:b/>
          <w:bCs/>
          <w:color w:val="000000"/>
          <w:lang w:val="ka-GE"/>
        </w:rPr>
        <w:t xml:space="preserve">  </w:t>
      </w:r>
      <w:r w:rsidRPr="00A2104E">
        <w:rPr>
          <w:rFonts w:ascii="Sylfaen" w:eastAsia="Times New Roman" w:hAnsi="Sylfaen" w:cs="Sylfaen"/>
          <w:b/>
          <w:bCs/>
          <w:color w:val="000000"/>
        </w:rPr>
        <w:t>დაცვა</w:t>
      </w:r>
      <w:r w:rsidR="003C2FE8">
        <w:rPr>
          <w:rFonts w:ascii="Sylfaen" w:eastAsia="Times New Roman" w:hAnsi="Sylfaen" w:cs="Sylfaen"/>
          <w:b/>
          <w:bCs/>
          <w:color w:val="000000"/>
          <w:lang w:val="ka-GE"/>
        </w:rPr>
        <w:t xml:space="preserve"> </w:t>
      </w:r>
      <w:r w:rsidR="003C2FE8" w:rsidRPr="003C2FE8">
        <w:rPr>
          <w:rFonts w:ascii="Sylfaen" w:hAnsi="Sylfaen"/>
          <w:b/>
          <w:color w:val="000000"/>
          <w:sz w:val="20"/>
          <w:szCs w:val="20"/>
          <w:lang w:val="ka-GE"/>
        </w:rPr>
        <w:t>(პროგრამული კოდი 06 02 04)</w:t>
      </w:r>
    </w:p>
    <w:p w:rsidR="000D044D" w:rsidRPr="000D044D" w:rsidRDefault="000D044D" w:rsidP="000D044D">
      <w:pPr>
        <w:spacing w:before="100" w:beforeAutospacing="1" w:after="100" w:afterAutospacing="1" w:line="360" w:lineRule="auto"/>
        <w:ind w:left="540"/>
        <w:rPr>
          <w:rFonts w:ascii="Sylfaen" w:eastAsia="Times New Roman" w:hAnsi="Sylfaen" w:cs="Sylfaen"/>
          <w:color w:val="000000"/>
          <w:lang w:val="ka-GE"/>
        </w:rPr>
      </w:pPr>
      <w:r w:rsidRPr="00A2104E">
        <w:rPr>
          <w:rFonts w:ascii="Sylfaen" w:eastAsia="Times New Roman" w:hAnsi="Sylfaen" w:cs="Times New Roman"/>
          <w:color w:val="000000"/>
          <w:lang w:val="ka-GE"/>
        </w:rPr>
        <w:t>პროგრამა</w:t>
      </w:r>
      <w:r w:rsidRPr="00A2104E">
        <w:rPr>
          <w:rFonts w:ascii="Sylfaen" w:eastAsia="Times New Roman" w:hAnsi="Sylfaen" w:cs="Times New Roman"/>
          <w:color w:val="000000"/>
        </w:rPr>
        <w:t> </w:t>
      </w:r>
      <w:r w:rsidRPr="00A2104E">
        <w:rPr>
          <w:rFonts w:ascii="Sylfaen" w:eastAsia="Times New Roman" w:hAnsi="Sylfaen" w:cs="Sylfaen"/>
          <w:color w:val="000000"/>
        </w:rPr>
        <w:t>ითვალისწინებს</w:t>
      </w:r>
      <w:r w:rsidRPr="00A2104E">
        <w:rPr>
          <w:rFonts w:ascii="Sylfaen" w:eastAsia="Times New Roman" w:hAnsi="Sylfaen" w:cs="Sylfaen"/>
          <w:color w:val="000000"/>
          <w:lang w:val="ka-GE"/>
        </w:rPr>
        <w:t xml:space="preserve"> </w:t>
      </w:r>
      <w:r w:rsidRPr="00A2104E">
        <w:rPr>
          <w:rFonts w:ascii="Sylfaen" w:eastAsia="Times New Roman" w:hAnsi="Sylfaen" w:cs="Times New Roman"/>
          <w:color w:val="000000"/>
          <w:lang w:val="ka-GE"/>
        </w:rPr>
        <w:t xml:space="preserve">მრავალშვილიანი და  </w:t>
      </w:r>
      <w:r w:rsidRPr="00A2104E">
        <w:rPr>
          <w:rFonts w:ascii="Sylfaen" w:eastAsia="Times New Roman" w:hAnsi="Sylfaen" w:cs="Sylfaen"/>
          <w:color w:val="000000"/>
        </w:rPr>
        <w:t>ახალშობილთა</w:t>
      </w:r>
      <w:r w:rsidRPr="00A2104E">
        <w:rPr>
          <w:rFonts w:ascii="Sylfaen" w:eastAsia="Times New Roman" w:hAnsi="Sylfaen" w:cs="Sylfaen"/>
          <w:color w:val="000000"/>
          <w:lang w:val="ka-GE"/>
        </w:rPr>
        <w:t xml:space="preserve"> </w:t>
      </w:r>
      <w:r w:rsidRPr="00A2104E">
        <w:rPr>
          <w:rFonts w:ascii="Sylfaen" w:eastAsia="Times New Roman" w:hAnsi="Sylfaen" w:cs="Sylfaen"/>
          <w:color w:val="000000"/>
        </w:rPr>
        <w:t>ოჯახების</w:t>
      </w:r>
      <w:r w:rsidRPr="00A2104E">
        <w:rPr>
          <w:rFonts w:ascii="Sylfaen" w:eastAsia="Times New Roman" w:hAnsi="Sylfaen" w:cs="Times New Roman"/>
          <w:color w:val="000000"/>
          <w:lang w:val="ka-GE"/>
        </w:rPr>
        <w:t xml:space="preserve"> </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ერთჯერად</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დახმარებას</w:t>
      </w:r>
      <w:r w:rsidRPr="00A2104E">
        <w:rPr>
          <w:rFonts w:ascii="Sylfaen" w:eastAsia="Times New Roman" w:hAnsi="Sylfaen" w:cs="Times New Roman"/>
          <w:color w:val="000000"/>
        </w:rPr>
        <w:t xml:space="preserve">.           </w:t>
      </w:r>
      <w:r w:rsidRPr="00A2104E">
        <w:rPr>
          <w:rFonts w:ascii="Sylfaen" w:eastAsia="Times New Roman" w:hAnsi="Sylfaen" w:cs="Sylfaen"/>
          <w:color w:val="000000"/>
          <w:lang w:val="ka-GE"/>
        </w:rPr>
        <w:t xml:space="preserve">ახალშობილთა ოჯახების </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სოციალური</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დაცვის</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t>ერთჯერადი</w:t>
      </w:r>
      <w:r w:rsidRPr="00A2104E">
        <w:rPr>
          <w:rFonts w:ascii="Sylfaen" w:eastAsia="Times New Roman" w:hAnsi="Sylfaen" w:cs="Times New Roman"/>
          <w:color w:val="000000"/>
        </w:rPr>
        <w:t xml:space="preserve">  </w:t>
      </w:r>
      <w:r w:rsidRPr="00A2104E">
        <w:rPr>
          <w:rFonts w:ascii="Sylfaen" w:eastAsia="Times New Roman" w:hAnsi="Sylfaen" w:cs="Sylfaen"/>
          <w:color w:val="000000"/>
        </w:rPr>
        <w:lastRenderedPageBreak/>
        <w:t>დახმარებები</w:t>
      </w:r>
      <w:r w:rsidRPr="00A2104E">
        <w:rPr>
          <w:rFonts w:ascii="Sylfaen" w:eastAsia="Times New Roman" w:hAnsi="Sylfaen" w:cs="Times New Roman"/>
          <w:color w:val="000000"/>
        </w:rPr>
        <w:t xml:space="preserve">: </w:t>
      </w:r>
      <w:r w:rsidRPr="00A2104E">
        <w:rPr>
          <w:rFonts w:ascii="Sylfaen" w:eastAsia="Times New Roman" w:hAnsi="Sylfaen" w:cs="Sylfaen"/>
          <w:color w:val="000000"/>
          <w:lang w:val="ka-GE"/>
        </w:rPr>
        <w:t xml:space="preserve">პირველი ბავშვის შეძენისას _100 ლარი, მეორე ბავშვის შეძენისას _ 200 ლარი; მესამე ბავშვის შეძენისას _ 300 ლარი, მეოთხე ბავშვის შეძენისას _ 400 ლარი, მეხუთე ბავშვის შეძენისას _ 500 და  ყოველი მომდევნო ბავშვის შეძენის შემთხვევაში _ 800 ლარი; ტყუპების შეძენის შემთხვევაში _ 700 ლარი. </w:t>
      </w:r>
    </w:p>
    <w:p w:rsidR="000D044D" w:rsidRPr="0030234F" w:rsidRDefault="000D044D" w:rsidP="003C2FE8">
      <w:pPr>
        <w:pStyle w:val="ListParagraph"/>
        <w:numPr>
          <w:ilvl w:val="0"/>
          <w:numId w:val="34"/>
        </w:numPr>
        <w:spacing w:after="0" w:line="360" w:lineRule="auto"/>
        <w:jc w:val="both"/>
        <w:rPr>
          <w:rFonts w:ascii="Sylfaen" w:hAnsi="Sylfaen"/>
          <w:b/>
          <w:color w:val="000000"/>
          <w:lang w:val="ka-GE"/>
        </w:rPr>
      </w:pPr>
      <w:r w:rsidRPr="0030234F">
        <w:rPr>
          <w:rFonts w:ascii="Sylfaen" w:hAnsi="Sylfaen"/>
          <w:b/>
          <w:color w:val="000000"/>
          <w:lang w:val="ka-GE"/>
        </w:rPr>
        <w:t xml:space="preserve">  </w:t>
      </w:r>
      <w:r w:rsidRPr="0030234F">
        <w:rPr>
          <w:rFonts w:ascii="Sylfaen" w:hAnsi="Sylfaen"/>
          <w:b/>
          <w:color w:val="000000"/>
        </w:rPr>
        <w:t xml:space="preserve">ვეტერანთა და ლტოლვილთა დაკრძალვის ხარჯი – </w:t>
      </w:r>
      <w:r w:rsidRPr="0030234F">
        <w:rPr>
          <w:rFonts w:ascii="Sylfaen" w:hAnsi="Sylfaen"/>
          <w:b/>
          <w:color w:val="000000"/>
          <w:lang w:val="ka-GE"/>
        </w:rPr>
        <w:t>2</w:t>
      </w:r>
      <w:r w:rsidRPr="0030234F">
        <w:rPr>
          <w:rFonts w:ascii="Sylfaen" w:hAnsi="Sylfaen"/>
          <w:b/>
          <w:color w:val="000000"/>
        </w:rPr>
        <w:t>.0 ათასი ლარი</w:t>
      </w:r>
      <w:r w:rsidRPr="0030234F">
        <w:rPr>
          <w:rFonts w:ascii="Sylfaen" w:hAnsi="Sylfaen"/>
          <w:b/>
          <w:color w:val="000000"/>
          <w:lang w:val="ka-GE"/>
        </w:rPr>
        <w:t xml:space="preserve"> (პროგრამული კოდი 06 02 0</w:t>
      </w:r>
      <w:r w:rsidR="003C2FE8">
        <w:rPr>
          <w:rFonts w:ascii="Sylfaen" w:hAnsi="Sylfaen"/>
          <w:b/>
          <w:color w:val="000000"/>
          <w:lang w:val="ka-GE"/>
        </w:rPr>
        <w:t>5</w:t>
      </w:r>
      <w:r w:rsidRPr="0030234F">
        <w:rPr>
          <w:rFonts w:ascii="Sylfaen" w:hAnsi="Sylfaen"/>
          <w:b/>
          <w:color w:val="000000"/>
          <w:lang w:val="ka-GE"/>
        </w:rPr>
        <w:t>)</w:t>
      </w:r>
    </w:p>
    <w:p w:rsidR="000D044D" w:rsidRDefault="000D044D" w:rsidP="000D044D">
      <w:pPr>
        <w:pStyle w:val="ListParagraph"/>
        <w:spacing w:after="0" w:line="360" w:lineRule="auto"/>
        <w:ind w:left="0" w:firstLine="720"/>
        <w:jc w:val="both"/>
        <w:rPr>
          <w:rFonts w:ascii="Sylfaen" w:hAnsi="Sylfaen"/>
          <w:lang w:val="ka-GE"/>
        </w:rPr>
      </w:pPr>
      <w:r w:rsidRPr="008F2B13">
        <w:rPr>
          <w:rFonts w:ascii="Sylfaen" w:hAnsi="Sylfaen"/>
          <w:color w:val="000000"/>
          <w:lang w:val="ka-GE"/>
        </w:rPr>
        <w:t xml:space="preserve">ქვეპროგრამის ფარგლებში გათვალისწინებულია იძულებით გადაადგილებულ პირთა – დევნილთა დაკრძალვის ხარჯების ანაზღაურება, თითოეულ ბენეფიციარზე 250 ლარის ოდენობით (მიზნობრივი ტრანსფერის ფარგლებში) და </w:t>
      </w:r>
      <w:r w:rsidRPr="008F2B13">
        <w:rPr>
          <w:rFonts w:ascii="Sylfaen" w:hAnsi="Sylfaen"/>
          <w:lang w:val="ka-GE"/>
        </w:rPr>
        <w:t xml:space="preserve">სამშობლოს დაცვისას დაღუპულთა და ომის შემდეგ გარდაცვლილ მეომართა დაკრძალვის ხარჯების ანაზღაურება, თითოეულ ბენეფიციარზე </w:t>
      </w:r>
      <w:r w:rsidRPr="008F2B13">
        <w:rPr>
          <w:rFonts w:ascii="Sylfaen" w:hAnsi="Sylfaen"/>
          <w:lang w:val="sq-AL"/>
        </w:rPr>
        <w:t>250</w:t>
      </w:r>
      <w:r w:rsidRPr="008F2B13">
        <w:rPr>
          <w:rFonts w:ascii="Sylfaen" w:hAnsi="Sylfaen"/>
          <w:lang w:val="ka-GE"/>
        </w:rPr>
        <w:t xml:space="preserve"> ლარის ოდენობით (მიზნობრივი ტრანსფერის ფარგლებში); </w:t>
      </w:r>
    </w:p>
    <w:p w:rsidR="000D044D" w:rsidRPr="003C2FE8" w:rsidRDefault="000D044D" w:rsidP="003C2FE8">
      <w:pPr>
        <w:pStyle w:val="ListParagraph"/>
        <w:numPr>
          <w:ilvl w:val="0"/>
          <w:numId w:val="34"/>
        </w:numPr>
        <w:spacing w:before="100" w:beforeAutospacing="1" w:after="100" w:afterAutospacing="1" w:line="360" w:lineRule="auto"/>
        <w:rPr>
          <w:rFonts w:ascii="Sylfaen" w:eastAsia="Times New Roman" w:hAnsi="Sylfaen"/>
          <w:b/>
          <w:color w:val="000000"/>
        </w:rPr>
      </w:pPr>
      <w:r w:rsidRPr="00340A17">
        <w:rPr>
          <w:rFonts w:ascii="Sylfaen" w:eastAsia="Times New Roman" w:hAnsi="Sylfaen"/>
          <w:b/>
          <w:color w:val="000000"/>
          <w:lang w:val="ka-GE"/>
        </w:rPr>
        <w:t xml:space="preserve">     80.0 ათასი ლარი _ სტიქიით დაზარალებული და მძიმე საცხოვრებელი პირობების მქონე ოჯახების </w:t>
      </w:r>
      <w:r w:rsidRPr="00340A17">
        <w:rPr>
          <w:rFonts w:ascii="Sylfaen" w:eastAsia="Times New Roman" w:hAnsi="Sylfaen"/>
          <w:b/>
          <w:color w:val="000000"/>
        </w:rPr>
        <w:t> </w:t>
      </w:r>
      <w:r w:rsidRPr="00340A17">
        <w:rPr>
          <w:rFonts w:ascii="Sylfaen" w:eastAsia="Times New Roman" w:hAnsi="Sylfaen" w:cs="Sylfaen"/>
          <w:b/>
          <w:bCs/>
          <w:color w:val="000000"/>
        </w:rPr>
        <w:t>სოციალური</w:t>
      </w:r>
      <w:r w:rsidRPr="00340A17">
        <w:rPr>
          <w:rFonts w:ascii="Sylfaen" w:eastAsia="Times New Roman" w:hAnsi="Sylfaen" w:cs="Sylfaen"/>
          <w:b/>
          <w:bCs/>
          <w:color w:val="000000"/>
          <w:lang w:val="ka-GE"/>
        </w:rPr>
        <w:t xml:space="preserve">  </w:t>
      </w:r>
      <w:r w:rsidRPr="00340A17">
        <w:rPr>
          <w:rFonts w:ascii="Sylfaen" w:eastAsia="Times New Roman" w:hAnsi="Sylfaen" w:cs="Sylfaen"/>
          <w:b/>
          <w:bCs/>
          <w:color w:val="000000"/>
        </w:rPr>
        <w:t>დაცვა</w:t>
      </w:r>
      <w:r w:rsidRPr="00340A17">
        <w:rPr>
          <w:rFonts w:ascii="Sylfaen" w:eastAsia="Times New Roman" w:hAnsi="Sylfaen"/>
          <w:color w:val="000000"/>
        </w:rPr>
        <w:t>  </w:t>
      </w:r>
      <w:r w:rsidR="003C2FE8" w:rsidRPr="003C2FE8">
        <w:rPr>
          <w:rFonts w:ascii="Sylfaen" w:eastAsia="Times New Roman" w:hAnsi="Sylfaen"/>
          <w:b/>
          <w:color w:val="000000"/>
        </w:rPr>
        <w:t>(</w:t>
      </w:r>
      <w:r w:rsidR="003C2FE8" w:rsidRPr="003C2FE8">
        <w:rPr>
          <w:rFonts w:ascii="Sylfaen" w:eastAsia="Times New Roman" w:hAnsi="Sylfaen"/>
          <w:b/>
          <w:color w:val="000000"/>
          <w:lang w:val="ka-GE"/>
        </w:rPr>
        <w:t>პროგრამული კოდი 06 02 06)</w:t>
      </w:r>
    </w:p>
    <w:p w:rsidR="000D044D" w:rsidRPr="0030234F" w:rsidRDefault="000D044D" w:rsidP="000D044D">
      <w:pPr>
        <w:spacing w:before="100" w:beforeAutospacing="1" w:after="100" w:afterAutospacing="1" w:line="360" w:lineRule="auto"/>
        <w:ind w:left="540"/>
        <w:rPr>
          <w:rFonts w:ascii="Sylfaen" w:eastAsia="Times New Roman" w:hAnsi="Sylfaen" w:cs="Times New Roman"/>
          <w:color w:val="000000"/>
          <w:lang w:val="ka-GE"/>
        </w:rPr>
      </w:pPr>
      <w:proofErr w:type="gramStart"/>
      <w:r w:rsidRPr="0030234F">
        <w:rPr>
          <w:rFonts w:ascii="Sylfaen" w:eastAsia="Times New Roman" w:hAnsi="Sylfaen" w:cs="Sylfaen"/>
          <w:color w:val="000000"/>
          <w:lang w:val="en-US"/>
        </w:rPr>
        <w:t>ხანძრის</w:t>
      </w:r>
      <w:proofErr w:type="gramEnd"/>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დიდთოვლობის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ქარბუქის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მიწისძვრის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წყალდიდობის</w:t>
      </w:r>
      <w:r w:rsidRPr="0030234F">
        <w:rPr>
          <w:rFonts w:ascii="Sylfaen" w:eastAsia="Times New Roman" w:hAnsi="Sylfaen" w:cs="Sylfaen"/>
          <w:color w:val="000000"/>
          <w:lang w:val="ka-GE"/>
        </w:rPr>
        <w:t>, მეწყერის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სხვა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სტიქიური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მოვლენების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შედეგად</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დაზარალებულ</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ka-GE"/>
        </w:rPr>
        <w:t xml:space="preserve">მძიმე საცხოვრებელი პირობების მქონე </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ka-GE"/>
        </w:rPr>
        <w:t xml:space="preserve">ოჯახების </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ყოფითი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პირობების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გაუმჯობესება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ფინანსური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მორალური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თანადგომა</w:t>
      </w:r>
      <w:r w:rsidRPr="0030234F">
        <w:rPr>
          <w:rFonts w:ascii="Sylfaen" w:eastAsia="Times New Roman" w:hAnsi="Sylfaen" w:cs="Times New Roman"/>
          <w:color w:val="000000"/>
          <w:lang w:val="en-US"/>
        </w:rPr>
        <w:t>.</w:t>
      </w:r>
    </w:p>
    <w:p w:rsidR="000D044D" w:rsidRPr="0030234F" w:rsidRDefault="000D044D" w:rsidP="000D044D">
      <w:pPr>
        <w:spacing w:before="100" w:beforeAutospacing="1" w:after="100" w:afterAutospacing="1" w:line="360" w:lineRule="auto"/>
        <w:ind w:left="540"/>
        <w:rPr>
          <w:rFonts w:ascii="Sylfaen" w:eastAsia="Times New Roman" w:hAnsi="Sylfaen" w:cs="Times New Roman"/>
          <w:color w:val="000000"/>
          <w:lang w:val="ka-GE"/>
        </w:rPr>
      </w:pPr>
      <w:proofErr w:type="gramStart"/>
      <w:r w:rsidRPr="0030234F">
        <w:rPr>
          <w:rFonts w:ascii="Sylfaen" w:eastAsia="Times New Roman" w:hAnsi="Sylfaen" w:cs="Sylfaen"/>
          <w:color w:val="000000"/>
          <w:lang w:val="en-US"/>
        </w:rPr>
        <w:t>სხვა</w:t>
      </w:r>
      <w:r w:rsidRPr="0030234F">
        <w:rPr>
          <w:rFonts w:ascii="Sylfaen" w:eastAsia="Times New Roman" w:hAnsi="Sylfaen" w:cs="Sylfaen"/>
          <w:color w:val="000000"/>
          <w:lang w:val="ka-GE"/>
        </w:rPr>
        <w:t>დასხვა</w:t>
      </w:r>
      <w:proofErr w:type="gramEnd"/>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სტიქიური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მოვლენების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შედეგად</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დაზარალებულ</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ka-GE"/>
        </w:rPr>
        <w:t xml:space="preserve">მძიმე საცხოვრებელი პირობების მქონე </w:t>
      </w:r>
      <w:r w:rsidRPr="0030234F">
        <w:rPr>
          <w:rFonts w:ascii="Sylfaen" w:eastAsia="Times New Roman" w:hAnsi="Sylfaen" w:cs="Sylfaen"/>
          <w:color w:val="000000"/>
          <w:lang w:val="en-US"/>
        </w:rPr>
        <w:t>ოჯახთა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ერთჯერადი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დახმარება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დაზიანების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ხარისხის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მიხედვით</w:t>
      </w:r>
      <w:r w:rsidRPr="0030234F">
        <w:rPr>
          <w:rFonts w:ascii="Sylfaen" w:eastAsia="Times New Roman" w:hAnsi="Sylfaen" w:cs="Times New Roman"/>
          <w:color w:val="000000"/>
          <w:lang w:val="en-US"/>
        </w:rPr>
        <w:t xml:space="preserve">. </w:t>
      </w:r>
      <w:proofErr w:type="gramStart"/>
      <w:r w:rsidRPr="0030234F">
        <w:rPr>
          <w:rFonts w:ascii="Sylfaen" w:eastAsia="Times New Roman" w:hAnsi="Sylfaen" w:cs="Sylfaen"/>
          <w:color w:val="000000"/>
          <w:lang w:val="en-US"/>
        </w:rPr>
        <w:t>დახმარების</w:t>
      </w:r>
      <w:proofErr w:type="gramEnd"/>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გაცემა</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მოხდეს</w:t>
      </w:r>
      <w:r w:rsidRPr="0030234F">
        <w:rPr>
          <w:rFonts w:ascii="Sylfaen" w:eastAsia="Times New Roman" w:hAnsi="Sylfaen" w:cs="Sylfaen"/>
          <w:color w:val="000000"/>
          <w:lang w:val="ka-GE"/>
        </w:rPr>
        <w:t xml:space="preserve"> კომისიის დებულების შესაბამისად </w:t>
      </w:r>
      <w:r w:rsidRPr="0030234F">
        <w:rPr>
          <w:rFonts w:ascii="Sylfaen" w:eastAsia="Times New Roman" w:hAnsi="Sylfaen" w:cs="Times New Roman"/>
          <w:color w:val="000000"/>
          <w:lang w:val="ka-GE"/>
        </w:rPr>
        <w:t xml:space="preserve"> სტიქიით  დაზარალებულ მოქალაქეთა განცხადებების  </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შემსწავლელი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კომისიის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წარდგინებით</w:t>
      </w:r>
      <w:r w:rsidRPr="0030234F">
        <w:rPr>
          <w:rFonts w:ascii="Sylfaen" w:eastAsia="Times New Roman" w:hAnsi="Sylfaen" w:cs="Times New Roman"/>
          <w:color w:val="000000"/>
          <w:lang w:val="en-US"/>
        </w:rPr>
        <w:t>.</w:t>
      </w:r>
    </w:p>
    <w:p w:rsidR="000D044D" w:rsidRPr="0030234F" w:rsidRDefault="000D044D" w:rsidP="000D044D">
      <w:pPr>
        <w:spacing w:before="100" w:beforeAutospacing="1" w:after="100" w:afterAutospacing="1" w:line="360" w:lineRule="auto"/>
        <w:ind w:left="540"/>
        <w:rPr>
          <w:rFonts w:ascii="Sylfaen" w:eastAsia="Times New Roman" w:hAnsi="Sylfaen" w:cs="Times New Roman"/>
          <w:b/>
          <w:color w:val="000000"/>
          <w:lang w:val="ka-GE"/>
        </w:rPr>
      </w:pPr>
      <w:r>
        <w:rPr>
          <w:rFonts w:ascii="Sylfaen" w:eastAsia="Times New Roman" w:hAnsi="Sylfaen" w:cs="Times New Roman"/>
          <w:b/>
          <w:color w:val="000000"/>
          <w:lang w:val="en-US"/>
        </w:rPr>
        <w:t>39</w:t>
      </w:r>
      <w:r w:rsidRPr="0030234F">
        <w:rPr>
          <w:rFonts w:ascii="Sylfaen" w:eastAsia="Times New Roman" w:hAnsi="Sylfaen" w:cs="Times New Roman"/>
          <w:color w:val="000000"/>
          <w:lang w:val="ka-GE"/>
        </w:rPr>
        <w:t xml:space="preserve">.       </w:t>
      </w:r>
      <w:r w:rsidRPr="0030234F">
        <w:rPr>
          <w:rFonts w:ascii="Sylfaen" w:eastAsia="Times New Roman" w:hAnsi="Sylfaen" w:cs="Times New Roman"/>
          <w:b/>
          <w:color w:val="000000"/>
          <w:lang w:val="ka-GE"/>
        </w:rPr>
        <w:t xml:space="preserve">30.0 ათასი </w:t>
      </w:r>
      <w:proofErr w:type="gramStart"/>
      <w:r w:rsidRPr="0030234F">
        <w:rPr>
          <w:rFonts w:ascii="Sylfaen" w:eastAsia="Times New Roman" w:hAnsi="Sylfaen" w:cs="Times New Roman"/>
          <w:b/>
          <w:color w:val="000000"/>
          <w:lang w:val="ka-GE"/>
        </w:rPr>
        <w:t>ლარი</w:t>
      </w:r>
      <w:r w:rsidRPr="0030234F">
        <w:rPr>
          <w:rFonts w:ascii="Sylfaen" w:eastAsia="Times New Roman" w:hAnsi="Sylfaen" w:cs="Times New Roman"/>
          <w:color w:val="000000"/>
          <w:lang w:val="ka-GE"/>
        </w:rPr>
        <w:t xml:space="preserve"> </w:t>
      </w:r>
      <w:r w:rsidRPr="0030234F">
        <w:rPr>
          <w:rFonts w:ascii="Sylfaen" w:eastAsia="Times New Roman" w:hAnsi="Sylfaen" w:cs="Times New Roman"/>
          <w:color w:val="000000"/>
          <w:lang w:val="en-US"/>
        </w:rPr>
        <w:t> </w:t>
      </w:r>
      <w:r w:rsidRPr="0030234F">
        <w:rPr>
          <w:rFonts w:ascii="Sylfaen" w:eastAsia="Times New Roman" w:hAnsi="Sylfaen" w:cs="Times New Roman"/>
          <w:color w:val="000000"/>
          <w:lang w:val="ka-GE"/>
        </w:rPr>
        <w:t>_</w:t>
      </w:r>
      <w:proofErr w:type="gramEnd"/>
      <w:r w:rsidRPr="0030234F">
        <w:rPr>
          <w:rFonts w:ascii="Sylfaen" w:eastAsia="Times New Roman" w:hAnsi="Sylfaen" w:cs="Times New Roman"/>
          <w:color w:val="000000"/>
          <w:lang w:val="ka-GE"/>
        </w:rPr>
        <w:t xml:space="preserve"> </w:t>
      </w:r>
      <w:r w:rsidRPr="0030234F">
        <w:rPr>
          <w:rFonts w:ascii="Sylfaen" w:eastAsia="Times New Roman" w:hAnsi="Sylfaen" w:cs="Times New Roman"/>
          <w:b/>
          <w:color w:val="000000"/>
          <w:lang w:val="ka-GE"/>
        </w:rPr>
        <w:t xml:space="preserve">უსახლკაროდ დარჩენილ ოჯახთა თავშესაფრით უზრუნველყოფა </w:t>
      </w:r>
    </w:p>
    <w:p w:rsidR="00A5504E" w:rsidRPr="0047587C" w:rsidRDefault="000D044D" w:rsidP="0047587C">
      <w:pPr>
        <w:spacing w:before="100" w:beforeAutospacing="1" w:after="100" w:afterAutospacing="1" w:line="360" w:lineRule="auto"/>
        <w:ind w:left="540"/>
        <w:rPr>
          <w:rFonts w:ascii="Sylfaen" w:eastAsia="Times New Roman" w:hAnsi="Sylfaen" w:cs="Sylfaen"/>
          <w:color w:val="000000"/>
          <w:lang w:val="en-US"/>
        </w:rPr>
      </w:pPr>
      <w:r w:rsidRPr="0030234F">
        <w:rPr>
          <w:rFonts w:ascii="Sylfaen" w:eastAsia="Times New Roman" w:hAnsi="Sylfaen" w:cs="Sylfaen"/>
          <w:color w:val="000000"/>
          <w:lang w:val="ka-GE"/>
        </w:rPr>
        <w:t xml:space="preserve">უსახლკაროდ დარჩენილი   </w:t>
      </w:r>
      <w:r w:rsidRPr="0030234F">
        <w:rPr>
          <w:rFonts w:ascii="Sylfaen" w:eastAsia="Times New Roman" w:hAnsi="Sylfaen" w:cs="Sylfaen"/>
          <w:color w:val="000000"/>
          <w:lang w:val="en-US"/>
        </w:rPr>
        <w:t>მოსახლეობისათვის</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მინიმალური</w:t>
      </w:r>
      <w:r w:rsidRPr="0030234F">
        <w:rPr>
          <w:rFonts w:ascii="Sylfaen" w:eastAsia="Times New Roman" w:hAnsi="Sylfaen" w:cs="Times New Roman"/>
          <w:color w:val="000000"/>
          <w:lang w:val="en-US"/>
        </w:rPr>
        <w:t xml:space="preserve">  </w:t>
      </w:r>
      <w:r w:rsidRPr="0030234F">
        <w:rPr>
          <w:rFonts w:ascii="Sylfaen" w:eastAsia="Times New Roman" w:hAnsi="Sylfaen" w:cs="Sylfaen"/>
          <w:color w:val="000000"/>
          <w:lang w:val="en-US"/>
        </w:rPr>
        <w:t>საცხოვრებელი</w:t>
      </w:r>
      <w:r w:rsidR="00F53A50">
        <w:rPr>
          <w:rFonts w:ascii="Sylfaen" w:eastAsia="Times New Roman" w:hAnsi="Sylfaen" w:cs="Sylfaen"/>
          <w:color w:val="000000"/>
          <w:lang w:val="ka-GE"/>
        </w:rPr>
        <w:t>თ უზრუნველყოფა.</w:t>
      </w:r>
      <w:r w:rsidR="00FD5B94" w:rsidRPr="00C868BB">
        <w:rPr>
          <w:rFonts w:ascii="Sylfaen" w:hAnsi="Sylfaen"/>
          <w:lang w:val="ka-GE"/>
        </w:rPr>
        <w:t>დადგენილების მეთხუთმეტე მუხლს დაემატოს</w:t>
      </w:r>
      <w:r w:rsidR="00A5504E">
        <w:rPr>
          <w:rFonts w:ascii="Sylfaen" w:hAnsi="Sylfaen"/>
          <w:lang w:val="ka-GE"/>
        </w:rPr>
        <w:t xml:space="preserve"> </w:t>
      </w:r>
      <w:r w:rsidR="00A5504E">
        <w:rPr>
          <w:rFonts w:ascii="Sylfaen" w:hAnsi="Sylfaen"/>
        </w:rPr>
        <w:t>31</w:t>
      </w:r>
      <w:r w:rsidR="00A5504E">
        <w:rPr>
          <w:rFonts w:ascii="Sylfaen" w:hAnsi="Sylfaen"/>
          <w:lang w:val="ka-GE"/>
        </w:rPr>
        <w:t xml:space="preserve">– ე და 32–ე </w:t>
      </w:r>
      <w:r w:rsidR="00FD5B94" w:rsidRPr="00C868BB">
        <w:rPr>
          <w:rFonts w:ascii="Sylfaen" w:hAnsi="Sylfaen"/>
          <w:lang w:val="ka-GE"/>
        </w:rPr>
        <w:t xml:space="preserve"> პუნქტ</w:t>
      </w:r>
      <w:r w:rsidR="00A5504E">
        <w:rPr>
          <w:rFonts w:ascii="Sylfaen" w:hAnsi="Sylfaen"/>
          <w:lang w:val="ka-GE"/>
        </w:rPr>
        <w:t>ებ</w:t>
      </w:r>
      <w:r w:rsidR="00FD5B94" w:rsidRPr="00C868BB">
        <w:rPr>
          <w:rFonts w:ascii="Sylfaen" w:hAnsi="Sylfaen"/>
          <w:lang w:val="ka-GE"/>
        </w:rPr>
        <w:t>ი და ჩამოყალიბდე</w:t>
      </w:r>
      <w:r w:rsidR="00A5504E">
        <w:rPr>
          <w:rFonts w:ascii="Sylfaen" w:hAnsi="Sylfaen"/>
          <w:lang w:val="ka-GE"/>
        </w:rPr>
        <w:t>ს შემდეგი რედაქციით</w:t>
      </w:r>
      <w:r w:rsidR="00FD5B94" w:rsidRPr="00C868BB">
        <w:rPr>
          <w:rFonts w:ascii="Sylfaen" w:hAnsi="Sylfaen"/>
          <w:lang w:val="ka-GE"/>
        </w:rPr>
        <w:t>:</w:t>
      </w:r>
    </w:p>
    <w:p w:rsidR="00A5504E" w:rsidRPr="00F53A50" w:rsidRDefault="00F53A50" w:rsidP="00F53A50">
      <w:pPr>
        <w:spacing w:after="0" w:line="240" w:lineRule="auto"/>
        <w:jc w:val="both"/>
        <w:rPr>
          <w:rFonts w:ascii="Sylfaen" w:hAnsi="Sylfaen"/>
          <w:b/>
          <w:lang w:val="ka-GE"/>
        </w:rPr>
      </w:pPr>
      <w:r w:rsidRPr="00F53A50">
        <w:rPr>
          <w:rFonts w:ascii="Sylfaen" w:hAnsi="Sylfaen" w:cs="Sylfaen"/>
          <w:b/>
          <w:lang w:val="ka-GE"/>
        </w:rPr>
        <w:t>40.</w:t>
      </w:r>
      <w:r>
        <w:rPr>
          <w:rFonts w:ascii="Sylfaen" w:hAnsi="Sylfaen" w:cs="Sylfaen"/>
          <w:b/>
          <w:lang w:val="ka-GE"/>
        </w:rPr>
        <w:t xml:space="preserve"> </w:t>
      </w:r>
      <w:r w:rsidR="00A5504E" w:rsidRPr="00F53A50">
        <w:rPr>
          <w:rFonts w:ascii="Sylfaen" w:hAnsi="Sylfaen" w:cs="Sylfaen"/>
          <w:b/>
          <w:lang w:val="ka-GE"/>
        </w:rPr>
        <w:t>მრავალბინიანი</w:t>
      </w:r>
      <w:r w:rsidR="00A5504E" w:rsidRPr="00F53A50">
        <w:rPr>
          <w:rFonts w:ascii="Sylfaen" w:hAnsi="Sylfaen"/>
          <w:b/>
          <w:lang w:val="ka-GE"/>
        </w:rPr>
        <w:t xml:space="preserve"> სახლების რეაბილიტაცია –50.0 ათასი ლარი.</w:t>
      </w:r>
      <w:r w:rsidRPr="00F53A50">
        <w:rPr>
          <w:rFonts w:ascii="Sylfaen" w:hAnsi="Sylfaen"/>
          <w:b/>
          <w:lang w:val="ka-GE"/>
        </w:rPr>
        <w:t xml:space="preserve"> (პროგრამული კოდი 03 02 03)</w:t>
      </w:r>
    </w:p>
    <w:p w:rsidR="00FD5B94" w:rsidRPr="007010E4" w:rsidRDefault="00F53A50" w:rsidP="007010E4">
      <w:pPr>
        <w:rPr>
          <w:rFonts w:ascii="Sylfaen" w:hAnsi="Sylfaen"/>
          <w:lang w:val="ka-GE"/>
        </w:rPr>
      </w:pPr>
      <w:r>
        <w:rPr>
          <w:rFonts w:ascii="Sylfaen" w:hAnsi="Sylfaen"/>
          <w:lang w:val="ka-GE"/>
        </w:rPr>
        <w:t xml:space="preserve">  პროგრამის ფარგლებში მოხდება მუნიციპალიტეტში არსებული მრავალბინიანი სახლების, ფასადების მოწყობა.</w:t>
      </w:r>
    </w:p>
    <w:p w:rsidR="00FD5B94" w:rsidRPr="00867F79" w:rsidRDefault="00D35D4D" w:rsidP="00867F79">
      <w:pPr>
        <w:pStyle w:val="ListParagraph"/>
        <w:spacing w:after="0" w:line="240" w:lineRule="auto"/>
        <w:ind w:left="0"/>
        <w:jc w:val="both"/>
        <w:rPr>
          <w:rFonts w:ascii="Sylfaen" w:hAnsi="Sylfaen"/>
          <w:b/>
          <w:lang w:val="ka-GE"/>
        </w:rPr>
      </w:pPr>
      <w:r>
        <w:rPr>
          <w:rFonts w:ascii="Sylfaen" w:hAnsi="Sylfaen"/>
          <w:b/>
        </w:rPr>
        <w:lastRenderedPageBreak/>
        <w:t>41</w:t>
      </w:r>
      <w:r w:rsidR="00FD5B94">
        <w:rPr>
          <w:rFonts w:ascii="Sylfaen" w:hAnsi="Sylfaen"/>
          <w:b/>
          <w:lang w:val="ka-GE"/>
        </w:rPr>
        <w:t xml:space="preserve">. </w:t>
      </w:r>
      <w:proofErr w:type="gramStart"/>
      <w:r w:rsidR="00FD5B94">
        <w:rPr>
          <w:rFonts w:ascii="Sylfaen" w:hAnsi="Sylfaen"/>
          <w:b/>
          <w:lang w:val="ka-GE"/>
        </w:rPr>
        <w:t>სოფლის</w:t>
      </w:r>
      <w:proofErr w:type="gramEnd"/>
      <w:r w:rsidR="00FD5B94">
        <w:rPr>
          <w:rFonts w:ascii="Sylfaen" w:hAnsi="Sylfaen"/>
          <w:b/>
          <w:lang w:val="ka-GE"/>
        </w:rPr>
        <w:t xml:space="preserve"> მხარდამჭერი პროგრამის ფარგლებში განსახორციელებელი პროექტები</w:t>
      </w:r>
      <w:r w:rsidR="00352EA5">
        <w:rPr>
          <w:rFonts w:ascii="Sylfaen" w:hAnsi="Sylfaen"/>
          <w:b/>
          <w:lang w:val="ka-GE"/>
        </w:rPr>
        <w:t xml:space="preserve"> – </w:t>
      </w:r>
      <w:r w:rsidR="002D1844">
        <w:rPr>
          <w:rFonts w:ascii="Sylfaen" w:hAnsi="Sylfaen"/>
          <w:b/>
        </w:rPr>
        <w:t>8</w:t>
      </w:r>
      <w:r w:rsidR="002D1844">
        <w:rPr>
          <w:rFonts w:ascii="Sylfaen" w:hAnsi="Sylfaen"/>
          <w:b/>
          <w:lang w:val="ka-GE"/>
        </w:rPr>
        <w:t>11.1</w:t>
      </w:r>
      <w:r w:rsidR="00352EA5">
        <w:rPr>
          <w:rFonts w:ascii="Sylfaen" w:hAnsi="Sylfaen"/>
          <w:b/>
        </w:rPr>
        <w:t xml:space="preserve"> </w:t>
      </w:r>
      <w:r w:rsidR="00FD5B94">
        <w:rPr>
          <w:rFonts w:ascii="Sylfaen" w:hAnsi="Sylfaen"/>
          <w:b/>
          <w:lang w:val="ka-GE"/>
        </w:rPr>
        <w:t>ათასი ლარი</w:t>
      </w:r>
      <w:r w:rsidR="00867F79">
        <w:rPr>
          <w:rFonts w:ascii="Sylfaen" w:hAnsi="Sylfaen"/>
          <w:b/>
        </w:rPr>
        <w:t xml:space="preserve">   </w:t>
      </w:r>
      <w:r w:rsidR="00FD5B94">
        <w:rPr>
          <w:rFonts w:ascii="Sylfaen" w:hAnsi="Sylfaen"/>
          <w:b/>
          <w:color w:val="000000"/>
          <w:lang w:val="ka-GE"/>
        </w:rPr>
        <w:t>(პროგრამული კოდი 03</w:t>
      </w:r>
      <w:r w:rsidR="00FD5B94" w:rsidRPr="00C52E0A">
        <w:rPr>
          <w:rFonts w:ascii="Sylfaen" w:hAnsi="Sylfaen"/>
          <w:b/>
          <w:color w:val="000000"/>
          <w:lang w:val="ka-GE"/>
        </w:rPr>
        <w:t xml:space="preserve"> 0</w:t>
      </w:r>
      <w:r w:rsidR="003644CD">
        <w:rPr>
          <w:rFonts w:ascii="Sylfaen" w:hAnsi="Sylfaen"/>
          <w:b/>
          <w:color w:val="000000"/>
          <w:lang w:val="ka-GE"/>
        </w:rPr>
        <w:t>5</w:t>
      </w:r>
      <w:r w:rsidR="00FD5B94" w:rsidRPr="00C52E0A">
        <w:rPr>
          <w:rFonts w:ascii="Sylfaen" w:hAnsi="Sylfaen"/>
          <w:b/>
          <w:color w:val="000000"/>
          <w:lang w:val="ka-GE"/>
        </w:rPr>
        <w:t>)</w:t>
      </w:r>
    </w:p>
    <w:p w:rsidR="00FD5B94" w:rsidRPr="00110D21" w:rsidRDefault="00FD5B94" w:rsidP="00FD5B94">
      <w:pPr>
        <w:spacing w:line="360" w:lineRule="auto"/>
        <w:jc w:val="both"/>
        <w:rPr>
          <w:rFonts w:ascii="Sylfaen" w:hAnsi="Sylfaen"/>
          <w:color w:val="000000"/>
          <w:lang w:val="ka-GE"/>
        </w:rPr>
      </w:pPr>
      <w:r w:rsidRPr="00C868BB">
        <w:rPr>
          <w:rFonts w:ascii="Sylfaen" w:hAnsi="Sylfaen"/>
          <w:color w:val="000000"/>
          <w:lang w:val="ka-GE"/>
        </w:rPr>
        <w:t xml:space="preserve">  პროგრამის ფარგლებში განხორციელდება მუნიციპალიტეტის სოფლებში სხვადასხვა ინფრასტრუქტურული პროექტები</w:t>
      </w:r>
      <w:r w:rsidR="00867F79">
        <w:rPr>
          <w:rFonts w:ascii="Sylfaen" w:hAnsi="Sylfaen"/>
          <w:color w:val="000000"/>
          <w:lang w:val="en-US"/>
        </w:rPr>
        <w:t>”</w:t>
      </w:r>
      <w:r w:rsidRPr="00C868BB">
        <w:rPr>
          <w:rFonts w:ascii="Sylfaen" w:hAnsi="Sylfaen"/>
          <w:color w:val="000000"/>
          <w:lang w:val="ka-GE"/>
        </w:rPr>
        <w:t>.</w:t>
      </w:r>
    </w:p>
    <w:p w:rsidR="00007668" w:rsidRDefault="003644CD" w:rsidP="003644CD">
      <w:pPr>
        <w:spacing w:after="0" w:line="360" w:lineRule="auto"/>
        <w:jc w:val="both"/>
        <w:rPr>
          <w:rFonts w:ascii="Sylfaen" w:hAnsi="Sylfaen"/>
          <w:color w:val="000000"/>
          <w:lang w:val="en-US"/>
        </w:rPr>
      </w:pPr>
      <w:r>
        <w:rPr>
          <w:rFonts w:ascii="Sylfaen" w:hAnsi="Sylfaen" w:cs="Sylfaen"/>
          <w:b/>
          <w:color w:val="000000"/>
          <w:lang w:val="ka-GE"/>
        </w:rPr>
        <w:t>16</w:t>
      </w:r>
      <w:r w:rsidR="00CF74DF">
        <w:rPr>
          <w:rFonts w:ascii="Sylfaen" w:hAnsi="Sylfaen" w:cs="Sylfaen"/>
          <w:b/>
          <w:color w:val="000000"/>
          <w:lang w:val="ka-GE"/>
        </w:rPr>
        <w:t>.</w:t>
      </w:r>
      <w:r w:rsidR="007D1BD3" w:rsidRPr="00CF74DF">
        <w:rPr>
          <w:rFonts w:ascii="Sylfaen" w:hAnsi="Sylfaen" w:cs="Sylfaen"/>
          <w:b/>
          <w:color w:val="000000"/>
          <w:lang w:val="ka-GE"/>
        </w:rPr>
        <w:t xml:space="preserve"> </w:t>
      </w:r>
      <w:r w:rsidR="00CF74DF">
        <w:rPr>
          <w:rFonts w:ascii="Sylfaen" w:hAnsi="Sylfaen"/>
          <w:color w:val="000000"/>
        </w:rPr>
        <w:t xml:space="preserve">     </w:t>
      </w:r>
    </w:p>
    <w:p w:rsidR="00E64967" w:rsidRPr="00CF74DF" w:rsidRDefault="00EC178B" w:rsidP="003644CD">
      <w:pPr>
        <w:spacing w:after="0" w:line="360" w:lineRule="auto"/>
        <w:jc w:val="both"/>
        <w:rPr>
          <w:rFonts w:ascii="Sylfaen" w:hAnsi="Sylfaen"/>
          <w:b/>
          <w:color w:val="000000"/>
        </w:rPr>
      </w:pPr>
      <w:r w:rsidRPr="00CF74DF">
        <w:rPr>
          <w:rFonts w:ascii="Sylfaen" w:hAnsi="Sylfaen"/>
          <w:b/>
          <w:color w:val="000000"/>
        </w:rPr>
        <w:t>ხარაგაულის მუნიციპალიტეტის ბიუჯეტის ასიგნებები</w:t>
      </w:r>
    </w:p>
    <w:p w:rsidR="00EC178B" w:rsidRPr="00EC178B" w:rsidRDefault="00867F79" w:rsidP="00340A17">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b/>
          <w:color w:val="000000"/>
        </w:rPr>
      </w:pPr>
      <w:r>
        <w:rPr>
          <w:rFonts w:ascii="Sylfaen" w:hAnsi="Sylfaen"/>
          <w:b/>
          <w:color w:val="000000"/>
        </w:rPr>
        <w:t>,</w:t>
      </w:r>
      <w:proofErr w:type="gramStart"/>
      <w:r>
        <w:rPr>
          <w:rFonts w:ascii="Sylfaen" w:hAnsi="Sylfaen"/>
          <w:b/>
          <w:color w:val="000000"/>
        </w:rPr>
        <w:t>,</w:t>
      </w:r>
      <w:r w:rsidR="00FD20BC" w:rsidRPr="008F2B13">
        <w:rPr>
          <w:rFonts w:ascii="Sylfaen" w:hAnsi="Sylfaen"/>
          <w:b/>
          <w:color w:val="000000"/>
          <w:lang w:val="ka-GE"/>
        </w:rPr>
        <w:t>მუხლი</w:t>
      </w:r>
      <w:proofErr w:type="gramEnd"/>
      <w:r w:rsidR="006F0F0E">
        <w:rPr>
          <w:rFonts w:ascii="Sylfaen" w:hAnsi="Sylfaen"/>
          <w:b/>
          <w:color w:val="000000"/>
          <w:lang w:val="ka-GE"/>
        </w:rPr>
        <w:t xml:space="preserve"> 1</w:t>
      </w:r>
      <w:r w:rsidR="006F0F0E">
        <w:rPr>
          <w:rFonts w:ascii="Sylfaen" w:hAnsi="Sylfaen"/>
          <w:b/>
          <w:color w:val="000000"/>
        </w:rPr>
        <w:t>6</w:t>
      </w:r>
      <w:r w:rsidR="00FD20BC" w:rsidRPr="008F2B13">
        <w:rPr>
          <w:rFonts w:ascii="Sylfaen" w:hAnsi="Sylfaen"/>
          <w:b/>
          <w:color w:val="000000"/>
          <w:lang w:val="ka-GE"/>
        </w:rPr>
        <w:t>. მუნიციპალიტეტის ბიუჯეტის ასიგნებები</w:t>
      </w:r>
    </w:p>
    <w:p w:rsidR="008834EF" w:rsidRDefault="00384F37" w:rsidP="00340A17">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lang w:val="ka-GE"/>
        </w:rPr>
      </w:pPr>
      <w:r w:rsidRPr="008F2B13">
        <w:rPr>
          <w:rFonts w:ascii="Sylfaen" w:hAnsi="Sylfaen"/>
          <w:color w:val="000000"/>
          <w:lang w:val="ka-GE"/>
        </w:rPr>
        <w:t>განისაზღვროს მუნიციპალიტეტის ბიუჯეტის ასიგნებები საბიუჯეტო კლასიფიკაციის მიხედვით თანდართული რედაქციით:</w:t>
      </w:r>
    </w:p>
    <w:tbl>
      <w:tblPr>
        <w:tblW w:w="0" w:type="auto"/>
        <w:tblInd w:w="-1168" w:type="dxa"/>
        <w:tblLayout w:type="fixed"/>
        <w:tblLook w:val="04A0" w:firstRow="1" w:lastRow="0" w:firstColumn="1" w:lastColumn="0" w:noHBand="0" w:noVBand="1"/>
      </w:tblPr>
      <w:tblGrid>
        <w:gridCol w:w="709"/>
        <w:gridCol w:w="709"/>
        <w:gridCol w:w="1701"/>
        <w:gridCol w:w="709"/>
        <w:gridCol w:w="1134"/>
        <w:gridCol w:w="709"/>
        <w:gridCol w:w="708"/>
        <w:gridCol w:w="1134"/>
        <w:gridCol w:w="709"/>
        <w:gridCol w:w="709"/>
        <w:gridCol w:w="1134"/>
        <w:gridCol w:w="674"/>
      </w:tblGrid>
      <w:tr w:rsidR="008834EF" w:rsidRPr="008834EF" w:rsidTr="003E6B44">
        <w:trPr>
          <w:trHeight w:val="346"/>
          <w:tblHeader/>
        </w:trPr>
        <w:tc>
          <w:tcPr>
            <w:tcW w:w="709" w:type="dxa"/>
            <w:tcBorders>
              <w:top w:val="single" w:sz="8" w:space="0" w:color="auto"/>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vMerge w:val="restart"/>
            <w:tcBorders>
              <w:top w:val="single" w:sz="8" w:space="0" w:color="auto"/>
              <w:left w:val="single" w:sz="8" w:space="0" w:color="auto"/>
              <w:bottom w:val="single" w:sz="4" w:space="0" w:color="auto"/>
              <w:right w:val="single" w:sz="4" w:space="0" w:color="auto"/>
            </w:tcBorders>
            <w:shd w:val="clear" w:color="000000" w:fill="FFFFFF"/>
            <w:textDirection w:val="btLr"/>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org. kodi</w:t>
            </w:r>
          </w:p>
        </w:tc>
        <w:tc>
          <w:tcPr>
            <w:tcW w:w="1701" w:type="dxa"/>
            <w:vMerge w:val="restart"/>
            <w:tcBorders>
              <w:top w:val="single" w:sz="8" w:space="0" w:color="auto"/>
              <w:left w:val="single" w:sz="4" w:space="0" w:color="auto"/>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ხარაგაულის მუნიციპალიტეტი</w:t>
            </w:r>
          </w:p>
        </w:tc>
        <w:tc>
          <w:tcPr>
            <w:tcW w:w="2552" w:type="dxa"/>
            <w:gridSpan w:val="3"/>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2013 წლის ფაქტი</w:t>
            </w:r>
          </w:p>
        </w:tc>
        <w:tc>
          <w:tcPr>
            <w:tcW w:w="2551" w:type="dxa"/>
            <w:gridSpan w:val="3"/>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2014 წლის ფაქტი</w:t>
            </w:r>
          </w:p>
        </w:tc>
        <w:tc>
          <w:tcPr>
            <w:tcW w:w="2517" w:type="dxa"/>
            <w:gridSpan w:val="3"/>
            <w:tcBorders>
              <w:top w:val="single" w:sz="8" w:space="0" w:color="auto"/>
              <w:left w:val="nil"/>
              <w:bottom w:val="single" w:sz="4" w:space="0" w:color="auto"/>
              <w:right w:val="single" w:sz="8" w:space="0" w:color="000000"/>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ka-GE"/>
              </w:rPr>
            </w:pPr>
            <w:r>
              <w:rPr>
                <w:rFonts w:ascii="Sylfaen" w:eastAsia="Times New Roman" w:hAnsi="Sylfaen" w:cs="Arial"/>
                <w:color w:val="000000"/>
                <w:sz w:val="14"/>
                <w:szCs w:val="14"/>
                <w:lang w:val="en-US"/>
              </w:rPr>
              <w:t xml:space="preserve">2015 წლის გეგმა </w:t>
            </w:r>
          </w:p>
        </w:tc>
      </w:tr>
      <w:tr w:rsidR="008834EF" w:rsidRPr="008834EF" w:rsidTr="003E6B44">
        <w:trPr>
          <w:trHeight w:val="267"/>
          <w:tblHeader/>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vMerge/>
            <w:tcBorders>
              <w:top w:val="single" w:sz="8" w:space="0" w:color="auto"/>
              <w:left w:val="single" w:sz="8" w:space="0" w:color="auto"/>
              <w:bottom w:val="single" w:sz="4" w:space="0" w:color="auto"/>
              <w:right w:val="single" w:sz="4" w:space="0" w:color="auto"/>
            </w:tcBorders>
            <w:vAlign w:val="center"/>
            <w:hideMark/>
          </w:tcPr>
          <w:p w:rsidR="008834EF" w:rsidRPr="008834EF" w:rsidRDefault="008834EF" w:rsidP="008834EF">
            <w:pPr>
              <w:spacing w:after="0" w:line="240" w:lineRule="auto"/>
              <w:rPr>
                <w:rFonts w:ascii="LitNusx" w:eastAsia="Times New Roman" w:hAnsi="LitNusx" w:cs="Arial"/>
                <w:color w:val="000000"/>
                <w:sz w:val="14"/>
                <w:szCs w:val="14"/>
                <w:lang w:val="en-US"/>
              </w:rPr>
            </w:pPr>
          </w:p>
        </w:tc>
        <w:tc>
          <w:tcPr>
            <w:tcW w:w="1701" w:type="dxa"/>
            <w:vMerge/>
            <w:tcBorders>
              <w:top w:val="single" w:sz="8" w:space="0" w:color="auto"/>
              <w:left w:val="single" w:sz="4" w:space="0" w:color="auto"/>
              <w:bottom w:val="single" w:sz="4" w:space="0" w:color="auto"/>
              <w:right w:val="single" w:sz="8" w:space="0" w:color="auto"/>
            </w:tcBorders>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
        </w:tc>
        <w:tc>
          <w:tcPr>
            <w:tcW w:w="709" w:type="dxa"/>
            <w:vMerge w:val="restart"/>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სულ</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მათ შორის</w:t>
            </w:r>
          </w:p>
        </w:tc>
        <w:tc>
          <w:tcPr>
            <w:tcW w:w="708" w:type="dxa"/>
            <w:vMerge w:val="restart"/>
            <w:tcBorders>
              <w:top w:val="nil"/>
              <w:left w:val="single" w:sz="4"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სულ</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მათ შორის</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სულ</w:t>
            </w:r>
          </w:p>
        </w:tc>
        <w:tc>
          <w:tcPr>
            <w:tcW w:w="1808" w:type="dxa"/>
            <w:gridSpan w:val="2"/>
            <w:tcBorders>
              <w:top w:val="single" w:sz="4" w:space="0" w:color="auto"/>
              <w:left w:val="nil"/>
              <w:bottom w:val="single" w:sz="4" w:space="0" w:color="auto"/>
              <w:right w:val="single" w:sz="8" w:space="0" w:color="000000"/>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მათ შორის</w:t>
            </w:r>
          </w:p>
        </w:tc>
      </w:tr>
      <w:tr w:rsidR="008834EF" w:rsidRPr="008834EF" w:rsidTr="003E6B44">
        <w:trPr>
          <w:trHeight w:val="966"/>
          <w:tblHeader/>
        </w:trPr>
        <w:tc>
          <w:tcPr>
            <w:tcW w:w="709" w:type="dxa"/>
            <w:tcBorders>
              <w:top w:val="nil"/>
              <w:left w:val="single" w:sz="8" w:space="0" w:color="auto"/>
              <w:bottom w:val="single" w:sz="4" w:space="0" w:color="auto"/>
              <w:right w:val="nil"/>
            </w:tcBorders>
            <w:shd w:val="clear" w:color="000000" w:fill="FFFFFF"/>
            <w:textDirection w:val="btLr"/>
            <w:vAlign w:val="center"/>
            <w:hideMark/>
          </w:tcPr>
          <w:p w:rsidR="008834EF" w:rsidRPr="003E6B44" w:rsidRDefault="008834EF" w:rsidP="008834EF">
            <w:pPr>
              <w:spacing w:after="0" w:line="240" w:lineRule="auto"/>
              <w:jc w:val="center"/>
              <w:rPr>
                <w:rFonts w:ascii="Sylfaen" w:eastAsia="Times New Roman" w:hAnsi="Sylfaen" w:cs="Arial"/>
                <w:color w:val="000000"/>
                <w:sz w:val="14"/>
                <w:szCs w:val="14"/>
                <w:lang w:val="ka-GE"/>
              </w:rPr>
            </w:pPr>
            <w:r w:rsidRPr="008834EF">
              <w:rPr>
                <w:rFonts w:ascii="LitNusx" w:eastAsia="Times New Roman" w:hAnsi="LitNusx" w:cs="Arial"/>
                <w:color w:val="000000"/>
                <w:sz w:val="14"/>
                <w:szCs w:val="14"/>
                <w:lang w:val="en-US"/>
              </w:rPr>
              <w:t> </w:t>
            </w:r>
            <w:r w:rsidR="003E6B44">
              <w:rPr>
                <w:rFonts w:ascii="Sylfaen" w:eastAsia="Times New Roman" w:hAnsi="Sylfaen" w:cs="Arial"/>
                <w:color w:val="000000"/>
                <w:sz w:val="14"/>
                <w:szCs w:val="14"/>
                <w:lang w:val="ka-GE"/>
              </w:rPr>
              <w:t>ფუნქციონალური კოდი</w:t>
            </w:r>
          </w:p>
        </w:tc>
        <w:tc>
          <w:tcPr>
            <w:tcW w:w="709" w:type="dxa"/>
            <w:vMerge/>
            <w:tcBorders>
              <w:top w:val="single" w:sz="8" w:space="0" w:color="auto"/>
              <w:left w:val="single" w:sz="8" w:space="0" w:color="auto"/>
              <w:bottom w:val="single" w:sz="4" w:space="0" w:color="auto"/>
              <w:right w:val="single" w:sz="4" w:space="0" w:color="auto"/>
            </w:tcBorders>
            <w:vAlign w:val="center"/>
            <w:hideMark/>
          </w:tcPr>
          <w:p w:rsidR="008834EF" w:rsidRPr="008834EF" w:rsidRDefault="008834EF" w:rsidP="008834EF">
            <w:pPr>
              <w:spacing w:after="0" w:line="240" w:lineRule="auto"/>
              <w:rPr>
                <w:rFonts w:ascii="LitNusx" w:eastAsia="Times New Roman" w:hAnsi="LitNusx" w:cs="Arial"/>
                <w:color w:val="000000"/>
                <w:sz w:val="14"/>
                <w:szCs w:val="14"/>
                <w:lang w:val="en-US"/>
              </w:rPr>
            </w:pPr>
          </w:p>
        </w:tc>
        <w:tc>
          <w:tcPr>
            <w:tcW w:w="1701" w:type="dxa"/>
            <w:vMerge/>
            <w:tcBorders>
              <w:top w:val="single" w:sz="8" w:space="0" w:color="auto"/>
              <w:left w:val="single" w:sz="4" w:space="0" w:color="auto"/>
              <w:bottom w:val="single" w:sz="4" w:space="0" w:color="auto"/>
              <w:right w:val="single" w:sz="8" w:space="0" w:color="auto"/>
            </w:tcBorders>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
        </w:tc>
        <w:tc>
          <w:tcPr>
            <w:tcW w:w="709" w:type="dxa"/>
            <w:vMerge/>
            <w:tcBorders>
              <w:top w:val="nil"/>
              <w:left w:val="single" w:sz="8" w:space="0" w:color="auto"/>
              <w:bottom w:val="single" w:sz="4" w:space="0" w:color="auto"/>
              <w:right w:val="single" w:sz="4" w:space="0" w:color="auto"/>
            </w:tcBorders>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სახელმწიფო ბიუჯეტის ფონდებიდან გამოყოფილი ტრანსფერები</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საკუთარი შემოსავლები</w:t>
            </w:r>
          </w:p>
        </w:tc>
        <w:tc>
          <w:tcPr>
            <w:tcW w:w="708" w:type="dxa"/>
            <w:vMerge/>
            <w:tcBorders>
              <w:top w:val="nil"/>
              <w:left w:val="single" w:sz="4" w:space="0" w:color="auto"/>
              <w:bottom w:val="single" w:sz="4" w:space="0" w:color="auto"/>
              <w:right w:val="single" w:sz="4" w:space="0" w:color="auto"/>
            </w:tcBorders>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სახელმწიფო ბიუჯეტის ფონდებიდან გამოყოფილი ტრანსფერები</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საკუთარი შემოსავლები</w:t>
            </w:r>
          </w:p>
        </w:tc>
        <w:tc>
          <w:tcPr>
            <w:tcW w:w="709" w:type="dxa"/>
            <w:vMerge/>
            <w:tcBorders>
              <w:top w:val="nil"/>
              <w:left w:val="single" w:sz="4" w:space="0" w:color="auto"/>
              <w:bottom w:val="single" w:sz="4" w:space="0" w:color="auto"/>
              <w:right w:val="single" w:sz="4" w:space="0" w:color="auto"/>
            </w:tcBorders>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სახელმწიფო ბიუჯეტის ფონდებიდან გამოყოფილი ტრანსფერები</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საკუთარი შემოსავლები</w:t>
            </w:r>
          </w:p>
        </w:tc>
      </w:tr>
      <w:tr w:rsidR="008834EF" w:rsidRPr="008834EF" w:rsidTr="003E6B44">
        <w:trPr>
          <w:trHeight w:val="4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b/>
                <w:bCs/>
                <w:color w:val="000000"/>
                <w:sz w:val="14"/>
                <w:szCs w:val="14"/>
                <w:lang w:val="en-US"/>
              </w:rPr>
            </w:pPr>
            <w:r w:rsidRPr="008834EF">
              <w:rPr>
                <w:rFonts w:ascii="LitNusx" w:eastAsia="Times New Roman" w:hAnsi="LitNusx" w:cs="Arial"/>
                <w:b/>
                <w:bCs/>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ხარაგაულის მუნიციპალიტეტი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7 275,4</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2 193,6</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5 081,8</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11 113,1</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4 460,4</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6 652,7</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10 266,2</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3 246,8</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b/>
                <w:bCs/>
                <w:color w:val="000000"/>
                <w:sz w:val="14"/>
                <w:szCs w:val="14"/>
                <w:lang w:val="en-US"/>
              </w:rPr>
            </w:pPr>
            <w:r w:rsidRPr="008834EF">
              <w:rPr>
                <w:rFonts w:ascii="Sylfaen" w:eastAsia="Times New Roman" w:hAnsi="Sylfaen" w:cs="Arial"/>
                <w:b/>
                <w:bCs/>
                <w:color w:val="000000"/>
                <w:sz w:val="14"/>
                <w:szCs w:val="14"/>
                <w:lang w:val="en-US"/>
              </w:rPr>
              <w:t>7 019,4</w:t>
            </w:r>
          </w:p>
        </w:tc>
      </w:tr>
      <w:tr w:rsidR="008834EF" w:rsidRPr="008834EF" w:rsidTr="003E6B44">
        <w:trPr>
          <w:trHeight w:val="39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235,0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262,0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262,0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102,0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102,0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5 467,5</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641,3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4 826,2</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6 884,6</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598,5</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6 286,1</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7 259,8</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451,4</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6 808,4</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1 379,1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1 379,1</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1 368,0</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1 368,0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1 498,6</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1 472,6</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1 807,9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1 552,3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255,6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4 228,5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3 861,9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366,6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2 998,3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2 787,3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211,0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ვალდებულებების კლება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01 00</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წარმომადგენლობითი და აღმასრულებელი ორგანოების დაფინანსება</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1 756,4</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1 749,1</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2 023,4</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2 018,1</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2 103,6</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2 103,6</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185,0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1 697,5</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1 690,2</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1 931,6</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1 926,3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2 062,1</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2 062,1</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1 155,1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1 155,1</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1 144,7</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1 144,7</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1 419,1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1 419,1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41,5</w:t>
            </w:r>
          </w:p>
        </w:tc>
      </w:tr>
      <w:tr w:rsidR="008834EF" w:rsidRPr="008834EF" w:rsidTr="003E6B44">
        <w:trPr>
          <w:trHeight w:val="21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01 01</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ხარაგაულის საკრებულო</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434,6</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433,6</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465,6</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463,3</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583,2</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583,2</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70111</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424,5</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423,5</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456,3</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454,0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560,7</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560,7</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225,1</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251,2</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251,2</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324,3</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324,3</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w:t>
            </w:r>
          </w:p>
        </w:tc>
      </w:tr>
      <w:tr w:rsidR="008834EF" w:rsidRPr="008834EF" w:rsidTr="003E6B44">
        <w:trPr>
          <w:trHeight w:val="21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01 02</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ხარაგაულის გამგეობა</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1 321,8</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6,3</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1 315,5</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1 557,8</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1 554,8</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1 452,4</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1 452,4</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143,0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143,0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162,0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162,0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70111</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1 273,0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1 266,7</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1 475,3</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1 472,3</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1 433,4</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1 433,4</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930,0</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930,0</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893,5</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893,5</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1 094,8</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1 094,8</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48,8</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19,0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19,0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01 03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სარეზერვო ფონდი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მაჟორიტარი დეპუტატის მომსახურების ხარჯი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7018</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118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01 04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წინა წლებში წარმოქმნილი ვალდებულებების დაფარვა და სასამართლოს გადაწყვეტილებების </w:t>
            </w:r>
            <w:r w:rsidRPr="008834EF">
              <w:rPr>
                <w:rFonts w:ascii="Sylfaen" w:eastAsia="Times New Roman" w:hAnsi="Sylfaen" w:cs="Arial"/>
                <w:color w:val="000000"/>
                <w:sz w:val="14"/>
                <w:szCs w:val="14"/>
                <w:lang w:val="en-US"/>
              </w:rPr>
              <w:lastRenderedPageBreak/>
              <w:t>აღსრულების ფინანსური უზრუნველყოფა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lastRenderedPageBreak/>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lastRenderedPageBreak/>
              <w:t>7016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საქართველოს რეგიონებში განსახორციელებელი პროექტების ფონდის შევსება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70112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02 00</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თავდაცვა, საზოგადოებრივი წესრიგი და უსაფრთხოება</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369,9</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369,9</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457,4</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457,4</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395,0</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369,0</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368,0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368,0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456,7</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456,7</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395,0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369,0</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224,0</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224,0</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223,3</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223,3</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79,5</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53,5</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02 01</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საგანგებო სიტუაციების მართვის საქალაქო სამსახური</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287,1</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287,1</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355,7</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355,7</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306,2</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306,2</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65,0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7032</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285,9</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285,9</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355,0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355,0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306,2</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306,2</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171,9</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171,9</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165,2</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165,2</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7032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შინაგან საქმეთა სამინისტროს ადგილობრივი ორგანოების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7031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02 02</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ქვეყნის თავდაცვისუნარიანობის ამაღლების ხელშეწყობა</w:t>
            </w:r>
          </w:p>
        </w:tc>
        <w:tc>
          <w:tcPr>
            <w:tcW w:w="70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82,8</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82,8</w:t>
            </w:r>
          </w:p>
        </w:tc>
        <w:tc>
          <w:tcPr>
            <w:tcW w:w="708"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101,7</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101,7</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88,8</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single" w:sz="8" w:space="0" w:color="auto"/>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62,8</w:t>
            </w:r>
          </w:p>
        </w:tc>
      </w:tr>
      <w:tr w:rsidR="008834EF" w:rsidRPr="008834EF" w:rsidTr="003E6B44">
        <w:trPr>
          <w:trHeight w:val="210"/>
        </w:trPr>
        <w:tc>
          <w:tcPr>
            <w:tcW w:w="709" w:type="dxa"/>
            <w:tcBorders>
              <w:top w:val="nil"/>
              <w:left w:val="single" w:sz="8" w:space="0" w:color="auto"/>
              <w:bottom w:val="nil"/>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მომუშავეთა რიცხოვნობა</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w:t>
            </w:r>
          </w:p>
        </w:tc>
      </w:tr>
      <w:tr w:rsidR="008834EF" w:rsidRPr="008834EF" w:rsidTr="003E6B44">
        <w:trPr>
          <w:trHeight w:val="195"/>
        </w:trPr>
        <w:tc>
          <w:tcPr>
            <w:tcW w:w="709" w:type="dxa"/>
            <w:tcBorders>
              <w:top w:val="nil"/>
              <w:left w:val="single" w:sz="8" w:space="0" w:color="auto"/>
              <w:bottom w:val="nil"/>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702</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nil"/>
              <w:left w:val="single" w:sz="8" w:space="0" w:color="auto"/>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82,1</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82,1</w:t>
            </w:r>
          </w:p>
        </w:tc>
        <w:tc>
          <w:tcPr>
            <w:tcW w:w="708"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101,7</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101,7</w:t>
            </w:r>
          </w:p>
        </w:tc>
        <w:tc>
          <w:tcPr>
            <w:tcW w:w="709"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88,8</w:t>
            </w:r>
          </w:p>
        </w:tc>
        <w:tc>
          <w:tcPr>
            <w:tcW w:w="1134" w:type="dxa"/>
            <w:tcBorders>
              <w:top w:val="nil"/>
              <w:left w:val="nil"/>
              <w:bottom w:val="single" w:sz="4"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nil"/>
              <w:left w:val="nil"/>
              <w:bottom w:val="single" w:sz="4"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62,8</w:t>
            </w:r>
          </w:p>
        </w:tc>
      </w:tr>
      <w:tr w:rsidR="008834EF" w:rsidRPr="008834EF" w:rsidTr="003E6B44">
        <w:trPr>
          <w:trHeight w:val="210"/>
        </w:trPr>
        <w:tc>
          <w:tcPr>
            <w:tcW w:w="709" w:type="dxa"/>
            <w:tcBorders>
              <w:top w:val="nil"/>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შრომის ანაზღაურება</w:t>
            </w:r>
          </w:p>
        </w:tc>
        <w:tc>
          <w:tcPr>
            <w:tcW w:w="709" w:type="dxa"/>
            <w:tcBorders>
              <w:top w:val="nil"/>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52,1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52,1</w:t>
            </w:r>
          </w:p>
        </w:tc>
        <w:tc>
          <w:tcPr>
            <w:tcW w:w="708"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709"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76,6</w:t>
            </w:r>
          </w:p>
        </w:tc>
        <w:tc>
          <w:tcPr>
            <w:tcW w:w="1134" w:type="dxa"/>
            <w:tcBorders>
              <w:top w:val="nil"/>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674" w:type="dxa"/>
            <w:tcBorders>
              <w:top w:val="nil"/>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03 00</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ინფრასტრუქტურის მშენებლობა, რეაბილიტაცია და ექსპლოატაცია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2 214,2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1 639,7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574,5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4 190,9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3 155,4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1 035,5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4 230,5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2 996,5</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1 234,0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1 151,8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606,6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545,2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1 395,2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492,5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902,7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1 444,3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313,4</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1 130,9</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1 062,4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1 033,1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2 795,7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2 662,9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2 778,1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2 675,0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103,1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ვალდებულებების კლება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საგზაო ინფრასტრუქტურის მშენებლობა რეაბილიტაცია და მოვლა შენახვა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991,2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803,5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187,7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2 514,0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2 145,0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369,0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1 714,0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1 460,0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254,0</w:t>
            </w:r>
          </w:p>
        </w:tc>
      </w:tr>
      <w:tr w:rsidR="008834EF" w:rsidRPr="008834EF" w:rsidTr="003E6B44">
        <w:trPr>
          <w:trHeight w:val="35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202,8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272,4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272,4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174,0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788,4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2 241,6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2 145,0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1 531,9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1 451,9</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ვალდებულებების </w:t>
            </w:r>
            <w:r w:rsidRPr="008834EF">
              <w:rPr>
                <w:rFonts w:ascii="Sylfaen" w:eastAsia="Times New Roman" w:hAnsi="Sylfaen" w:cs="Arial"/>
                <w:color w:val="000000"/>
                <w:sz w:val="14"/>
                <w:szCs w:val="14"/>
                <w:lang w:val="en-US"/>
              </w:rPr>
              <w:lastRenderedPageBreak/>
              <w:t xml:space="preserve">კლება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lastRenderedPageBreak/>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lastRenderedPageBreak/>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03 01 01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გზების მშენებლობის, რეკონსტრუქციისა და მოვლა-შენახვის 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662,5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503,2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1 584,6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1 272,9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311,7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1 621,4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1 451,9</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272,4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272,4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462,5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462,5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1 312,2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1 272,9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39,3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1 451,9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1 451,9</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03 01 02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ხიდების ბოგირების აშენება, შეკეთება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126,5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83,5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126,5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83,5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bottom"/>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ვალდებულებების კლება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03 01 03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ქუჩებისა და ტროტუარების მოწყობა, მოვლა-პატრონობა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214,7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214,7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802,9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214,7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214,7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802,9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99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კომუნალური ინფრასტრუქტურის მშენებლობა-რეაბილიტაცია და ექსპლოატაცია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354,3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287,4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720,0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491,7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928,9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242,8</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686,1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354,3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287,4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491,7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491,7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686,1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686,1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242,8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242,8</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xml:space="preserve">03 02 01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სანიაღვრე და საკანალიზაციო  არხების, დამბებისა და წყლის შემკრები ავზების მოწყობა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33,3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7052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7052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33,3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33,3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xml:space="preserve">03 02 02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დასუფთავების ღონისძიებები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453,9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419,0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419,0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7052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170,7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419,0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419,0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7052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169,5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xml:space="preserve">03 02 03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მრავალბინიანი სახლების რეკონსტრუქცია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03 02 04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წყლის სისტემის რეაბილიტაცია და ექსპლოატაცია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231,0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7063</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7063</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03 02 05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გარე განათების რეაბილიტაცია და ექსპლოატაცია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116,7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195,2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136,4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185,6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182,1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116,7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136,4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136,4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182,1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182,1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მუნიციპალიტეტის კეთილმოწყობის ღონისძიებები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123,8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741,4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235,4</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92,6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92,6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235,4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235,4</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lastRenderedPageBreak/>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03 04 01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პარკებისა და სკვერების მოვლა-პატრონობის ღონისძიებები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123,8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731,4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225,4</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225,4</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506,0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03 04 02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სასაფლაოების მოვლა-პატრონობა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99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პოლიციის ადმინისტრაციული შენობის მშენებლობისათვის ტერიტორიის მომზადება და კეთილმოწყობა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7066</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სოფლის მხარდაჭერის პროგრამის ფარგლებში განსახორციელებელი პროექტები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769,3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782,1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811,1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787,7</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23,4</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502,1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496,2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495,3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492,5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313,7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313,4</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0,3</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70451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273,1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273,1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312,8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289,6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497,4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474,3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03 06</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სოფლის მეურნეობის დაფინანსება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70421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35,1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04 00</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განათლება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871,6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258,8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612,8</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1 578,8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795,9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782,9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1 181,7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1 181,7</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587,1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564,7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852,9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752,2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1 115,3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1 115,3</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236,4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725,9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695,2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66,4</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xml:space="preserve">04 01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სკოლამდელი განათლების ხელშეწყობა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721,8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258,8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463,0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1 376,9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795,9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930,4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930,4</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7091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437,3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414,9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651,0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550,3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864,0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7091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284,5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236,4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725,9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695,2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66,4</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04 02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ზოგადი განათლების ხელშეწყობა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137,3</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70923</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137,3</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04 03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ააიპ მოსწავლე ახალგაზრდობის სახლი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114,0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7098</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76,1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114,0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05 00</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კულტურა, რელიგია ახალგაზრდული და სპორტული ღონისძიებები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1 424,0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287,8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1 136,2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1 933,5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1 429,7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1 553,3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112,3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1 441,0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1 033,8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1 028,8</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1 331,3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1 331,3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1 441,0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1 441,0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390,2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107,4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602,2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98,4</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112,3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112,3</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სპორტის განვითარების ხელშეწყობა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414,7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32,3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382,4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562,9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477,3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497,1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497,1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309,5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304,5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447,6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447,6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497,1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497,1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სპორტული ღონისძიებების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lastRenderedPageBreak/>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 სპორტის განვითარებისა და მართვის ცენტრი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166,6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166,6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227,0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227,0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166,6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166,6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227,0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227,0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 სპორტული კომპლექსის მშენებლობა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32,3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51,2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23,9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85,6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საფეხბურთო კლუბი „ჩხერიმელა-2009“-ის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165,0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 სპორტული მოედნების (სტადიონების) მოწყობა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53,1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14,0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05 01 06</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 სპორტულ–გამაჯანსაღებელი და შიდა ტურიზმის ხელშეწყობის ცენტრი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58,1</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120,1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კულტურის განვითარების ხელშეწყობა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811,2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255,5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555,7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1 194,1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418,2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775,9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880,6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773,9</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526,2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526,2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708,1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708,1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773,9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773,9</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255,5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418,2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67,8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 xml:space="preserve"> სამუსიკო სკოლა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111,6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ხალხური შემოქმედების სახლი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კულტურის ცენტრი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255,5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184,5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687,9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418,2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269,7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240,5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240,5</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155,0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201,9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201,9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240,5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240,5</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255,5</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29,5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486,0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418,2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67,8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ცენტრალური ბიბლიოთეკა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310,1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203,4</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158,3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203,4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203,4</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106,7</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ისტორიული მუზეუმი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73,9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86,3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95,0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05 02 06</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proofErr w:type="gramStart"/>
            <w:r w:rsidRPr="008834EF">
              <w:rPr>
                <w:rFonts w:ascii="Sylfaen" w:eastAsia="Times New Roman" w:hAnsi="Sylfaen" w:cs="Arial"/>
                <w:color w:val="000000"/>
                <w:sz w:val="14"/>
                <w:szCs w:val="14"/>
                <w:lang w:val="en-US"/>
              </w:rPr>
              <w:t>რ.თაბუკაშვილის</w:t>
            </w:r>
            <w:proofErr w:type="gramEnd"/>
            <w:r w:rsidRPr="008834EF">
              <w:rPr>
                <w:rFonts w:ascii="Sylfaen" w:eastAsia="Times New Roman" w:hAnsi="Sylfaen" w:cs="Arial"/>
                <w:color w:val="000000"/>
                <w:sz w:val="14"/>
                <w:szCs w:val="14"/>
                <w:lang w:val="en-US"/>
              </w:rPr>
              <w:t xml:space="preserve"> სახ. სახალხო ლიტერატურული თეატრი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7082</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27,5</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05 03</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ტელერადიომაუწყებლობა და საგამომცემლო საქმიანობა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7083</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27,4</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27,4</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45,0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ახალგაზრდული პროგრამების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25,6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lastRenderedPageBreak/>
              <w:t>7084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5,6</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05 05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რელიგიის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168,0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168,0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134,2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134,2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7084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168,0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168,0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134,2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134,2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105,0</w:t>
            </w:r>
          </w:p>
        </w:tc>
      </w:tr>
      <w:tr w:rsidR="008834EF" w:rsidRPr="008834EF" w:rsidTr="003E6B44">
        <w:trPr>
          <w:trHeight w:val="79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06 00</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მოსახლეობის ჯანმრთელობისა დაცვა და  სოციალური უზრუნველყოფა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639,3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639,3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929,1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929,1</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802,1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690,1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629,3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629,3</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916,9</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802,1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690,1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 xml:space="preserve">06 01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საზოგადოებრივი ჯანმრთელობის დაცვა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7074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84,6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98,6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98,6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7074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12,2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სოციალური პროგრამები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554,7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554,7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687,1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685,1</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544,7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544,7</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818,3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818,3</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687,1</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685,1</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06 02 01</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უფასო სასადილოს დაფინანსება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74,9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74,9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96,3</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7107</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64,9</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64,9</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91,6</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96,3</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96,3</w:t>
            </w:r>
          </w:p>
        </w:tc>
      </w:tr>
      <w:tr w:rsidR="008834EF" w:rsidRPr="008834EF" w:rsidTr="003E6B44">
        <w:trPr>
          <w:trHeight w:val="405"/>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7107</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არაფინანსური აქტივების ზრდა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06 02 02</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სოციალურად დაუცველი ოჯახების მკურნალობის და დახმარების 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343,2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343,2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573,8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573,8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448,8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448,8</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71011</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343,2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343,2</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573,8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573,8</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448,8</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448,8</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06 02 04</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ახალდაბადებული ბავშვიანი ოჯახის დახმარების 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7104</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4,6</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36,7</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36,7</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30,0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06 02 05</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ვეტერანთა და ლტოლვილთა დაკრძალვის ხარჯი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21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7109</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2,0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r>
      <w:tr w:rsidR="008834EF" w:rsidRPr="008834EF" w:rsidTr="003E6B44">
        <w:trPr>
          <w:trHeight w:val="600"/>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LitNusx" w:eastAsia="Times New Roman" w:hAnsi="LitNusx" w:cs="Arial"/>
                <w:color w:val="000000"/>
                <w:sz w:val="14"/>
                <w:szCs w:val="14"/>
                <w:lang w:val="en-US"/>
              </w:rPr>
            </w:pPr>
            <w:r w:rsidRPr="008834EF">
              <w:rPr>
                <w:rFonts w:ascii="LitNusx" w:eastAsia="Times New Roman" w:hAnsi="LitNusx" w:cs="Arial"/>
                <w:color w:val="000000"/>
                <w:sz w:val="14"/>
                <w:szCs w:val="14"/>
                <w:lang w:val="en-US"/>
              </w:rPr>
              <w:t>06 02 06</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სტიქიით დაზარალებული ოჯახების საცხოვრებლით უზრუნველყოფა</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r>
      <w:tr w:rsidR="008834EF" w:rsidRPr="008834EF" w:rsidTr="003E6B44">
        <w:trPr>
          <w:trHeight w:val="354"/>
        </w:trPr>
        <w:tc>
          <w:tcPr>
            <w:tcW w:w="709" w:type="dxa"/>
            <w:tcBorders>
              <w:top w:val="single" w:sz="8" w:space="0" w:color="auto"/>
              <w:left w:val="single" w:sz="8" w:space="0" w:color="auto"/>
              <w:bottom w:val="single" w:sz="8" w:space="0" w:color="auto"/>
              <w:right w:val="nil"/>
            </w:tcBorders>
            <w:shd w:val="clear" w:color="000000" w:fill="FFFFFF"/>
            <w:noWrap/>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7107</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Arial" w:eastAsia="Times New Roman" w:hAnsi="Arial" w:cs="Arial"/>
                <w:color w:val="000000"/>
                <w:sz w:val="14"/>
                <w:szCs w:val="14"/>
                <w:lang w:val="en-US"/>
              </w:rPr>
            </w:pPr>
            <w:r w:rsidRPr="008834EF">
              <w:rPr>
                <w:rFonts w:ascii="Arial" w:eastAsia="Times New Roman" w:hAnsi="Arial" w:cs="Arial"/>
                <w:color w:val="000000"/>
                <w:sz w:val="14"/>
                <w:szCs w:val="14"/>
                <w:lang w:val="en-US"/>
              </w:rPr>
              <w:t> </w:t>
            </w:r>
          </w:p>
        </w:tc>
        <w:tc>
          <w:tcPr>
            <w:tcW w:w="1701"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ხარჯები</w:t>
            </w:r>
          </w:p>
        </w:tc>
        <w:tc>
          <w:tcPr>
            <w:tcW w:w="709"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130,0</w:t>
            </w:r>
          </w:p>
        </w:tc>
        <w:tc>
          <w:tcPr>
            <w:tcW w:w="708"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115,2</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115,2</w:t>
            </w:r>
          </w:p>
        </w:tc>
        <w:tc>
          <w:tcPr>
            <w:tcW w:w="709"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0,0</w:t>
            </w:r>
          </w:p>
        </w:tc>
        <w:tc>
          <w:tcPr>
            <w:tcW w:w="674" w:type="dxa"/>
            <w:tcBorders>
              <w:top w:val="single" w:sz="8" w:space="0" w:color="auto"/>
              <w:left w:val="nil"/>
              <w:bottom w:val="single" w:sz="8" w:space="0" w:color="auto"/>
              <w:right w:val="single" w:sz="8" w:space="0" w:color="auto"/>
            </w:tcBorders>
            <w:shd w:val="clear" w:color="000000" w:fill="FFFFFF"/>
            <w:vAlign w:val="center"/>
            <w:hideMark/>
          </w:tcPr>
          <w:p w:rsidR="008834EF" w:rsidRPr="008834EF" w:rsidRDefault="008834EF" w:rsidP="008834EF">
            <w:pPr>
              <w:spacing w:after="0" w:line="240" w:lineRule="auto"/>
              <w:jc w:val="center"/>
              <w:rPr>
                <w:rFonts w:ascii="Sylfaen" w:eastAsia="Times New Roman" w:hAnsi="Sylfaen" w:cs="Arial"/>
                <w:color w:val="000000"/>
                <w:sz w:val="14"/>
                <w:szCs w:val="14"/>
                <w:lang w:val="en-US"/>
              </w:rPr>
            </w:pPr>
            <w:r w:rsidRPr="008834EF">
              <w:rPr>
                <w:rFonts w:ascii="Sylfaen" w:eastAsia="Times New Roman" w:hAnsi="Sylfaen" w:cs="Arial"/>
                <w:color w:val="000000"/>
                <w:sz w:val="14"/>
                <w:szCs w:val="14"/>
                <w:lang w:val="en-US"/>
              </w:rPr>
              <w:t>110,0</w:t>
            </w:r>
          </w:p>
        </w:tc>
      </w:tr>
    </w:tbl>
    <w:p w:rsidR="008834EF" w:rsidRPr="00867F79" w:rsidRDefault="00867F79" w:rsidP="00340A17">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rPr>
      </w:pPr>
      <w:r>
        <w:rPr>
          <w:rFonts w:ascii="Sylfaen" w:hAnsi="Sylfaen"/>
          <w:color w:val="000000"/>
        </w:rPr>
        <w:t xml:space="preserve">                                                                                                                                                “</w:t>
      </w:r>
    </w:p>
    <w:p w:rsidR="008834EF" w:rsidRDefault="008834EF" w:rsidP="00340A17">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lang w:val="ka-GE"/>
        </w:rPr>
      </w:pPr>
    </w:p>
    <w:p w:rsidR="00126782" w:rsidRDefault="004F5B84" w:rsidP="004E34AB">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lang w:val="ka-GE"/>
        </w:rPr>
      </w:pPr>
      <w:r w:rsidRPr="00B60DF4">
        <w:rPr>
          <w:rFonts w:ascii="Sylfaen" w:hAnsi="Sylfaen"/>
          <w:b/>
          <w:color w:val="000000"/>
          <w:lang w:val="ka-GE"/>
        </w:rPr>
        <w:t>მუხლი 2</w:t>
      </w:r>
      <w:r>
        <w:rPr>
          <w:rFonts w:ascii="Sylfaen" w:hAnsi="Sylfaen"/>
          <w:color w:val="000000"/>
          <w:lang w:val="ka-GE"/>
        </w:rPr>
        <w:t>. დადგენილება ამოქმედდეს გამოქვეყნებისთანავე</w:t>
      </w:r>
    </w:p>
    <w:p w:rsidR="004F5B84" w:rsidRDefault="004F5B84" w:rsidP="004E34AB">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lang w:val="ka-GE"/>
        </w:rPr>
      </w:pPr>
    </w:p>
    <w:p w:rsidR="004F5B84" w:rsidRPr="004F5B84" w:rsidRDefault="004F5B84" w:rsidP="004E34AB">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lang w:val="ka-GE"/>
        </w:rPr>
      </w:pPr>
      <w:r>
        <w:rPr>
          <w:rFonts w:ascii="Sylfaen" w:hAnsi="Sylfaen"/>
          <w:color w:val="000000"/>
          <w:lang w:val="ka-GE"/>
        </w:rPr>
        <w:t>საკრებულოს თავმჯდომარე:                           ინგა მაღრაძე</w:t>
      </w:r>
    </w:p>
    <w:p w:rsidR="00126782" w:rsidRDefault="00126782" w:rsidP="004E34AB">
      <w:pPr>
        <w:pStyle w:val="ListParagraph"/>
        <w:tabs>
          <w:tab w:val="left" w:pos="720"/>
          <w:tab w:val="left" w:pos="1440"/>
          <w:tab w:val="left" w:pos="2160"/>
          <w:tab w:val="left" w:pos="2880"/>
          <w:tab w:val="left" w:pos="3600"/>
          <w:tab w:val="left" w:pos="6931"/>
        </w:tabs>
        <w:spacing w:after="0" w:line="360" w:lineRule="auto"/>
        <w:ind w:left="0"/>
        <w:jc w:val="both"/>
        <w:rPr>
          <w:rFonts w:ascii="Sylfaen" w:hAnsi="Sylfaen"/>
          <w:color w:val="000000"/>
        </w:rPr>
      </w:pPr>
    </w:p>
    <w:p w:rsidR="00153EBB" w:rsidRDefault="00153EBB" w:rsidP="00134A15">
      <w:pPr>
        <w:pStyle w:val="ListParagraph"/>
        <w:tabs>
          <w:tab w:val="left" w:pos="720"/>
          <w:tab w:val="left" w:pos="1440"/>
          <w:tab w:val="left" w:pos="2160"/>
          <w:tab w:val="left" w:pos="2880"/>
          <w:tab w:val="left" w:pos="3600"/>
          <w:tab w:val="left" w:pos="6931"/>
        </w:tabs>
        <w:spacing w:after="0" w:line="240" w:lineRule="auto"/>
        <w:ind w:left="0"/>
        <w:jc w:val="both"/>
        <w:rPr>
          <w:rFonts w:ascii="Sylfaen" w:hAnsi="Sylfaen"/>
          <w:color w:val="000000"/>
        </w:rPr>
      </w:pPr>
    </w:p>
    <w:sectPr w:rsidR="00153EBB" w:rsidSect="00861C03">
      <w:footerReference w:type="default" r:id="rId11"/>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D24" w:rsidRDefault="009A0D24" w:rsidP="009021C8">
      <w:pPr>
        <w:spacing w:after="0" w:line="240" w:lineRule="auto"/>
      </w:pPr>
      <w:r>
        <w:separator/>
      </w:r>
    </w:p>
  </w:endnote>
  <w:endnote w:type="continuationSeparator" w:id="0">
    <w:p w:rsidR="009A0D24" w:rsidRDefault="009A0D24" w:rsidP="00902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tNusx">
    <w:panose1 w:val="00000000000000000000"/>
    <w:charset w:val="00"/>
    <w:family w:val="auto"/>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Sylfaen_PDF_Subset">
    <w:altName w:val="MS Mincho"/>
    <w:panose1 w:val="00000000000000000000"/>
    <w:charset w:val="CC"/>
    <w:family w:val="auto"/>
    <w:notTrueType/>
    <w:pitch w:val="default"/>
    <w:sig w:usb0="00000201" w:usb1="08070000" w:usb2="00000010" w:usb3="00000000" w:csb0="0002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3485"/>
      <w:docPartObj>
        <w:docPartGallery w:val="Page Numbers (Bottom of Page)"/>
        <w:docPartUnique/>
      </w:docPartObj>
    </w:sdtPr>
    <w:sdtEndPr/>
    <w:sdtContent>
      <w:p w:rsidR="00B24B08" w:rsidRDefault="00B24B08">
        <w:pPr>
          <w:pStyle w:val="Footer"/>
          <w:jc w:val="center"/>
        </w:pPr>
        <w:r>
          <w:fldChar w:fldCharType="begin"/>
        </w:r>
        <w:r>
          <w:instrText xml:space="preserve"> PAGE   \* MERGEFORMAT </w:instrText>
        </w:r>
        <w:r>
          <w:fldChar w:fldCharType="separate"/>
        </w:r>
        <w:r w:rsidR="007F47EF">
          <w:rPr>
            <w:noProof/>
          </w:rPr>
          <w:t>2</w:t>
        </w:r>
        <w:r>
          <w:rPr>
            <w:noProof/>
          </w:rPr>
          <w:fldChar w:fldCharType="end"/>
        </w:r>
      </w:p>
    </w:sdtContent>
  </w:sdt>
  <w:p w:rsidR="00B24B08" w:rsidRDefault="00B24B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D24" w:rsidRDefault="009A0D24" w:rsidP="009021C8">
      <w:pPr>
        <w:spacing w:after="0" w:line="240" w:lineRule="auto"/>
      </w:pPr>
      <w:r>
        <w:separator/>
      </w:r>
    </w:p>
  </w:footnote>
  <w:footnote w:type="continuationSeparator" w:id="0">
    <w:p w:rsidR="009A0D24" w:rsidRDefault="009A0D24" w:rsidP="009021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0D97"/>
    <w:multiLevelType w:val="multilevel"/>
    <w:tmpl w:val="1ABCE70E"/>
    <w:lvl w:ilvl="0">
      <w:start w:val="5"/>
      <w:numFmt w:val="decimal"/>
      <w:lvlText w:val="%1"/>
      <w:lvlJc w:val="left"/>
      <w:pPr>
        <w:ind w:left="360" w:hanging="360"/>
      </w:pPr>
      <w:rPr>
        <w:rFonts w:cs="Sylfaen" w:hint="default"/>
      </w:rPr>
    </w:lvl>
    <w:lvl w:ilvl="1">
      <w:start w:val="1"/>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440" w:hanging="1440"/>
      </w:pPr>
      <w:rPr>
        <w:rFonts w:cs="Sylfaen" w:hint="default"/>
      </w:rPr>
    </w:lvl>
    <w:lvl w:ilvl="8">
      <w:start w:val="1"/>
      <w:numFmt w:val="decimal"/>
      <w:lvlText w:val="%1.%2.%3.%4.%5.%6.%7.%8.%9"/>
      <w:lvlJc w:val="left"/>
      <w:pPr>
        <w:ind w:left="1800" w:hanging="1800"/>
      </w:pPr>
      <w:rPr>
        <w:rFonts w:cs="Sylfaen" w:hint="default"/>
      </w:rPr>
    </w:lvl>
  </w:abstractNum>
  <w:abstractNum w:abstractNumId="1">
    <w:nsid w:val="07697031"/>
    <w:multiLevelType w:val="hybridMultilevel"/>
    <w:tmpl w:val="DD8E421E"/>
    <w:lvl w:ilvl="0" w:tplc="173244EE">
      <w:start w:val="4"/>
      <w:numFmt w:val="bullet"/>
      <w:lvlText w:val="–"/>
      <w:lvlJc w:val="left"/>
      <w:pPr>
        <w:ind w:left="720" w:hanging="360"/>
      </w:pPr>
      <w:rPr>
        <w:rFonts w:ascii="Sylfaen" w:eastAsiaTheme="minorHAnsi" w:hAnsi="Sylfaen"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386BBA"/>
    <w:multiLevelType w:val="multilevel"/>
    <w:tmpl w:val="E3666B44"/>
    <w:lvl w:ilvl="0">
      <w:start w:val="1"/>
      <w:numFmt w:val="decimal"/>
      <w:lvlText w:val="%1."/>
      <w:lvlJc w:val="left"/>
      <w:pPr>
        <w:ind w:left="540" w:hanging="360"/>
      </w:pPr>
      <w:rPr>
        <w:rFonts w:hint="default"/>
        <w:b/>
      </w:rPr>
    </w:lvl>
    <w:lvl w:ilvl="1">
      <w:start w:val="2"/>
      <w:numFmt w:val="decimal"/>
      <w:isLgl/>
      <w:lvlText w:val="%1.%2."/>
      <w:lvlJc w:val="left"/>
      <w:pPr>
        <w:ind w:left="136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90" w:hanging="1440"/>
      </w:pPr>
      <w:rPr>
        <w:rFonts w:hint="default"/>
      </w:rPr>
    </w:lvl>
    <w:lvl w:ilvl="8">
      <w:start w:val="1"/>
      <w:numFmt w:val="decimal"/>
      <w:isLgl/>
      <w:lvlText w:val="%1.%2.%3.%4.%5.%6.%7.%8.%9."/>
      <w:lvlJc w:val="left"/>
      <w:pPr>
        <w:ind w:left="8460" w:hanging="1800"/>
      </w:pPr>
      <w:rPr>
        <w:rFonts w:hint="default"/>
      </w:rPr>
    </w:lvl>
  </w:abstractNum>
  <w:abstractNum w:abstractNumId="3">
    <w:nsid w:val="0D65099B"/>
    <w:multiLevelType w:val="hybridMultilevel"/>
    <w:tmpl w:val="027C8C7C"/>
    <w:lvl w:ilvl="0" w:tplc="9560FF7C">
      <w:start w:val="5"/>
      <w:numFmt w:val="decimal"/>
      <w:lvlText w:val="%1."/>
      <w:lvlJc w:val="left"/>
      <w:pPr>
        <w:ind w:left="405" w:hanging="360"/>
      </w:pPr>
      <w:rPr>
        <w:rFonts w:hint="default"/>
        <w:sz w:val="22"/>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0F5025DE"/>
    <w:multiLevelType w:val="hybridMultilevel"/>
    <w:tmpl w:val="FA96DA02"/>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129A47E9"/>
    <w:multiLevelType w:val="multilevel"/>
    <w:tmpl w:val="FB78B5F2"/>
    <w:lvl w:ilvl="0">
      <w:start w:val="767"/>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31041B"/>
    <w:multiLevelType w:val="hybridMultilevel"/>
    <w:tmpl w:val="46DCB4AC"/>
    <w:lvl w:ilvl="0" w:tplc="4E242936">
      <w:start w:val="2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A34146"/>
    <w:multiLevelType w:val="multilevel"/>
    <w:tmpl w:val="03506DAE"/>
    <w:lvl w:ilvl="0">
      <w:start w:val="2"/>
      <w:numFmt w:val="decimal"/>
      <w:lvlText w:val="%1."/>
      <w:lvlJc w:val="left"/>
      <w:pPr>
        <w:ind w:left="585" w:hanging="585"/>
      </w:pPr>
      <w:rPr>
        <w:rFonts w:hint="default"/>
      </w:rPr>
    </w:lvl>
    <w:lvl w:ilvl="1">
      <w:start w:val="2"/>
      <w:numFmt w:val="decimal"/>
      <w:lvlText w:val="%1.%2."/>
      <w:lvlJc w:val="left"/>
      <w:pPr>
        <w:ind w:left="720" w:hanging="585"/>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8">
    <w:nsid w:val="1CEC326A"/>
    <w:multiLevelType w:val="hybridMultilevel"/>
    <w:tmpl w:val="76A895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30C3783"/>
    <w:multiLevelType w:val="multilevel"/>
    <w:tmpl w:val="A7641F00"/>
    <w:lvl w:ilvl="0">
      <w:start w:val="5"/>
      <w:numFmt w:val="decimal"/>
      <w:lvlText w:val="%1."/>
      <w:lvlJc w:val="left"/>
      <w:pPr>
        <w:ind w:left="585" w:hanging="585"/>
      </w:pPr>
      <w:rPr>
        <w:rFonts w:cs="Sylfaen" w:hint="default"/>
      </w:rPr>
    </w:lvl>
    <w:lvl w:ilvl="1">
      <w:start w:val="2"/>
      <w:numFmt w:val="decimal"/>
      <w:lvlText w:val="%1.%2."/>
      <w:lvlJc w:val="left"/>
      <w:pPr>
        <w:ind w:left="585" w:hanging="585"/>
      </w:pPr>
      <w:rPr>
        <w:rFonts w:cs="Sylfaen" w:hint="default"/>
      </w:rPr>
    </w:lvl>
    <w:lvl w:ilvl="2">
      <w:start w:val="2"/>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1800" w:hanging="1800"/>
      </w:pPr>
      <w:rPr>
        <w:rFonts w:cs="Sylfaen" w:hint="default"/>
      </w:rPr>
    </w:lvl>
  </w:abstractNum>
  <w:abstractNum w:abstractNumId="10">
    <w:nsid w:val="27897F33"/>
    <w:multiLevelType w:val="hybridMultilevel"/>
    <w:tmpl w:val="B92C78EE"/>
    <w:lvl w:ilvl="0" w:tplc="1520F124">
      <w:start w:val="14"/>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B4515C"/>
    <w:multiLevelType w:val="hybridMultilevel"/>
    <w:tmpl w:val="27C29682"/>
    <w:lvl w:ilvl="0" w:tplc="66FEB36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9B18AA"/>
    <w:multiLevelType w:val="multilevel"/>
    <w:tmpl w:val="F2A412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63D7C1C"/>
    <w:multiLevelType w:val="multilevel"/>
    <w:tmpl w:val="4542862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nsid w:val="366A3E1F"/>
    <w:multiLevelType w:val="hybridMultilevel"/>
    <w:tmpl w:val="738E856C"/>
    <w:lvl w:ilvl="0" w:tplc="2A428E8C">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nsid w:val="36AD5C10"/>
    <w:multiLevelType w:val="multilevel"/>
    <w:tmpl w:val="1862CB80"/>
    <w:lvl w:ilvl="0">
      <w:start w:val="3"/>
      <w:numFmt w:val="decimal"/>
      <w:lvlText w:val="%1."/>
      <w:lvlJc w:val="left"/>
      <w:pPr>
        <w:ind w:left="420" w:hanging="420"/>
      </w:pPr>
      <w:rPr>
        <w:rFonts w:cs="Sylfaen" w:hint="default"/>
      </w:rPr>
    </w:lvl>
    <w:lvl w:ilvl="1">
      <w:start w:val="1"/>
      <w:numFmt w:val="decimal"/>
      <w:lvlText w:val="%1.%2."/>
      <w:lvlJc w:val="left"/>
      <w:pPr>
        <w:ind w:left="420" w:hanging="42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1800" w:hanging="1800"/>
      </w:pPr>
      <w:rPr>
        <w:rFonts w:cs="Sylfaen" w:hint="default"/>
      </w:rPr>
    </w:lvl>
  </w:abstractNum>
  <w:abstractNum w:abstractNumId="16">
    <w:nsid w:val="392B788B"/>
    <w:multiLevelType w:val="hybridMultilevel"/>
    <w:tmpl w:val="F9D62AAE"/>
    <w:lvl w:ilvl="0" w:tplc="47749CD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39842D28"/>
    <w:multiLevelType w:val="hybridMultilevel"/>
    <w:tmpl w:val="4AF04DB2"/>
    <w:lvl w:ilvl="0" w:tplc="62A83CF8">
      <w:start w:val="5"/>
      <w:numFmt w:val="bullet"/>
      <w:lvlText w:val="–"/>
      <w:lvlJc w:val="left"/>
      <w:pPr>
        <w:ind w:left="750" w:hanging="360"/>
      </w:pPr>
      <w:rPr>
        <w:rFonts w:ascii="Sylfaen" w:eastAsia="Calibri" w:hAnsi="Sylfaen" w:cs="Times New Roman"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8">
    <w:nsid w:val="3F474F7C"/>
    <w:multiLevelType w:val="hybridMultilevel"/>
    <w:tmpl w:val="1C80BB96"/>
    <w:lvl w:ilvl="0" w:tplc="641E2A02">
      <w:start w:val="4"/>
      <w:numFmt w:val="bullet"/>
      <w:lvlText w:val="-"/>
      <w:lvlJc w:val="left"/>
      <w:pPr>
        <w:ind w:left="645" w:hanging="360"/>
      </w:pPr>
      <w:rPr>
        <w:rFonts w:ascii="Sylfaen" w:eastAsia="Times New Roman" w:hAnsi="Sylfaen" w:cs="Arial"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9">
    <w:nsid w:val="44E42209"/>
    <w:multiLevelType w:val="hybridMultilevel"/>
    <w:tmpl w:val="589E1F14"/>
    <w:lvl w:ilvl="0" w:tplc="8BF6F48C">
      <w:start w:val="6"/>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453B33A5"/>
    <w:multiLevelType w:val="hybridMultilevel"/>
    <w:tmpl w:val="301026B8"/>
    <w:lvl w:ilvl="0" w:tplc="F2BA8D82">
      <w:start w:val="4"/>
      <w:numFmt w:val="bullet"/>
      <w:lvlText w:val="-"/>
      <w:lvlJc w:val="left"/>
      <w:pPr>
        <w:ind w:left="720" w:hanging="360"/>
      </w:pPr>
      <w:rPr>
        <w:rFonts w:ascii="Sylfaen" w:eastAsia="Times New Roman" w:hAnsi="Sylfaen"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8E4322"/>
    <w:multiLevelType w:val="multilevel"/>
    <w:tmpl w:val="4542862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nsid w:val="512A714E"/>
    <w:multiLevelType w:val="multilevel"/>
    <w:tmpl w:val="03506DAE"/>
    <w:lvl w:ilvl="0">
      <w:start w:val="2"/>
      <w:numFmt w:val="decimal"/>
      <w:lvlText w:val="%1."/>
      <w:lvlJc w:val="left"/>
      <w:pPr>
        <w:ind w:left="585" w:hanging="585"/>
      </w:pPr>
      <w:rPr>
        <w:rFonts w:hint="default"/>
      </w:rPr>
    </w:lvl>
    <w:lvl w:ilvl="1">
      <w:start w:val="2"/>
      <w:numFmt w:val="decimal"/>
      <w:lvlText w:val="%1.%2."/>
      <w:lvlJc w:val="left"/>
      <w:pPr>
        <w:ind w:left="720" w:hanging="585"/>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2880" w:hanging="1800"/>
      </w:pPr>
      <w:rPr>
        <w:rFonts w:hint="default"/>
      </w:rPr>
    </w:lvl>
  </w:abstractNum>
  <w:abstractNum w:abstractNumId="23">
    <w:nsid w:val="532C0C91"/>
    <w:multiLevelType w:val="hybridMultilevel"/>
    <w:tmpl w:val="AD7AA160"/>
    <w:lvl w:ilvl="0" w:tplc="9E78FCE6">
      <w:numFmt w:val="bullet"/>
      <w:lvlText w:val="-"/>
      <w:lvlJc w:val="left"/>
      <w:pPr>
        <w:ind w:left="660" w:hanging="360"/>
      </w:pPr>
      <w:rPr>
        <w:rFonts w:ascii="Sylfaen" w:eastAsiaTheme="minorHAnsi" w:hAnsi="Sylfaen" w:cs="Sylfae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24">
    <w:nsid w:val="537F6597"/>
    <w:multiLevelType w:val="multilevel"/>
    <w:tmpl w:val="35AEE586"/>
    <w:lvl w:ilvl="0">
      <w:start w:val="5"/>
      <w:numFmt w:val="decimal"/>
      <w:lvlText w:val="%1"/>
      <w:lvlJc w:val="left"/>
      <w:pPr>
        <w:ind w:left="525" w:hanging="525"/>
      </w:pPr>
      <w:rPr>
        <w:rFonts w:hint="default"/>
      </w:rPr>
    </w:lvl>
    <w:lvl w:ilvl="1">
      <w:start w:val="2"/>
      <w:numFmt w:val="decimal"/>
      <w:lvlText w:val="%1.%2"/>
      <w:lvlJc w:val="left"/>
      <w:pPr>
        <w:ind w:left="1020" w:hanging="525"/>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5">
    <w:nsid w:val="5F2D1CE9"/>
    <w:multiLevelType w:val="multilevel"/>
    <w:tmpl w:val="7452F220"/>
    <w:lvl w:ilvl="0">
      <w:start w:val="1"/>
      <w:numFmt w:val="decimal"/>
      <w:lvlText w:val="%1."/>
      <w:lvlJc w:val="left"/>
      <w:pPr>
        <w:ind w:left="720" w:hanging="360"/>
      </w:pPr>
      <w:rPr>
        <w:rFonts w:hint="default"/>
      </w:rPr>
    </w:lvl>
    <w:lvl w:ilvl="1">
      <w:start w:val="3"/>
      <w:numFmt w:val="decimal"/>
      <w:isLgl/>
      <w:lvlText w:val="%1.%2"/>
      <w:lvlJc w:val="left"/>
      <w:pPr>
        <w:ind w:left="1065" w:hanging="525"/>
      </w:pPr>
      <w:rPr>
        <w:rFonts w:cs="Sylfaen" w:hint="default"/>
      </w:rPr>
    </w:lvl>
    <w:lvl w:ilvl="2">
      <w:start w:val="3"/>
      <w:numFmt w:val="decimal"/>
      <w:isLgl/>
      <w:lvlText w:val="%1.%2.%3"/>
      <w:lvlJc w:val="left"/>
      <w:pPr>
        <w:ind w:left="1440" w:hanging="720"/>
      </w:pPr>
      <w:rPr>
        <w:rFonts w:cs="Sylfaen" w:hint="default"/>
      </w:rPr>
    </w:lvl>
    <w:lvl w:ilvl="3">
      <w:start w:val="1"/>
      <w:numFmt w:val="decimal"/>
      <w:isLgl/>
      <w:lvlText w:val="%1.%2.%3.%4"/>
      <w:lvlJc w:val="left"/>
      <w:pPr>
        <w:ind w:left="1620" w:hanging="720"/>
      </w:pPr>
      <w:rPr>
        <w:rFonts w:cs="Sylfaen" w:hint="default"/>
      </w:rPr>
    </w:lvl>
    <w:lvl w:ilvl="4">
      <w:start w:val="1"/>
      <w:numFmt w:val="decimal"/>
      <w:isLgl/>
      <w:lvlText w:val="%1.%2.%3.%4.%5"/>
      <w:lvlJc w:val="left"/>
      <w:pPr>
        <w:ind w:left="2160" w:hanging="1080"/>
      </w:pPr>
      <w:rPr>
        <w:rFonts w:cs="Sylfaen" w:hint="default"/>
      </w:rPr>
    </w:lvl>
    <w:lvl w:ilvl="5">
      <w:start w:val="1"/>
      <w:numFmt w:val="decimal"/>
      <w:isLgl/>
      <w:lvlText w:val="%1.%2.%3.%4.%5.%6"/>
      <w:lvlJc w:val="left"/>
      <w:pPr>
        <w:ind w:left="2340" w:hanging="1080"/>
      </w:pPr>
      <w:rPr>
        <w:rFonts w:cs="Sylfaen" w:hint="default"/>
      </w:rPr>
    </w:lvl>
    <w:lvl w:ilvl="6">
      <w:start w:val="1"/>
      <w:numFmt w:val="decimal"/>
      <w:isLgl/>
      <w:lvlText w:val="%1.%2.%3.%4.%5.%6.%7"/>
      <w:lvlJc w:val="left"/>
      <w:pPr>
        <w:ind w:left="2880" w:hanging="1440"/>
      </w:pPr>
      <w:rPr>
        <w:rFonts w:cs="Sylfaen" w:hint="default"/>
      </w:rPr>
    </w:lvl>
    <w:lvl w:ilvl="7">
      <w:start w:val="1"/>
      <w:numFmt w:val="decimal"/>
      <w:isLgl/>
      <w:lvlText w:val="%1.%2.%3.%4.%5.%6.%7.%8"/>
      <w:lvlJc w:val="left"/>
      <w:pPr>
        <w:ind w:left="3060" w:hanging="1440"/>
      </w:pPr>
      <w:rPr>
        <w:rFonts w:cs="Sylfaen" w:hint="default"/>
      </w:rPr>
    </w:lvl>
    <w:lvl w:ilvl="8">
      <w:start w:val="1"/>
      <w:numFmt w:val="decimal"/>
      <w:isLgl/>
      <w:lvlText w:val="%1.%2.%3.%4.%5.%6.%7.%8.%9"/>
      <w:lvlJc w:val="left"/>
      <w:pPr>
        <w:ind w:left="3600" w:hanging="1800"/>
      </w:pPr>
      <w:rPr>
        <w:rFonts w:cs="Sylfaen" w:hint="default"/>
      </w:rPr>
    </w:lvl>
  </w:abstractNum>
  <w:abstractNum w:abstractNumId="26">
    <w:nsid w:val="61E42426"/>
    <w:multiLevelType w:val="hybridMultilevel"/>
    <w:tmpl w:val="027C8C7C"/>
    <w:lvl w:ilvl="0" w:tplc="9560FF7C">
      <w:start w:val="5"/>
      <w:numFmt w:val="decimal"/>
      <w:lvlText w:val="%1."/>
      <w:lvlJc w:val="left"/>
      <w:pPr>
        <w:ind w:left="405" w:hanging="360"/>
      </w:pPr>
      <w:rPr>
        <w:rFonts w:hint="default"/>
        <w:sz w:val="22"/>
      </w:rPr>
    </w:lvl>
    <w:lvl w:ilvl="1" w:tplc="04090019">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7">
    <w:nsid w:val="685A0674"/>
    <w:multiLevelType w:val="hybridMultilevel"/>
    <w:tmpl w:val="48E87BF8"/>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5E2352"/>
    <w:multiLevelType w:val="hybridMultilevel"/>
    <w:tmpl w:val="2ECC9050"/>
    <w:lvl w:ilvl="0" w:tplc="CC5C5B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D645D9A"/>
    <w:multiLevelType w:val="hybridMultilevel"/>
    <w:tmpl w:val="A24829D6"/>
    <w:lvl w:ilvl="0" w:tplc="31C82AFE">
      <w:start w:val="2"/>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nsid w:val="6F142291"/>
    <w:multiLevelType w:val="hybridMultilevel"/>
    <w:tmpl w:val="FDC409C0"/>
    <w:lvl w:ilvl="0" w:tplc="59FA3C08">
      <w:start w:val="2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6F0197B"/>
    <w:multiLevelType w:val="multilevel"/>
    <w:tmpl w:val="1C3EEA7A"/>
    <w:lvl w:ilvl="0">
      <w:start w:val="1"/>
      <w:numFmt w:val="decimal"/>
      <w:lvlText w:val="%1."/>
      <w:lvlJc w:val="left"/>
      <w:pPr>
        <w:ind w:left="720" w:hanging="360"/>
      </w:pPr>
      <w:rPr>
        <w:rFonts w:hint="default"/>
      </w:rPr>
    </w:lvl>
    <w:lvl w:ilvl="1">
      <w:start w:val="3"/>
      <w:numFmt w:val="decimal"/>
      <w:isLgl/>
      <w:lvlText w:val="%1.%2"/>
      <w:lvlJc w:val="left"/>
      <w:pPr>
        <w:ind w:left="1230" w:hanging="525"/>
      </w:pPr>
      <w:rPr>
        <w:rFonts w:cs="Sylfaen" w:hint="default"/>
      </w:rPr>
    </w:lvl>
    <w:lvl w:ilvl="2">
      <w:start w:val="2"/>
      <w:numFmt w:val="decimal"/>
      <w:isLgl/>
      <w:lvlText w:val="%1.%2.%3"/>
      <w:lvlJc w:val="left"/>
      <w:pPr>
        <w:ind w:left="1770" w:hanging="720"/>
      </w:pPr>
      <w:rPr>
        <w:rFonts w:cs="Sylfaen" w:hint="default"/>
      </w:rPr>
    </w:lvl>
    <w:lvl w:ilvl="3">
      <w:start w:val="1"/>
      <w:numFmt w:val="decimal"/>
      <w:isLgl/>
      <w:lvlText w:val="%1.%2.%3.%4"/>
      <w:lvlJc w:val="left"/>
      <w:pPr>
        <w:ind w:left="2115" w:hanging="720"/>
      </w:pPr>
      <w:rPr>
        <w:rFonts w:cs="Sylfaen" w:hint="default"/>
      </w:rPr>
    </w:lvl>
    <w:lvl w:ilvl="4">
      <w:start w:val="1"/>
      <w:numFmt w:val="decimal"/>
      <w:isLgl/>
      <w:lvlText w:val="%1.%2.%3.%4.%5"/>
      <w:lvlJc w:val="left"/>
      <w:pPr>
        <w:ind w:left="2820" w:hanging="1080"/>
      </w:pPr>
      <w:rPr>
        <w:rFonts w:cs="Sylfaen" w:hint="default"/>
      </w:rPr>
    </w:lvl>
    <w:lvl w:ilvl="5">
      <w:start w:val="1"/>
      <w:numFmt w:val="decimal"/>
      <w:isLgl/>
      <w:lvlText w:val="%1.%2.%3.%4.%5.%6"/>
      <w:lvlJc w:val="left"/>
      <w:pPr>
        <w:ind w:left="3165" w:hanging="1080"/>
      </w:pPr>
      <w:rPr>
        <w:rFonts w:cs="Sylfaen" w:hint="default"/>
      </w:rPr>
    </w:lvl>
    <w:lvl w:ilvl="6">
      <w:start w:val="1"/>
      <w:numFmt w:val="decimal"/>
      <w:isLgl/>
      <w:lvlText w:val="%1.%2.%3.%4.%5.%6.%7"/>
      <w:lvlJc w:val="left"/>
      <w:pPr>
        <w:ind w:left="3870" w:hanging="1440"/>
      </w:pPr>
      <w:rPr>
        <w:rFonts w:cs="Sylfaen" w:hint="default"/>
      </w:rPr>
    </w:lvl>
    <w:lvl w:ilvl="7">
      <w:start w:val="1"/>
      <w:numFmt w:val="decimal"/>
      <w:isLgl/>
      <w:lvlText w:val="%1.%2.%3.%4.%5.%6.%7.%8"/>
      <w:lvlJc w:val="left"/>
      <w:pPr>
        <w:ind w:left="4215" w:hanging="1440"/>
      </w:pPr>
      <w:rPr>
        <w:rFonts w:cs="Sylfaen" w:hint="default"/>
      </w:rPr>
    </w:lvl>
    <w:lvl w:ilvl="8">
      <w:start w:val="1"/>
      <w:numFmt w:val="decimal"/>
      <w:isLgl/>
      <w:lvlText w:val="%1.%2.%3.%4.%5.%6.%7.%8.%9"/>
      <w:lvlJc w:val="left"/>
      <w:pPr>
        <w:ind w:left="4920" w:hanging="1800"/>
      </w:pPr>
      <w:rPr>
        <w:rFonts w:cs="Sylfaen" w:hint="default"/>
      </w:rPr>
    </w:lvl>
  </w:abstractNum>
  <w:abstractNum w:abstractNumId="32">
    <w:nsid w:val="7911481D"/>
    <w:multiLevelType w:val="hybridMultilevel"/>
    <w:tmpl w:val="738E856C"/>
    <w:lvl w:ilvl="0" w:tplc="2A428E8C">
      <w:start w:val="1"/>
      <w:numFmt w:val="decimal"/>
      <w:lvlText w:val="%1."/>
      <w:lvlJc w:val="left"/>
      <w:pPr>
        <w:ind w:left="360"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nsid w:val="7C866489"/>
    <w:multiLevelType w:val="multilevel"/>
    <w:tmpl w:val="48F094BA"/>
    <w:lvl w:ilvl="0">
      <w:start w:val="1"/>
      <w:numFmt w:val="decimal"/>
      <w:lvlText w:val="%1."/>
      <w:lvlJc w:val="left"/>
      <w:pPr>
        <w:ind w:left="63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99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350" w:hanging="108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070" w:hanging="1800"/>
      </w:pPr>
      <w:rPr>
        <w:rFonts w:hint="default"/>
      </w:rPr>
    </w:lvl>
  </w:abstractNum>
  <w:abstractNum w:abstractNumId="34">
    <w:nsid w:val="7CE12708"/>
    <w:multiLevelType w:val="hybridMultilevel"/>
    <w:tmpl w:val="EB8CF336"/>
    <w:lvl w:ilvl="0" w:tplc="4AC82FA4">
      <w:start w:val="1"/>
      <w:numFmt w:val="decimal"/>
      <w:lvlText w:val="%1."/>
      <w:lvlJc w:val="left"/>
      <w:pPr>
        <w:ind w:left="720" w:hanging="360"/>
      </w:pPr>
      <w:rPr>
        <w:rFonts w:eastAsiaTheme="minorHAnsi"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B33C7C"/>
    <w:multiLevelType w:val="hybridMultilevel"/>
    <w:tmpl w:val="39D88C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1"/>
  </w:num>
  <w:num w:numId="2">
    <w:abstractNumId w:val="33"/>
  </w:num>
  <w:num w:numId="3">
    <w:abstractNumId w:val="22"/>
  </w:num>
  <w:num w:numId="4">
    <w:abstractNumId w:val="8"/>
  </w:num>
  <w:num w:numId="5">
    <w:abstractNumId w:val="25"/>
  </w:num>
  <w:num w:numId="6">
    <w:abstractNumId w:val="12"/>
  </w:num>
  <w:num w:numId="7">
    <w:abstractNumId w:val="13"/>
  </w:num>
  <w:num w:numId="8">
    <w:abstractNumId w:val="4"/>
  </w:num>
  <w:num w:numId="9">
    <w:abstractNumId w:val="15"/>
  </w:num>
  <w:num w:numId="10">
    <w:abstractNumId w:val="35"/>
  </w:num>
  <w:num w:numId="11">
    <w:abstractNumId w:val="24"/>
  </w:num>
  <w:num w:numId="12">
    <w:abstractNumId w:val="0"/>
  </w:num>
  <w:num w:numId="13">
    <w:abstractNumId w:val="1"/>
  </w:num>
  <w:num w:numId="14">
    <w:abstractNumId w:val="9"/>
  </w:num>
  <w:num w:numId="15">
    <w:abstractNumId w:val="17"/>
  </w:num>
  <w:num w:numId="16">
    <w:abstractNumId w:val="2"/>
  </w:num>
  <w:num w:numId="17">
    <w:abstractNumId w:val="23"/>
  </w:num>
  <w:num w:numId="18">
    <w:abstractNumId w:val="21"/>
  </w:num>
  <w:num w:numId="19">
    <w:abstractNumId w:val="7"/>
  </w:num>
  <w:num w:numId="20">
    <w:abstractNumId w:val="25"/>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8"/>
  </w:num>
  <w:num w:numId="24">
    <w:abstractNumId w:val="34"/>
  </w:num>
  <w:num w:numId="25">
    <w:abstractNumId w:val="32"/>
  </w:num>
  <w:num w:numId="26">
    <w:abstractNumId w:val="20"/>
  </w:num>
  <w:num w:numId="27">
    <w:abstractNumId w:val="18"/>
  </w:num>
  <w:num w:numId="28">
    <w:abstractNumId w:val="14"/>
  </w:num>
  <w:num w:numId="29">
    <w:abstractNumId w:val="26"/>
  </w:num>
  <w:num w:numId="30">
    <w:abstractNumId w:val="3"/>
  </w:num>
  <w:num w:numId="31">
    <w:abstractNumId w:val="16"/>
  </w:num>
  <w:num w:numId="32">
    <w:abstractNumId w:val="19"/>
  </w:num>
  <w:num w:numId="33">
    <w:abstractNumId w:val="10"/>
  </w:num>
  <w:num w:numId="34">
    <w:abstractNumId w:val="30"/>
  </w:num>
  <w:num w:numId="35">
    <w:abstractNumId w:val="27"/>
  </w:num>
  <w:num w:numId="36">
    <w:abstractNumId w:val="29"/>
  </w:num>
  <w:num w:numId="37">
    <w:abstractNumId w:val="6"/>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hideGrammatical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07E15"/>
    <w:rsid w:val="000015DD"/>
    <w:rsid w:val="00004114"/>
    <w:rsid w:val="000060A8"/>
    <w:rsid w:val="00007668"/>
    <w:rsid w:val="0001226F"/>
    <w:rsid w:val="0001534F"/>
    <w:rsid w:val="000156D0"/>
    <w:rsid w:val="000206A5"/>
    <w:rsid w:val="00024C3A"/>
    <w:rsid w:val="00026446"/>
    <w:rsid w:val="000370FD"/>
    <w:rsid w:val="00040300"/>
    <w:rsid w:val="00047BA4"/>
    <w:rsid w:val="000502CE"/>
    <w:rsid w:val="00050718"/>
    <w:rsid w:val="000520D1"/>
    <w:rsid w:val="0005400C"/>
    <w:rsid w:val="0005552D"/>
    <w:rsid w:val="000642C4"/>
    <w:rsid w:val="000646A7"/>
    <w:rsid w:val="00067A1C"/>
    <w:rsid w:val="00071827"/>
    <w:rsid w:val="00083868"/>
    <w:rsid w:val="0008491D"/>
    <w:rsid w:val="00084D45"/>
    <w:rsid w:val="000856C4"/>
    <w:rsid w:val="00092648"/>
    <w:rsid w:val="00092EEA"/>
    <w:rsid w:val="00093029"/>
    <w:rsid w:val="000A2F8A"/>
    <w:rsid w:val="000B06BD"/>
    <w:rsid w:val="000B6738"/>
    <w:rsid w:val="000D044D"/>
    <w:rsid w:val="000D74F9"/>
    <w:rsid w:val="000D7DA0"/>
    <w:rsid w:val="000E26B1"/>
    <w:rsid w:val="000F01D1"/>
    <w:rsid w:val="000F57E8"/>
    <w:rsid w:val="000F6368"/>
    <w:rsid w:val="00101CE0"/>
    <w:rsid w:val="001062F2"/>
    <w:rsid w:val="001219EF"/>
    <w:rsid w:val="00125C8E"/>
    <w:rsid w:val="00126782"/>
    <w:rsid w:val="001312A2"/>
    <w:rsid w:val="00133BEE"/>
    <w:rsid w:val="00134A15"/>
    <w:rsid w:val="00142BB7"/>
    <w:rsid w:val="00142EA0"/>
    <w:rsid w:val="0014559D"/>
    <w:rsid w:val="00151138"/>
    <w:rsid w:val="00153EBB"/>
    <w:rsid w:val="001547D6"/>
    <w:rsid w:val="00160C3F"/>
    <w:rsid w:val="0016163E"/>
    <w:rsid w:val="0016165E"/>
    <w:rsid w:val="00162CF8"/>
    <w:rsid w:val="0016642A"/>
    <w:rsid w:val="00167B17"/>
    <w:rsid w:val="00171CD7"/>
    <w:rsid w:val="001772CE"/>
    <w:rsid w:val="0018022C"/>
    <w:rsid w:val="0018261E"/>
    <w:rsid w:val="00196989"/>
    <w:rsid w:val="00197C05"/>
    <w:rsid w:val="001B2718"/>
    <w:rsid w:val="001C3C65"/>
    <w:rsid w:val="001C410E"/>
    <w:rsid w:val="001D0DD3"/>
    <w:rsid w:val="001D30D4"/>
    <w:rsid w:val="001D6DA9"/>
    <w:rsid w:val="001D7710"/>
    <w:rsid w:val="001E4BBB"/>
    <w:rsid w:val="001E52DF"/>
    <w:rsid w:val="001E5E22"/>
    <w:rsid w:val="001E69FB"/>
    <w:rsid w:val="00204779"/>
    <w:rsid w:val="00207783"/>
    <w:rsid w:val="00211A3C"/>
    <w:rsid w:val="00213BFD"/>
    <w:rsid w:val="002145B3"/>
    <w:rsid w:val="00217833"/>
    <w:rsid w:val="002226A5"/>
    <w:rsid w:val="00222AFB"/>
    <w:rsid w:val="00222C82"/>
    <w:rsid w:val="00224B20"/>
    <w:rsid w:val="00225B1F"/>
    <w:rsid w:val="00226DFC"/>
    <w:rsid w:val="00227069"/>
    <w:rsid w:val="00232B96"/>
    <w:rsid w:val="002330EE"/>
    <w:rsid w:val="0023376B"/>
    <w:rsid w:val="00247B43"/>
    <w:rsid w:val="00252B09"/>
    <w:rsid w:val="00254AE6"/>
    <w:rsid w:val="00255538"/>
    <w:rsid w:val="00262C0D"/>
    <w:rsid w:val="00266A70"/>
    <w:rsid w:val="00270076"/>
    <w:rsid w:val="00272647"/>
    <w:rsid w:val="0027547B"/>
    <w:rsid w:val="00277349"/>
    <w:rsid w:val="00277623"/>
    <w:rsid w:val="00280162"/>
    <w:rsid w:val="00282CDC"/>
    <w:rsid w:val="00283302"/>
    <w:rsid w:val="00284E71"/>
    <w:rsid w:val="00285D55"/>
    <w:rsid w:val="00286B87"/>
    <w:rsid w:val="00290AA3"/>
    <w:rsid w:val="00291408"/>
    <w:rsid w:val="00291CB7"/>
    <w:rsid w:val="00295271"/>
    <w:rsid w:val="00295290"/>
    <w:rsid w:val="002A709F"/>
    <w:rsid w:val="002B0003"/>
    <w:rsid w:val="002B3556"/>
    <w:rsid w:val="002C0730"/>
    <w:rsid w:val="002D0A1A"/>
    <w:rsid w:val="002D1844"/>
    <w:rsid w:val="002D1905"/>
    <w:rsid w:val="002D26A9"/>
    <w:rsid w:val="002D325C"/>
    <w:rsid w:val="002D4617"/>
    <w:rsid w:val="002D5ED2"/>
    <w:rsid w:val="002D64D7"/>
    <w:rsid w:val="002E3D83"/>
    <w:rsid w:val="002F5113"/>
    <w:rsid w:val="0030234F"/>
    <w:rsid w:val="00303F41"/>
    <w:rsid w:val="0031128C"/>
    <w:rsid w:val="00312785"/>
    <w:rsid w:val="00313B3B"/>
    <w:rsid w:val="003143B8"/>
    <w:rsid w:val="003157CA"/>
    <w:rsid w:val="00315E8A"/>
    <w:rsid w:val="0032417C"/>
    <w:rsid w:val="00326017"/>
    <w:rsid w:val="00335E32"/>
    <w:rsid w:val="00340A17"/>
    <w:rsid w:val="003412F0"/>
    <w:rsid w:val="00343586"/>
    <w:rsid w:val="003468B9"/>
    <w:rsid w:val="00352099"/>
    <w:rsid w:val="00352EA5"/>
    <w:rsid w:val="00353538"/>
    <w:rsid w:val="00354B8A"/>
    <w:rsid w:val="003644CD"/>
    <w:rsid w:val="00365A70"/>
    <w:rsid w:val="00371196"/>
    <w:rsid w:val="003726BD"/>
    <w:rsid w:val="00373E70"/>
    <w:rsid w:val="00380BD2"/>
    <w:rsid w:val="00382913"/>
    <w:rsid w:val="00384F37"/>
    <w:rsid w:val="00387053"/>
    <w:rsid w:val="00393B9B"/>
    <w:rsid w:val="003A5556"/>
    <w:rsid w:val="003A5DEE"/>
    <w:rsid w:val="003C2FE8"/>
    <w:rsid w:val="003C5ED7"/>
    <w:rsid w:val="003C600C"/>
    <w:rsid w:val="003D53CA"/>
    <w:rsid w:val="003E1EC9"/>
    <w:rsid w:val="003E54DD"/>
    <w:rsid w:val="003E6B44"/>
    <w:rsid w:val="003F3693"/>
    <w:rsid w:val="003F38F9"/>
    <w:rsid w:val="003F496B"/>
    <w:rsid w:val="003F61FC"/>
    <w:rsid w:val="00403008"/>
    <w:rsid w:val="004045B0"/>
    <w:rsid w:val="0040653D"/>
    <w:rsid w:val="00407C10"/>
    <w:rsid w:val="004108A0"/>
    <w:rsid w:val="00412988"/>
    <w:rsid w:val="00415E16"/>
    <w:rsid w:val="004161A9"/>
    <w:rsid w:val="00422153"/>
    <w:rsid w:val="00424C26"/>
    <w:rsid w:val="00424F99"/>
    <w:rsid w:val="00427AAD"/>
    <w:rsid w:val="00441A06"/>
    <w:rsid w:val="004552AB"/>
    <w:rsid w:val="00457F95"/>
    <w:rsid w:val="00463C92"/>
    <w:rsid w:val="004644BC"/>
    <w:rsid w:val="00464B3C"/>
    <w:rsid w:val="0046651D"/>
    <w:rsid w:val="00473267"/>
    <w:rsid w:val="0047587C"/>
    <w:rsid w:val="00481497"/>
    <w:rsid w:val="00481581"/>
    <w:rsid w:val="00483A37"/>
    <w:rsid w:val="00485DAE"/>
    <w:rsid w:val="004867CB"/>
    <w:rsid w:val="00486F75"/>
    <w:rsid w:val="00490BE2"/>
    <w:rsid w:val="0049255E"/>
    <w:rsid w:val="00497BF1"/>
    <w:rsid w:val="004A3BF1"/>
    <w:rsid w:val="004A4F99"/>
    <w:rsid w:val="004A7B92"/>
    <w:rsid w:val="004B0791"/>
    <w:rsid w:val="004B26AD"/>
    <w:rsid w:val="004B2E64"/>
    <w:rsid w:val="004B42BC"/>
    <w:rsid w:val="004B787F"/>
    <w:rsid w:val="004B7E76"/>
    <w:rsid w:val="004C13A2"/>
    <w:rsid w:val="004C1DA2"/>
    <w:rsid w:val="004C329D"/>
    <w:rsid w:val="004C488D"/>
    <w:rsid w:val="004C48FA"/>
    <w:rsid w:val="004C5688"/>
    <w:rsid w:val="004D5E83"/>
    <w:rsid w:val="004D7D5A"/>
    <w:rsid w:val="004E1475"/>
    <w:rsid w:val="004E34AB"/>
    <w:rsid w:val="004F5B84"/>
    <w:rsid w:val="00502D7D"/>
    <w:rsid w:val="005070B6"/>
    <w:rsid w:val="00510F9F"/>
    <w:rsid w:val="005130A1"/>
    <w:rsid w:val="00513E2E"/>
    <w:rsid w:val="00514986"/>
    <w:rsid w:val="00515F9D"/>
    <w:rsid w:val="005230F6"/>
    <w:rsid w:val="005343A6"/>
    <w:rsid w:val="0054441F"/>
    <w:rsid w:val="00545EC2"/>
    <w:rsid w:val="005516CF"/>
    <w:rsid w:val="00551C2E"/>
    <w:rsid w:val="00552BA8"/>
    <w:rsid w:val="00552D27"/>
    <w:rsid w:val="00554DEC"/>
    <w:rsid w:val="0055558A"/>
    <w:rsid w:val="00556E41"/>
    <w:rsid w:val="00556F11"/>
    <w:rsid w:val="005610B0"/>
    <w:rsid w:val="00572506"/>
    <w:rsid w:val="00584DF5"/>
    <w:rsid w:val="00591BC3"/>
    <w:rsid w:val="00594A9D"/>
    <w:rsid w:val="005A287F"/>
    <w:rsid w:val="005A49EF"/>
    <w:rsid w:val="005A677D"/>
    <w:rsid w:val="005B6995"/>
    <w:rsid w:val="005B74AC"/>
    <w:rsid w:val="005C1B0F"/>
    <w:rsid w:val="005C2F9D"/>
    <w:rsid w:val="005C51C9"/>
    <w:rsid w:val="005D0C92"/>
    <w:rsid w:val="005D3781"/>
    <w:rsid w:val="005E245F"/>
    <w:rsid w:val="005F4068"/>
    <w:rsid w:val="00605E21"/>
    <w:rsid w:val="006124F7"/>
    <w:rsid w:val="006160A9"/>
    <w:rsid w:val="00616C80"/>
    <w:rsid w:val="0062048F"/>
    <w:rsid w:val="0062231B"/>
    <w:rsid w:val="00623C7C"/>
    <w:rsid w:val="0062538C"/>
    <w:rsid w:val="0063656B"/>
    <w:rsid w:val="00640185"/>
    <w:rsid w:val="00642F41"/>
    <w:rsid w:val="00643CE1"/>
    <w:rsid w:val="006456AC"/>
    <w:rsid w:val="00646727"/>
    <w:rsid w:val="00647B5D"/>
    <w:rsid w:val="00657A58"/>
    <w:rsid w:val="00660017"/>
    <w:rsid w:val="00663E2D"/>
    <w:rsid w:val="006659C9"/>
    <w:rsid w:val="006664F8"/>
    <w:rsid w:val="00671A66"/>
    <w:rsid w:val="006802EA"/>
    <w:rsid w:val="00681BB6"/>
    <w:rsid w:val="00683CE5"/>
    <w:rsid w:val="00685C46"/>
    <w:rsid w:val="006937E7"/>
    <w:rsid w:val="006A0F5D"/>
    <w:rsid w:val="006A1560"/>
    <w:rsid w:val="006A15CC"/>
    <w:rsid w:val="006A4093"/>
    <w:rsid w:val="006B14D5"/>
    <w:rsid w:val="006B14D9"/>
    <w:rsid w:val="006B3C7E"/>
    <w:rsid w:val="006B6BB6"/>
    <w:rsid w:val="006C051B"/>
    <w:rsid w:val="006C467C"/>
    <w:rsid w:val="006D2C88"/>
    <w:rsid w:val="006E17C9"/>
    <w:rsid w:val="006F0F0E"/>
    <w:rsid w:val="006F6729"/>
    <w:rsid w:val="007010E4"/>
    <w:rsid w:val="00702F1A"/>
    <w:rsid w:val="0070414B"/>
    <w:rsid w:val="0070429E"/>
    <w:rsid w:val="00704BB7"/>
    <w:rsid w:val="007063C5"/>
    <w:rsid w:val="00710548"/>
    <w:rsid w:val="00711BA7"/>
    <w:rsid w:val="00711FA2"/>
    <w:rsid w:val="00713F31"/>
    <w:rsid w:val="0071768E"/>
    <w:rsid w:val="00726558"/>
    <w:rsid w:val="00727372"/>
    <w:rsid w:val="00730045"/>
    <w:rsid w:val="00741AC3"/>
    <w:rsid w:val="00742BA5"/>
    <w:rsid w:val="00767BC6"/>
    <w:rsid w:val="007737D2"/>
    <w:rsid w:val="00775C48"/>
    <w:rsid w:val="007861E3"/>
    <w:rsid w:val="0079157C"/>
    <w:rsid w:val="007923BF"/>
    <w:rsid w:val="00795404"/>
    <w:rsid w:val="007960A5"/>
    <w:rsid w:val="00796A33"/>
    <w:rsid w:val="007A0B9B"/>
    <w:rsid w:val="007A19ED"/>
    <w:rsid w:val="007A5ED3"/>
    <w:rsid w:val="007A768E"/>
    <w:rsid w:val="007B300F"/>
    <w:rsid w:val="007B4A19"/>
    <w:rsid w:val="007C50FB"/>
    <w:rsid w:val="007C63B0"/>
    <w:rsid w:val="007D1BD3"/>
    <w:rsid w:val="007D5085"/>
    <w:rsid w:val="007D71CC"/>
    <w:rsid w:val="007D7CD3"/>
    <w:rsid w:val="007E14AD"/>
    <w:rsid w:val="007E1777"/>
    <w:rsid w:val="007E1891"/>
    <w:rsid w:val="007E1B11"/>
    <w:rsid w:val="007E390F"/>
    <w:rsid w:val="007E7182"/>
    <w:rsid w:val="007E7F8A"/>
    <w:rsid w:val="007F186E"/>
    <w:rsid w:val="007F2782"/>
    <w:rsid w:val="007F47EF"/>
    <w:rsid w:val="0080188B"/>
    <w:rsid w:val="00801A6E"/>
    <w:rsid w:val="008022FD"/>
    <w:rsid w:val="00805D1C"/>
    <w:rsid w:val="00807E15"/>
    <w:rsid w:val="0082743A"/>
    <w:rsid w:val="00827CEE"/>
    <w:rsid w:val="00830E71"/>
    <w:rsid w:val="0083172E"/>
    <w:rsid w:val="00831F66"/>
    <w:rsid w:val="008325F6"/>
    <w:rsid w:val="008365F1"/>
    <w:rsid w:val="00843789"/>
    <w:rsid w:val="00846DFA"/>
    <w:rsid w:val="00846ED7"/>
    <w:rsid w:val="0084730C"/>
    <w:rsid w:val="00850B42"/>
    <w:rsid w:val="008520AF"/>
    <w:rsid w:val="008525E4"/>
    <w:rsid w:val="00852EB7"/>
    <w:rsid w:val="00861C03"/>
    <w:rsid w:val="00866330"/>
    <w:rsid w:val="00867F79"/>
    <w:rsid w:val="0087155B"/>
    <w:rsid w:val="00871BEE"/>
    <w:rsid w:val="008731A9"/>
    <w:rsid w:val="008731C5"/>
    <w:rsid w:val="008734B3"/>
    <w:rsid w:val="00874651"/>
    <w:rsid w:val="00875B0E"/>
    <w:rsid w:val="008810DA"/>
    <w:rsid w:val="008834EF"/>
    <w:rsid w:val="00883F68"/>
    <w:rsid w:val="00884121"/>
    <w:rsid w:val="0089304D"/>
    <w:rsid w:val="00895B1A"/>
    <w:rsid w:val="008A61D9"/>
    <w:rsid w:val="008B081E"/>
    <w:rsid w:val="008C03CF"/>
    <w:rsid w:val="008C1FF1"/>
    <w:rsid w:val="008C25DE"/>
    <w:rsid w:val="008C4719"/>
    <w:rsid w:val="008C48DE"/>
    <w:rsid w:val="008D30EA"/>
    <w:rsid w:val="008D35BF"/>
    <w:rsid w:val="008D39AE"/>
    <w:rsid w:val="008D4394"/>
    <w:rsid w:val="008D50E8"/>
    <w:rsid w:val="008D55C0"/>
    <w:rsid w:val="008E0B21"/>
    <w:rsid w:val="008E1C4F"/>
    <w:rsid w:val="008E7F3C"/>
    <w:rsid w:val="008F2B13"/>
    <w:rsid w:val="008F7E00"/>
    <w:rsid w:val="009021C8"/>
    <w:rsid w:val="009029BE"/>
    <w:rsid w:val="009068FB"/>
    <w:rsid w:val="00912B7C"/>
    <w:rsid w:val="009130F4"/>
    <w:rsid w:val="009144DA"/>
    <w:rsid w:val="0091649B"/>
    <w:rsid w:val="00916D63"/>
    <w:rsid w:val="00917AE6"/>
    <w:rsid w:val="009204C2"/>
    <w:rsid w:val="009248F5"/>
    <w:rsid w:val="00941734"/>
    <w:rsid w:val="00943DD0"/>
    <w:rsid w:val="00943E78"/>
    <w:rsid w:val="009448D5"/>
    <w:rsid w:val="00945D97"/>
    <w:rsid w:val="00946D69"/>
    <w:rsid w:val="00947349"/>
    <w:rsid w:val="00950A09"/>
    <w:rsid w:val="00952669"/>
    <w:rsid w:val="00954AD3"/>
    <w:rsid w:val="0095747C"/>
    <w:rsid w:val="00957811"/>
    <w:rsid w:val="00957F45"/>
    <w:rsid w:val="009607B5"/>
    <w:rsid w:val="009647A3"/>
    <w:rsid w:val="009648EC"/>
    <w:rsid w:val="00965924"/>
    <w:rsid w:val="00965988"/>
    <w:rsid w:val="00966330"/>
    <w:rsid w:val="00971AC2"/>
    <w:rsid w:val="00971AD4"/>
    <w:rsid w:val="00976DBF"/>
    <w:rsid w:val="00980405"/>
    <w:rsid w:val="00981B2E"/>
    <w:rsid w:val="009823D3"/>
    <w:rsid w:val="009827A2"/>
    <w:rsid w:val="00986EBE"/>
    <w:rsid w:val="009A0085"/>
    <w:rsid w:val="009A0D24"/>
    <w:rsid w:val="009A23EC"/>
    <w:rsid w:val="009A33C7"/>
    <w:rsid w:val="009B15BF"/>
    <w:rsid w:val="009B4D5A"/>
    <w:rsid w:val="009B5974"/>
    <w:rsid w:val="009C040A"/>
    <w:rsid w:val="009C0847"/>
    <w:rsid w:val="009C7551"/>
    <w:rsid w:val="009D6EFB"/>
    <w:rsid w:val="009E6911"/>
    <w:rsid w:val="009F64AE"/>
    <w:rsid w:val="00A00696"/>
    <w:rsid w:val="00A0425E"/>
    <w:rsid w:val="00A17624"/>
    <w:rsid w:val="00A17DB4"/>
    <w:rsid w:val="00A2104E"/>
    <w:rsid w:val="00A2380F"/>
    <w:rsid w:val="00A2423C"/>
    <w:rsid w:val="00A271FF"/>
    <w:rsid w:val="00A31144"/>
    <w:rsid w:val="00A3176D"/>
    <w:rsid w:val="00A33DD4"/>
    <w:rsid w:val="00A417F1"/>
    <w:rsid w:val="00A41E9A"/>
    <w:rsid w:val="00A41ED9"/>
    <w:rsid w:val="00A45E49"/>
    <w:rsid w:val="00A51DE0"/>
    <w:rsid w:val="00A5504E"/>
    <w:rsid w:val="00A55E35"/>
    <w:rsid w:val="00A60F21"/>
    <w:rsid w:val="00A666AB"/>
    <w:rsid w:val="00A80ACF"/>
    <w:rsid w:val="00A864A9"/>
    <w:rsid w:val="00A86B50"/>
    <w:rsid w:val="00A92571"/>
    <w:rsid w:val="00A93ABB"/>
    <w:rsid w:val="00A95DF9"/>
    <w:rsid w:val="00A97BF4"/>
    <w:rsid w:val="00AA24E8"/>
    <w:rsid w:val="00AA4A7E"/>
    <w:rsid w:val="00AB650E"/>
    <w:rsid w:val="00AB6EE1"/>
    <w:rsid w:val="00AC1157"/>
    <w:rsid w:val="00AC195E"/>
    <w:rsid w:val="00AC5530"/>
    <w:rsid w:val="00AD009D"/>
    <w:rsid w:val="00AD204A"/>
    <w:rsid w:val="00AE0CA3"/>
    <w:rsid w:val="00AE1E6F"/>
    <w:rsid w:val="00AE35BD"/>
    <w:rsid w:val="00AE7148"/>
    <w:rsid w:val="00AF1263"/>
    <w:rsid w:val="00AF1EDA"/>
    <w:rsid w:val="00AF3E02"/>
    <w:rsid w:val="00AF4D08"/>
    <w:rsid w:val="00AF7411"/>
    <w:rsid w:val="00B026F7"/>
    <w:rsid w:val="00B1250E"/>
    <w:rsid w:val="00B17867"/>
    <w:rsid w:val="00B23CA0"/>
    <w:rsid w:val="00B24B08"/>
    <w:rsid w:val="00B34CBD"/>
    <w:rsid w:val="00B44B36"/>
    <w:rsid w:val="00B520F3"/>
    <w:rsid w:val="00B5281D"/>
    <w:rsid w:val="00B565AA"/>
    <w:rsid w:val="00B60DF4"/>
    <w:rsid w:val="00B70870"/>
    <w:rsid w:val="00B7276C"/>
    <w:rsid w:val="00B73AD4"/>
    <w:rsid w:val="00B7409A"/>
    <w:rsid w:val="00B808AE"/>
    <w:rsid w:val="00B84EFB"/>
    <w:rsid w:val="00B85CD2"/>
    <w:rsid w:val="00B86680"/>
    <w:rsid w:val="00B90C1E"/>
    <w:rsid w:val="00B913FF"/>
    <w:rsid w:val="00B96149"/>
    <w:rsid w:val="00BA1AF9"/>
    <w:rsid w:val="00BA3DC6"/>
    <w:rsid w:val="00BA636F"/>
    <w:rsid w:val="00BB342A"/>
    <w:rsid w:val="00BB42B2"/>
    <w:rsid w:val="00BB516D"/>
    <w:rsid w:val="00BB561B"/>
    <w:rsid w:val="00BB78FB"/>
    <w:rsid w:val="00BC24BF"/>
    <w:rsid w:val="00BC79E8"/>
    <w:rsid w:val="00BD0A36"/>
    <w:rsid w:val="00BD51B4"/>
    <w:rsid w:val="00BD7DFD"/>
    <w:rsid w:val="00BE5BC4"/>
    <w:rsid w:val="00BE5DA2"/>
    <w:rsid w:val="00BF43ED"/>
    <w:rsid w:val="00BF7275"/>
    <w:rsid w:val="00C03732"/>
    <w:rsid w:val="00C03C8E"/>
    <w:rsid w:val="00C06065"/>
    <w:rsid w:val="00C0742F"/>
    <w:rsid w:val="00C224D7"/>
    <w:rsid w:val="00C23C01"/>
    <w:rsid w:val="00C2599A"/>
    <w:rsid w:val="00C271B4"/>
    <w:rsid w:val="00C27352"/>
    <w:rsid w:val="00C30909"/>
    <w:rsid w:val="00C3281C"/>
    <w:rsid w:val="00C37796"/>
    <w:rsid w:val="00C4418D"/>
    <w:rsid w:val="00C44524"/>
    <w:rsid w:val="00C47B47"/>
    <w:rsid w:val="00C65D45"/>
    <w:rsid w:val="00C739A6"/>
    <w:rsid w:val="00C73AC2"/>
    <w:rsid w:val="00C73F03"/>
    <w:rsid w:val="00C7512D"/>
    <w:rsid w:val="00C75AC6"/>
    <w:rsid w:val="00C764B4"/>
    <w:rsid w:val="00C833C9"/>
    <w:rsid w:val="00C834E1"/>
    <w:rsid w:val="00C83A0C"/>
    <w:rsid w:val="00C85DBD"/>
    <w:rsid w:val="00C87B81"/>
    <w:rsid w:val="00C93722"/>
    <w:rsid w:val="00C95296"/>
    <w:rsid w:val="00C953B0"/>
    <w:rsid w:val="00C965ED"/>
    <w:rsid w:val="00CA232C"/>
    <w:rsid w:val="00CB357B"/>
    <w:rsid w:val="00CC5F65"/>
    <w:rsid w:val="00CC74C0"/>
    <w:rsid w:val="00CD15E7"/>
    <w:rsid w:val="00CD514D"/>
    <w:rsid w:val="00CE0865"/>
    <w:rsid w:val="00CE08E0"/>
    <w:rsid w:val="00CE74B0"/>
    <w:rsid w:val="00CF3473"/>
    <w:rsid w:val="00CF40CD"/>
    <w:rsid w:val="00CF74DF"/>
    <w:rsid w:val="00D0020A"/>
    <w:rsid w:val="00D119E8"/>
    <w:rsid w:val="00D126A6"/>
    <w:rsid w:val="00D15B06"/>
    <w:rsid w:val="00D22205"/>
    <w:rsid w:val="00D32958"/>
    <w:rsid w:val="00D331BC"/>
    <w:rsid w:val="00D353D0"/>
    <w:rsid w:val="00D35D4D"/>
    <w:rsid w:val="00D36529"/>
    <w:rsid w:val="00D43FAF"/>
    <w:rsid w:val="00D4609F"/>
    <w:rsid w:val="00D50208"/>
    <w:rsid w:val="00D524AA"/>
    <w:rsid w:val="00D54CD6"/>
    <w:rsid w:val="00D556FE"/>
    <w:rsid w:val="00D62FA7"/>
    <w:rsid w:val="00D67B51"/>
    <w:rsid w:val="00D7191A"/>
    <w:rsid w:val="00D7431D"/>
    <w:rsid w:val="00D76305"/>
    <w:rsid w:val="00D77A81"/>
    <w:rsid w:val="00D83ABD"/>
    <w:rsid w:val="00D85F78"/>
    <w:rsid w:val="00D9147C"/>
    <w:rsid w:val="00D92745"/>
    <w:rsid w:val="00D92AE9"/>
    <w:rsid w:val="00D92D7D"/>
    <w:rsid w:val="00D9366B"/>
    <w:rsid w:val="00D93F2A"/>
    <w:rsid w:val="00D94009"/>
    <w:rsid w:val="00DA663C"/>
    <w:rsid w:val="00DA70D5"/>
    <w:rsid w:val="00DB7A82"/>
    <w:rsid w:val="00DC0592"/>
    <w:rsid w:val="00DD3991"/>
    <w:rsid w:val="00DD4B03"/>
    <w:rsid w:val="00DD707E"/>
    <w:rsid w:val="00DF2714"/>
    <w:rsid w:val="00DF2C51"/>
    <w:rsid w:val="00DF7EDB"/>
    <w:rsid w:val="00E05387"/>
    <w:rsid w:val="00E05BB7"/>
    <w:rsid w:val="00E065AF"/>
    <w:rsid w:val="00E07FF2"/>
    <w:rsid w:val="00E14B95"/>
    <w:rsid w:val="00E247C9"/>
    <w:rsid w:val="00E37E13"/>
    <w:rsid w:val="00E42A58"/>
    <w:rsid w:val="00E525EA"/>
    <w:rsid w:val="00E540BD"/>
    <w:rsid w:val="00E550B0"/>
    <w:rsid w:val="00E55A4F"/>
    <w:rsid w:val="00E64967"/>
    <w:rsid w:val="00E70A2D"/>
    <w:rsid w:val="00E713EB"/>
    <w:rsid w:val="00E73BBA"/>
    <w:rsid w:val="00E7535E"/>
    <w:rsid w:val="00E8081F"/>
    <w:rsid w:val="00E854A8"/>
    <w:rsid w:val="00E9206C"/>
    <w:rsid w:val="00E95230"/>
    <w:rsid w:val="00EA793D"/>
    <w:rsid w:val="00EB6A44"/>
    <w:rsid w:val="00EC178B"/>
    <w:rsid w:val="00EC18A4"/>
    <w:rsid w:val="00EC1A89"/>
    <w:rsid w:val="00EC23BA"/>
    <w:rsid w:val="00EC2F66"/>
    <w:rsid w:val="00EC665F"/>
    <w:rsid w:val="00EC6EA9"/>
    <w:rsid w:val="00ED2D82"/>
    <w:rsid w:val="00EE0248"/>
    <w:rsid w:val="00EE1B67"/>
    <w:rsid w:val="00EE7FCD"/>
    <w:rsid w:val="00EF1F52"/>
    <w:rsid w:val="00EF4797"/>
    <w:rsid w:val="00F0016C"/>
    <w:rsid w:val="00F02DD2"/>
    <w:rsid w:val="00F04334"/>
    <w:rsid w:val="00F06B50"/>
    <w:rsid w:val="00F12BE2"/>
    <w:rsid w:val="00F15008"/>
    <w:rsid w:val="00F215AE"/>
    <w:rsid w:val="00F24F16"/>
    <w:rsid w:val="00F26B89"/>
    <w:rsid w:val="00F41E75"/>
    <w:rsid w:val="00F42D5F"/>
    <w:rsid w:val="00F44529"/>
    <w:rsid w:val="00F46913"/>
    <w:rsid w:val="00F477D6"/>
    <w:rsid w:val="00F47D0F"/>
    <w:rsid w:val="00F5105F"/>
    <w:rsid w:val="00F528DE"/>
    <w:rsid w:val="00F53817"/>
    <w:rsid w:val="00F53A50"/>
    <w:rsid w:val="00F63D5A"/>
    <w:rsid w:val="00F64F63"/>
    <w:rsid w:val="00F668F9"/>
    <w:rsid w:val="00F669C2"/>
    <w:rsid w:val="00F6798E"/>
    <w:rsid w:val="00F77A82"/>
    <w:rsid w:val="00F82EB8"/>
    <w:rsid w:val="00F859EF"/>
    <w:rsid w:val="00F863BF"/>
    <w:rsid w:val="00F86D4C"/>
    <w:rsid w:val="00F9028D"/>
    <w:rsid w:val="00F91241"/>
    <w:rsid w:val="00F920C9"/>
    <w:rsid w:val="00F921BC"/>
    <w:rsid w:val="00F9304E"/>
    <w:rsid w:val="00F930DC"/>
    <w:rsid w:val="00F945B0"/>
    <w:rsid w:val="00F9582E"/>
    <w:rsid w:val="00F96260"/>
    <w:rsid w:val="00FA0A4B"/>
    <w:rsid w:val="00FA47AD"/>
    <w:rsid w:val="00FB11B0"/>
    <w:rsid w:val="00FB1481"/>
    <w:rsid w:val="00FB1900"/>
    <w:rsid w:val="00FB3679"/>
    <w:rsid w:val="00FB4196"/>
    <w:rsid w:val="00FC07BD"/>
    <w:rsid w:val="00FC2689"/>
    <w:rsid w:val="00FC7D91"/>
    <w:rsid w:val="00FD141A"/>
    <w:rsid w:val="00FD20BC"/>
    <w:rsid w:val="00FD57F1"/>
    <w:rsid w:val="00FD5B94"/>
    <w:rsid w:val="00FD63E0"/>
    <w:rsid w:val="00FD72E9"/>
    <w:rsid w:val="00FD750A"/>
    <w:rsid w:val="00FE0A34"/>
    <w:rsid w:val="00FE193E"/>
    <w:rsid w:val="00FE42CC"/>
    <w:rsid w:val="00FE4592"/>
    <w:rsid w:val="00FE4979"/>
    <w:rsid w:val="00FF045D"/>
    <w:rsid w:val="00FF2BA5"/>
    <w:rsid w:val="00FF3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33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60F21"/>
    <w:pPr>
      <w:ind w:left="720"/>
      <w:contextualSpacing/>
    </w:pPr>
    <w:rPr>
      <w:rFonts w:ascii="Calibri" w:eastAsia="Calibri" w:hAnsi="Calibri" w:cs="Times New Roman"/>
      <w:lang w:val="en-US"/>
    </w:rPr>
  </w:style>
  <w:style w:type="paragraph" w:styleId="Header">
    <w:name w:val="header"/>
    <w:basedOn w:val="Normal"/>
    <w:link w:val="HeaderChar"/>
    <w:uiPriority w:val="99"/>
    <w:semiHidden/>
    <w:unhideWhenUsed/>
    <w:rsid w:val="009021C8"/>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9021C8"/>
  </w:style>
  <w:style w:type="paragraph" w:styleId="Footer">
    <w:name w:val="footer"/>
    <w:basedOn w:val="Normal"/>
    <w:link w:val="FooterChar"/>
    <w:uiPriority w:val="99"/>
    <w:unhideWhenUsed/>
    <w:rsid w:val="009021C8"/>
    <w:pPr>
      <w:tabs>
        <w:tab w:val="center" w:pos="4677"/>
        <w:tab w:val="right" w:pos="9355"/>
      </w:tabs>
      <w:spacing w:after="0" w:line="240" w:lineRule="auto"/>
    </w:pPr>
  </w:style>
  <w:style w:type="character" w:customStyle="1" w:styleId="FooterChar">
    <w:name w:val="Footer Char"/>
    <w:basedOn w:val="DefaultParagraphFont"/>
    <w:link w:val="Footer"/>
    <w:uiPriority w:val="99"/>
    <w:rsid w:val="009021C8"/>
  </w:style>
  <w:style w:type="character" w:styleId="Hyperlink">
    <w:name w:val="Hyperlink"/>
    <w:basedOn w:val="DefaultParagraphFont"/>
    <w:uiPriority w:val="99"/>
    <w:unhideWhenUsed/>
    <w:rsid w:val="00C65D45"/>
    <w:rPr>
      <w:color w:val="0000FF"/>
      <w:u w:val="single"/>
    </w:rPr>
  </w:style>
  <w:style w:type="character" w:styleId="FollowedHyperlink">
    <w:name w:val="FollowedHyperlink"/>
    <w:basedOn w:val="DefaultParagraphFont"/>
    <w:uiPriority w:val="99"/>
    <w:semiHidden/>
    <w:unhideWhenUsed/>
    <w:rsid w:val="00C65D45"/>
    <w:rPr>
      <w:color w:val="800080"/>
      <w:u w:val="single"/>
    </w:rPr>
  </w:style>
  <w:style w:type="paragraph" w:customStyle="1" w:styleId="xl78">
    <w:name w:val="xl78"/>
    <w:basedOn w:val="Normal"/>
    <w:rsid w:val="00C65D4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79">
    <w:name w:val="xl79"/>
    <w:basedOn w:val="Normal"/>
    <w:rsid w:val="00C65D4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0">
    <w:name w:val="xl80"/>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1">
    <w:name w:val="xl81"/>
    <w:basedOn w:val="Normal"/>
    <w:rsid w:val="00C65D4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2">
    <w:name w:val="xl82"/>
    <w:basedOn w:val="Normal"/>
    <w:rsid w:val="00C65D4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3">
    <w:name w:val="xl83"/>
    <w:basedOn w:val="Normal"/>
    <w:rsid w:val="00C65D45"/>
    <w:pPr>
      <w:pBdr>
        <w:top w:val="single" w:sz="4" w:space="0" w:color="auto"/>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lang w:eastAsia="ru-RU"/>
    </w:rPr>
  </w:style>
  <w:style w:type="paragraph" w:customStyle="1" w:styleId="xl84">
    <w:name w:val="xl84"/>
    <w:basedOn w:val="Normal"/>
    <w:rsid w:val="00C65D45"/>
    <w:pPr>
      <w:pBdr>
        <w:top w:val="single" w:sz="8" w:space="0" w:color="auto"/>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5">
    <w:name w:val="xl85"/>
    <w:basedOn w:val="Normal"/>
    <w:rsid w:val="00C65D4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6">
    <w:name w:val="xl86"/>
    <w:basedOn w:val="Normal"/>
    <w:rsid w:val="00C65D45"/>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87">
    <w:name w:val="xl87"/>
    <w:basedOn w:val="Normal"/>
    <w:rsid w:val="00C65D45"/>
    <w:pPr>
      <w:shd w:val="clear" w:color="000000" w:fill="FFFFFF"/>
      <w:spacing w:before="100" w:beforeAutospacing="1" w:after="100" w:afterAutospacing="1" w:line="240" w:lineRule="auto"/>
    </w:pPr>
    <w:rPr>
      <w:rFonts w:ascii="Arial" w:eastAsia="Times New Roman" w:hAnsi="Arial" w:cs="Arial"/>
      <w:lang w:eastAsia="ru-RU"/>
    </w:rPr>
  </w:style>
  <w:style w:type="paragraph" w:customStyle="1" w:styleId="xl88">
    <w:name w:val="xl88"/>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89">
    <w:name w:val="xl89"/>
    <w:basedOn w:val="Normal"/>
    <w:rsid w:val="00C65D45"/>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ru-RU"/>
    </w:rPr>
  </w:style>
  <w:style w:type="paragraph" w:customStyle="1" w:styleId="xl90">
    <w:name w:val="xl90"/>
    <w:basedOn w:val="Normal"/>
    <w:rsid w:val="00C65D4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ru-RU"/>
    </w:rPr>
  </w:style>
  <w:style w:type="paragraph" w:customStyle="1" w:styleId="xl91">
    <w:name w:val="xl91"/>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ru-RU"/>
    </w:rPr>
  </w:style>
  <w:style w:type="paragraph" w:customStyle="1" w:styleId="xl92">
    <w:name w:val="xl92"/>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lang w:eastAsia="ru-RU"/>
    </w:rPr>
  </w:style>
  <w:style w:type="paragraph" w:customStyle="1" w:styleId="xl93">
    <w:name w:val="xl93"/>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4">
    <w:name w:val="xl94"/>
    <w:basedOn w:val="Normal"/>
    <w:rsid w:val="00C65D4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5">
    <w:name w:val="xl95"/>
    <w:basedOn w:val="Normal"/>
    <w:rsid w:val="00C65D45"/>
    <w:pPr>
      <w:pBdr>
        <w:top w:val="single" w:sz="8" w:space="0" w:color="auto"/>
        <w:left w:val="single" w:sz="8" w:space="0" w:color="auto"/>
        <w:bottom w:val="double" w:sz="6"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6">
    <w:name w:val="xl96"/>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7">
    <w:name w:val="xl97"/>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8">
    <w:name w:val="xl98"/>
    <w:basedOn w:val="Normal"/>
    <w:rsid w:val="00C65D45"/>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lang w:eastAsia="ru-RU"/>
    </w:rPr>
  </w:style>
  <w:style w:type="paragraph" w:customStyle="1" w:styleId="xl99">
    <w:name w:val="xl99"/>
    <w:basedOn w:val="Normal"/>
    <w:rsid w:val="00C65D4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lang w:eastAsia="ru-RU"/>
    </w:rPr>
  </w:style>
  <w:style w:type="paragraph" w:customStyle="1" w:styleId="xl100">
    <w:name w:val="xl100"/>
    <w:basedOn w:val="Normal"/>
    <w:rsid w:val="00C65D4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lang w:eastAsia="ru-RU"/>
    </w:rPr>
  </w:style>
  <w:style w:type="paragraph" w:customStyle="1" w:styleId="xl101">
    <w:name w:val="xl101"/>
    <w:basedOn w:val="Normal"/>
    <w:rsid w:val="00C65D4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lang w:eastAsia="ru-RU"/>
    </w:rPr>
  </w:style>
  <w:style w:type="paragraph" w:customStyle="1" w:styleId="xl102">
    <w:name w:val="xl102"/>
    <w:basedOn w:val="Normal"/>
    <w:rsid w:val="00C65D45"/>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3">
    <w:name w:val="xl103"/>
    <w:basedOn w:val="Normal"/>
    <w:rsid w:val="00C65D45"/>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4">
    <w:name w:val="xl104"/>
    <w:basedOn w:val="Normal"/>
    <w:rsid w:val="00C65D45"/>
    <w:pPr>
      <w:pBdr>
        <w:left w:val="single" w:sz="8" w:space="0" w:color="auto"/>
        <w:bottom w:val="double" w:sz="6"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5">
    <w:name w:val="xl105"/>
    <w:basedOn w:val="Normal"/>
    <w:rsid w:val="00C65D45"/>
    <w:pPr>
      <w:pBdr>
        <w:top w:val="single" w:sz="8" w:space="0" w:color="auto"/>
        <w:left w:val="single" w:sz="8" w:space="0" w:color="auto"/>
        <w:bottom w:val="double" w:sz="6"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6">
    <w:name w:val="xl106"/>
    <w:basedOn w:val="Normal"/>
    <w:rsid w:val="00C65D45"/>
    <w:pP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7">
    <w:name w:val="xl107"/>
    <w:basedOn w:val="Normal"/>
    <w:rsid w:val="00C65D45"/>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8">
    <w:name w:val="xl108"/>
    <w:basedOn w:val="Normal"/>
    <w:rsid w:val="00C65D4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09">
    <w:name w:val="xl109"/>
    <w:basedOn w:val="Normal"/>
    <w:rsid w:val="00C65D45"/>
    <w:pPr>
      <w:pBdr>
        <w:top w:val="single" w:sz="8" w:space="0" w:color="auto"/>
        <w:left w:val="single" w:sz="8" w:space="0" w:color="auto"/>
        <w:bottom w:val="double" w:sz="6"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lang w:eastAsia="ru-RU"/>
    </w:rPr>
  </w:style>
  <w:style w:type="paragraph" w:customStyle="1" w:styleId="xl110">
    <w:name w:val="xl110"/>
    <w:basedOn w:val="Normal"/>
    <w:rsid w:val="00C65D45"/>
    <w:pPr>
      <w:shd w:val="clear" w:color="000000" w:fill="FFFFFF"/>
      <w:spacing w:before="100" w:beforeAutospacing="1" w:after="100" w:afterAutospacing="1" w:line="240" w:lineRule="auto"/>
    </w:pPr>
    <w:rPr>
      <w:rFonts w:ascii="Arial" w:eastAsia="Times New Roman" w:hAnsi="Arial" w:cs="Arial"/>
      <w:lang w:eastAsia="ru-RU"/>
    </w:rPr>
  </w:style>
  <w:style w:type="paragraph" w:customStyle="1" w:styleId="xl111">
    <w:name w:val="xl111"/>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8"/>
      <w:szCs w:val="18"/>
      <w:lang w:eastAsia="ru-RU"/>
    </w:rPr>
  </w:style>
  <w:style w:type="paragraph" w:customStyle="1" w:styleId="xl112">
    <w:name w:val="xl112"/>
    <w:basedOn w:val="Normal"/>
    <w:rsid w:val="00A00696"/>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Sylfaen" w:eastAsia="Times New Roman" w:hAnsi="Sylfaen" w:cs="Times New Roman"/>
      <w:b/>
      <w:bCs/>
      <w:color w:val="0000FF"/>
      <w:sz w:val="18"/>
      <w:szCs w:val="18"/>
      <w:lang w:eastAsia="ru-RU"/>
    </w:rPr>
  </w:style>
  <w:style w:type="paragraph" w:customStyle="1" w:styleId="xl113">
    <w:name w:val="xl113"/>
    <w:basedOn w:val="Normal"/>
    <w:rsid w:val="00A00696"/>
    <w:pPr>
      <w:pBdr>
        <w:top w:val="single" w:sz="4" w:space="0" w:color="auto"/>
        <w:left w:val="single" w:sz="8" w:space="0" w:color="auto"/>
        <w:bottom w:val="single" w:sz="4"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14">
    <w:name w:val="xl114"/>
    <w:basedOn w:val="Normal"/>
    <w:rsid w:val="00A00696"/>
    <w:pPr>
      <w:pBdr>
        <w:left w:val="single" w:sz="8" w:space="9" w:color="auto"/>
        <w:right w:val="single" w:sz="8" w:space="0" w:color="auto"/>
      </w:pBdr>
      <w:spacing w:before="100" w:beforeAutospacing="1" w:after="100" w:afterAutospacing="1" w:line="240" w:lineRule="auto"/>
      <w:ind w:firstLineChars="100" w:firstLine="100"/>
      <w:textAlignment w:val="center"/>
    </w:pPr>
    <w:rPr>
      <w:rFonts w:ascii="Sylfaen" w:eastAsia="Times New Roman" w:hAnsi="Sylfaen" w:cs="Times New Roman"/>
      <w:b/>
      <w:bCs/>
      <w:color w:val="FF0000"/>
      <w:sz w:val="18"/>
      <w:szCs w:val="18"/>
      <w:lang w:eastAsia="ru-RU"/>
    </w:rPr>
  </w:style>
  <w:style w:type="paragraph" w:customStyle="1" w:styleId="xl115">
    <w:name w:val="xl115"/>
    <w:basedOn w:val="Normal"/>
    <w:rsid w:val="00A00696"/>
    <w:pPr>
      <w:pBdr>
        <w:right w:val="single" w:sz="8" w:space="0" w:color="auto"/>
      </w:pBdr>
      <w:spacing w:before="100" w:beforeAutospacing="1" w:after="100" w:afterAutospacing="1" w:line="240" w:lineRule="auto"/>
      <w:ind w:firstLineChars="300" w:firstLine="300"/>
      <w:textAlignment w:val="center"/>
    </w:pPr>
    <w:rPr>
      <w:rFonts w:ascii="Sylfaen" w:eastAsia="Times New Roman" w:hAnsi="Sylfaen" w:cs="Times New Roman"/>
      <w:b/>
      <w:bCs/>
      <w:color w:val="008000"/>
      <w:sz w:val="18"/>
      <w:szCs w:val="18"/>
      <w:lang w:eastAsia="ru-RU"/>
    </w:rPr>
  </w:style>
  <w:style w:type="paragraph" w:customStyle="1" w:styleId="xl116">
    <w:name w:val="xl116"/>
    <w:basedOn w:val="Normal"/>
    <w:rsid w:val="00A00696"/>
    <w:pPr>
      <w:pBdr>
        <w:left w:val="single" w:sz="8" w:space="31" w:color="auto"/>
        <w:right w:val="single" w:sz="8" w:space="0" w:color="auto"/>
      </w:pBdr>
      <w:spacing w:before="100" w:beforeAutospacing="1" w:after="100" w:afterAutospacing="1" w:line="240" w:lineRule="auto"/>
      <w:ind w:firstLineChars="400" w:firstLine="400"/>
      <w:textAlignment w:val="center"/>
    </w:pPr>
    <w:rPr>
      <w:rFonts w:ascii="Sylfaen" w:eastAsia="Times New Roman" w:hAnsi="Sylfaen" w:cs="Times New Roman"/>
      <w:sz w:val="18"/>
      <w:szCs w:val="18"/>
      <w:lang w:eastAsia="ru-RU"/>
    </w:rPr>
  </w:style>
  <w:style w:type="paragraph" w:customStyle="1" w:styleId="xl117">
    <w:name w:val="xl117"/>
    <w:basedOn w:val="Normal"/>
    <w:rsid w:val="00A00696"/>
    <w:pPr>
      <w:pBdr>
        <w:left w:val="single" w:sz="8" w:space="31" w:color="auto"/>
        <w:right w:val="single" w:sz="8" w:space="0" w:color="auto"/>
      </w:pBdr>
      <w:spacing w:before="100" w:beforeAutospacing="1" w:after="100" w:afterAutospacing="1" w:line="240" w:lineRule="auto"/>
      <w:ind w:firstLineChars="500" w:firstLine="500"/>
      <w:textAlignment w:val="center"/>
    </w:pPr>
    <w:rPr>
      <w:rFonts w:ascii="Sylfaen" w:eastAsia="Times New Roman" w:hAnsi="Sylfaen" w:cs="Times New Roman"/>
      <w:i/>
      <w:iCs/>
      <w:color w:val="000000"/>
      <w:sz w:val="18"/>
      <w:szCs w:val="18"/>
      <w:lang w:eastAsia="ru-RU"/>
    </w:rPr>
  </w:style>
  <w:style w:type="paragraph" w:customStyle="1" w:styleId="xl118">
    <w:name w:val="xl118"/>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i/>
      <w:iCs/>
      <w:color w:val="000000"/>
      <w:sz w:val="18"/>
      <w:szCs w:val="18"/>
      <w:lang w:eastAsia="ru-RU"/>
    </w:rPr>
  </w:style>
  <w:style w:type="paragraph" w:customStyle="1" w:styleId="xl119">
    <w:name w:val="xl119"/>
    <w:basedOn w:val="Normal"/>
    <w:rsid w:val="00A0069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00FF"/>
      <w:sz w:val="18"/>
      <w:szCs w:val="18"/>
      <w:lang w:eastAsia="ru-RU"/>
    </w:rPr>
  </w:style>
  <w:style w:type="paragraph" w:customStyle="1" w:styleId="xl120">
    <w:name w:val="xl120"/>
    <w:basedOn w:val="Normal"/>
    <w:rsid w:val="00A00696"/>
    <w:pPr>
      <w:pBdr>
        <w:top w:val="single" w:sz="4" w:space="0" w:color="auto"/>
        <w:left w:val="single" w:sz="8" w:space="0" w:color="auto"/>
        <w:bottom w:val="single" w:sz="4"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21">
    <w:name w:val="xl121"/>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122">
    <w:name w:val="xl122"/>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800080"/>
      <w:sz w:val="18"/>
      <w:szCs w:val="18"/>
      <w:lang w:eastAsia="ru-RU"/>
    </w:rPr>
  </w:style>
  <w:style w:type="paragraph" w:customStyle="1" w:styleId="xl123">
    <w:name w:val="xl123"/>
    <w:basedOn w:val="Normal"/>
    <w:rsid w:val="00A00696"/>
    <w:pPr>
      <w:pBdr>
        <w:right w:val="single" w:sz="8" w:space="0" w:color="auto"/>
      </w:pBdr>
      <w:spacing w:before="100" w:beforeAutospacing="1" w:after="100" w:afterAutospacing="1" w:line="240" w:lineRule="auto"/>
      <w:ind w:firstLineChars="100" w:firstLine="100"/>
      <w:textAlignment w:val="center"/>
    </w:pPr>
    <w:rPr>
      <w:rFonts w:ascii="Sylfaen" w:eastAsia="Times New Roman" w:hAnsi="Sylfaen" w:cs="Times New Roman"/>
      <w:b/>
      <w:bCs/>
      <w:color w:val="FF0000"/>
      <w:sz w:val="18"/>
      <w:szCs w:val="18"/>
      <w:lang w:eastAsia="ru-RU"/>
    </w:rPr>
  </w:style>
  <w:style w:type="paragraph" w:customStyle="1" w:styleId="xl124">
    <w:name w:val="xl124"/>
    <w:basedOn w:val="Normal"/>
    <w:rsid w:val="00A00696"/>
    <w:pPr>
      <w:pBdr>
        <w:top w:val="single" w:sz="8" w:space="0" w:color="auto"/>
        <w:left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25">
    <w:name w:val="xl125"/>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8000"/>
      <w:sz w:val="18"/>
      <w:szCs w:val="18"/>
      <w:lang w:eastAsia="ru-RU"/>
    </w:rPr>
  </w:style>
  <w:style w:type="paragraph" w:customStyle="1" w:styleId="xl126">
    <w:name w:val="xl126"/>
    <w:basedOn w:val="Normal"/>
    <w:rsid w:val="00A00696"/>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27">
    <w:name w:val="xl127"/>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28">
    <w:name w:val="xl128"/>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29">
    <w:name w:val="xl129"/>
    <w:basedOn w:val="Normal"/>
    <w:rsid w:val="00A0069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30">
    <w:name w:val="xl130"/>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131">
    <w:name w:val="xl131"/>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8"/>
      <w:szCs w:val="18"/>
      <w:lang w:eastAsia="ru-RU"/>
    </w:rPr>
  </w:style>
  <w:style w:type="paragraph" w:customStyle="1" w:styleId="xl132">
    <w:name w:val="xl13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8"/>
      <w:szCs w:val="18"/>
      <w:lang w:eastAsia="ru-RU"/>
    </w:rPr>
  </w:style>
  <w:style w:type="paragraph" w:customStyle="1" w:styleId="xl133">
    <w:name w:val="xl133"/>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34">
    <w:name w:val="xl134"/>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35">
    <w:name w:val="xl13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8"/>
      <w:szCs w:val="18"/>
      <w:lang w:eastAsia="ru-RU"/>
    </w:rPr>
  </w:style>
  <w:style w:type="paragraph" w:customStyle="1" w:styleId="xl136">
    <w:name w:val="xl136"/>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8"/>
      <w:szCs w:val="18"/>
      <w:lang w:eastAsia="ru-RU"/>
    </w:rPr>
  </w:style>
  <w:style w:type="paragraph" w:customStyle="1" w:styleId="xl137">
    <w:name w:val="xl137"/>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8"/>
      <w:szCs w:val="18"/>
      <w:lang w:eastAsia="ru-RU"/>
    </w:rPr>
  </w:style>
  <w:style w:type="paragraph" w:customStyle="1" w:styleId="xl138">
    <w:name w:val="xl138"/>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8"/>
      <w:szCs w:val="18"/>
      <w:lang w:eastAsia="ru-RU"/>
    </w:rPr>
  </w:style>
  <w:style w:type="paragraph" w:customStyle="1" w:styleId="xl139">
    <w:name w:val="xl139"/>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8"/>
      <w:szCs w:val="18"/>
      <w:lang w:eastAsia="ru-RU"/>
    </w:rPr>
  </w:style>
  <w:style w:type="paragraph" w:customStyle="1" w:styleId="xl140">
    <w:name w:val="xl140"/>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8"/>
      <w:szCs w:val="18"/>
      <w:lang w:eastAsia="ru-RU"/>
    </w:rPr>
  </w:style>
  <w:style w:type="paragraph" w:customStyle="1" w:styleId="xl141">
    <w:name w:val="xl141"/>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142">
    <w:name w:val="xl14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143">
    <w:name w:val="xl143"/>
    <w:basedOn w:val="Normal"/>
    <w:rsid w:val="00A00696"/>
    <w:pPr>
      <w:spacing w:before="100" w:beforeAutospacing="1" w:after="100" w:afterAutospacing="1" w:line="240" w:lineRule="auto"/>
    </w:pPr>
    <w:rPr>
      <w:rFonts w:ascii="Arial" w:eastAsia="Times New Roman" w:hAnsi="Arial" w:cs="Arial"/>
      <w:sz w:val="16"/>
      <w:szCs w:val="16"/>
      <w:lang w:eastAsia="ru-RU"/>
    </w:rPr>
  </w:style>
  <w:style w:type="paragraph" w:customStyle="1" w:styleId="xl144">
    <w:name w:val="xl144"/>
    <w:basedOn w:val="Normal"/>
    <w:rsid w:val="00A0069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45">
    <w:name w:val="xl14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46">
    <w:name w:val="xl146"/>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800080"/>
      <w:sz w:val="16"/>
      <w:szCs w:val="16"/>
      <w:lang w:eastAsia="ru-RU"/>
    </w:rPr>
  </w:style>
  <w:style w:type="paragraph" w:customStyle="1" w:styleId="xl147">
    <w:name w:val="xl147"/>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FF0000"/>
      <w:sz w:val="16"/>
      <w:szCs w:val="16"/>
      <w:lang w:eastAsia="ru-RU"/>
    </w:rPr>
  </w:style>
  <w:style w:type="paragraph" w:customStyle="1" w:styleId="xl148">
    <w:name w:val="xl148"/>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149">
    <w:name w:val="xl149"/>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50">
    <w:name w:val="xl150"/>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51">
    <w:name w:val="xl151"/>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8000"/>
      <w:sz w:val="16"/>
      <w:szCs w:val="16"/>
      <w:lang w:eastAsia="ru-RU"/>
    </w:rPr>
  </w:style>
  <w:style w:type="paragraph" w:customStyle="1" w:styleId="xl152">
    <w:name w:val="xl15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6"/>
      <w:szCs w:val="16"/>
      <w:lang w:eastAsia="ru-RU"/>
    </w:rPr>
  </w:style>
  <w:style w:type="paragraph" w:customStyle="1" w:styleId="xl153">
    <w:name w:val="xl153"/>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54">
    <w:name w:val="xl154"/>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55">
    <w:name w:val="xl15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156">
    <w:name w:val="xl156"/>
    <w:basedOn w:val="Normal"/>
    <w:rsid w:val="00A00696"/>
    <w:pPr>
      <w:pBdr>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57">
    <w:name w:val="xl157"/>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58">
    <w:name w:val="xl158"/>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6"/>
      <w:szCs w:val="16"/>
      <w:lang w:eastAsia="ru-RU"/>
    </w:rPr>
  </w:style>
  <w:style w:type="paragraph" w:customStyle="1" w:styleId="xl159">
    <w:name w:val="xl159"/>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60">
    <w:name w:val="xl160"/>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61">
    <w:name w:val="xl161"/>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62">
    <w:name w:val="xl16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6"/>
      <w:szCs w:val="16"/>
      <w:lang w:eastAsia="ru-RU"/>
    </w:rPr>
  </w:style>
  <w:style w:type="paragraph" w:customStyle="1" w:styleId="xl163">
    <w:name w:val="xl163"/>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6"/>
      <w:szCs w:val="16"/>
      <w:lang w:eastAsia="ru-RU"/>
    </w:rPr>
  </w:style>
  <w:style w:type="paragraph" w:customStyle="1" w:styleId="xl164">
    <w:name w:val="xl164"/>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6"/>
      <w:szCs w:val="16"/>
      <w:lang w:eastAsia="ru-RU"/>
    </w:rPr>
  </w:style>
  <w:style w:type="paragraph" w:customStyle="1" w:styleId="xl165">
    <w:name w:val="xl16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166">
    <w:name w:val="xl166"/>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167">
    <w:name w:val="xl167"/>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8000"/>
      <w:sz w:val="16"/>
      <w:szCs w:val="16"/>
      <w:lang w:eastAsia="ru-RU"/>
    </w:rPr>
  </w:style>
  <w:style w:type="paragraph" w:customStyle="1" w:styleId="xl168">
    <w:name w:val="xl168"/>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800080"/>
      <w:sz w:val="16"/>
      <w:szCs w:val="16"/>
      <w:lang w:eastAsia="ru-RU"/>
    </w:rPr>
  </w:style>
  <w:style w:type="paragraph" w:customStyle="1" w:styleId="xl169">
    <w:name w:val="xl169"/>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b/>
      <w:bCs/>
      <w:color w:val="000000"/>
      <w:sz w:val="16"/>
      <w:szCs w:val="16"/>
      <w:lang w:eastAsia="ru-RU"/>
    </w:rPr>
  </w:style>
  <w:style w:type="paragraph" w:customStyle="1" w:styleId="xl170">
    <w:name w:val="xl170"/>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sz w:val="16"/>
      <w:szCs w:val="16"/>
      <w:lang w:eastAsia="ru-RU"/>
    </w:rPr>
  </w:style>
  <w:style w:type="paragraph" w:customStyle="1" w:styleId="xl171">
    <w:name w:val="xl171"/>
    <w:basedOn w:val="Normal"/>
    <w:rsid w:val="00A00696"/>
    <w:pPr>
      <w:pBdr>
        <w:left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i/>
      <w:iCs/>
      <w:color w:val="000000"/>
      <w:sz w:val="16"/>
      <w:szCs w:val="16"/>
      <w:lang w:eastAsia="ru-RU"/>
    </w:rPr>
  </w:style>
  <w:style w:type="paragraph" w:customStyle="1" w:styleId="xl172">
    <w:name w:val="xl17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4"/>
      <w:szCs w:val="14"/>
      <w:lang w:eastAsia="ru-RU"/>
    </w:rPr>
  </w:style>
  <w:style w:type="paragraph" w:customStyle="1" w:styleId="xl173">
    <w:name w:val="xl173"/>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4"/>
      <w:szCs w:val="14"/>
      <w:lang w:eastAsia="ru-RU"/>
    </w:rPr>
  </w:style>
  <w:style w:type="paragraph" w:customStyle="1" w:styleId="xl174">
    <w:name w:val="xl174"/>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175">
    <w:name w:val="xl17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4"/>
      <w:szCs w:val="14"/>
      <w:lang w:eastAsia="ru-RU"/>
    </w:rPr>
  </w:style>
  <w:style w:type="paragraph" w:customStyle="1" w:styleId="xl176">
    <w:name w:val="xl176"/>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177">
    <w:name w:val="xl177"/>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4"/>
      <w:szCs w:val="14"/>
      <w:lang w:eastAsia="ru-RU"/>
    </w:rPr>
  </w:style>
  <w:style w:type="paragraph" w:customStyle="1" w:styleId="xl178">
    <w:name w:val="xl178"/>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4"/>
      <w:szCs w:val="14"/>
      <w:lang w:eastAsia="ru-RU"/>
    </w:rPr>
  </w:style>
  <w:style w:type="paragraph" w:customStyle="1" w:styleId="xl179">
    <w:name w:val="xl179"/>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4"/>
      <w:szCs w:val="14"/>
      <w:lang w:eastAsia="ru-RU"/>
    </w:rPr>
  </w:style>
  <w:style w:type="paragraph" w:customStyle="1" w:styleId="xl180">
    <w:name w:val="xl180"/>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4"/>
      <w:szCs w:val="14"/>
      <w:lang w:eastAsia="ru-RU"/>
    </w:rPr>
  </w:style>
  <w:style w:type="paragraph" w:customStyle="1" w:styleId="xl181">
    <w:name w:val="xl181"/>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4"/>
      <w:szCs w:val="14"/>
      <w:lang w:eastAsia="ru-RU"/>
    </w:rPr>
  </w:style>
  <w:style w:type="paragraph" w:customStyle="1" w:styleId="xl182">
    <w:name w:val="xl182"/>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183">
    <w:name w:val="xl183"/>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800080"/>
      <w:sz w:val="14"/>
      <w:szCs w:val="14"/>
      <w:lang w:eastAsia="ru-RU"/>
    </w:rPr>
  </w:style>
  <w:style w:type="paragraph" w:customStyle="1" w:styleId="xl184">
    <w:name w:val="xl184"/>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8000"/>
      <w:sz w:val="14"/>
      <w:szCs w:val="14"/>
      <w:lang w:eastAsia="ru-RU"/>
    </w:rPr>
  </w:style>
  <w:style w:type="paragraph" w:customStyle="1" w:styleId="xl185">
    <w:name w:val="xl185"/>
    <w:basedOn w:val="Normal"/>
    <w:rsid w:val="00A00696"/>
    <w:pPr>
      <w:pBdr>
        <w:left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14"/>
      <w:szCs w:val="14"/>
      <w:lang w:eastAsia="ru-RU"/>
    </w:rPr>
  </w:style>
  <w:style w:type="paragraph" w:customStyle="1" w:styleId="xl186">
    <w:name w:val="xl186"/>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187">
    <w:name w:val="xl187"/>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88">
    <w:name w:val="xl188"/>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89">
    <w:name w:val="xl189"/>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90">
    <w:name w:val="xl190"/>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91">
    <w:name w:val="xl191"/>
    <w:basedOn w:val="Normal"/>
    <w:rsid w:val="00A00696"/>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192">
    <w:name w:val="xl192"/>
    <w:basedOn w:val="Normal"/>
    <w:rsid w:val="00A0069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93">
    <w:name w:val="xl193"/>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94">
    <w:name w:val="xl194"/>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195">
    <w:name w:val="xl195"/>
    <w:basedOn w:val="Normal"/>
    <w:rsid w:val="00A0069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196">
    <w:name w:val="xl196"/>
    <w:basedOn w:val="Normal"/>
    <w:rsid w:val="00A00696"/>
    <w:pPr>
      <w:pBdr>
        <w:top w:val="single" w:sz="8" w:space="0" w:color="auto"/>
        <w:left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97">
    <w:name w:val="xl197"/>
    <w:basedOn w:val="Normal"/>
    <w:rsid w:val="00A00696"/>
    <w:pPr>
      <w:pBdr>
        <w:top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98">
    <w:name w:val="xl198"/>
    <w:basedOn w:val="Normal"/>
    <w:rsid w:val="00A00696"/>
    <w:pPr>
      <w:pBdr>
        <w:top w:val="single" w:sz="8" w:space="0" w:color="auto"/>
        <w:bottom w:val="double" w:sz="6"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199">
    <w:name w:val="xl199"/>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00">
    <w:name w:val="xl200"/>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01">
    <w:name w:val="xl201"/>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02">
    <w:name w:val="xl202"/>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03">
    <w:name w:val="xl203"/>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04">
    <w:name w:val="xl204"/>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4"/>
      <w:szCs w:val="14"/>
      <w:lang w:eastAsia="ru-RU"/>
    </w:rPr>
  </w:style>
  <w:style w:type="paragraph" w:customStyle="1" w:styleId="xl205">
    <w:name w:val="xl205"/>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06">
    <w:name w:val="xl206"/>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07">
    <w:name w:val="xl207"/>
    <w:basedOn w:val="Normal"/>
    <w:rsid w:val="00A00696"/>
    <w:pPr>
      <w:pBdr>
        <w:top w:val="single" w:sz="8" w:space="0" w:color="auto"/>
        <w:left w:val="single" w:sz="8" w:space="0" w:color="auto"/>
        <w:bottom w:val="double" w:sz="6"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08">
    <w:name w:val="xl208"/>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09">
    <w:name w:val="xl209"/>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10">
    <w:name w:val="xl210"/>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11">
    <w:name w:val="xl211"/>
    <w:basedOn w:val="Normal"/>
    <w:rsid w:val="00A00696"/>
    <w:pPr>
      <w:shd w:val="clear" w:color="000000" w:fill="FFFFFF"/>
      <w:spacing w:before="100" w:beforeAutospacing="1" w:after="100" w:afterAutospacing="1" w:line="240" w:lineRule="auto"/>
    </w:pPr>
    <w:rPr>
      <w:rFonts w:ascii="Arial" w:eastAsia="Times New Roman" w:hAnsi="Arial" w:cs="Arial"/>
      <w:sz w:val="14"/>
      <w:szCs w:val="14"/>
      <w:lang w:eastAsia="ru-RU"/>
    </w:rPr>
  </w:style>
  <w:style w:type="paragraph" w:customStyle="1" w:styleId="xl212">
    <w:name w:val="xl212"/>
    <w:basedOn w:val="Normal"/>
    <w:rsid w:val="00A00696"/>
    <w:pPr>
      <w:shd w:val="clear" w:color="000000" w:fill="FFFFFF"/>
      <w:spacing w:before="100" w:beforeAutospacing="1" w:after="100" w:afterAutospacing="1" w:line="240" w:lineRule="auto"/>
      <w:jc w:val="center"/>
    </w:pPr>
    <w:rPr>
      <w:rFonts w:ascii="Arial" w:eastAsia="Times New Roman" w:hAnsi="Arial" w:cs="Arial"/>
      <w:sz w:val="14"/>
      <w:szCs w:val="14"/>
      <w:lang w:eastAsia="ru-RU"/>
    </w:rPr>
  </w:style>
  <w:style w:type="paragraph" w:customStyle="1" w:styleId="xl213">
    <w:name w:val="xl213"/>
    <w:basedOn w:val="Normal"/>
    <w:rsid w:val="00A00696"/>
    <w:pPr>
      <w:shd w:val="clear" w:color="000000" w:fill="FFFFFF"/>
      <w:spacing w:before="100" w:beforeAutospacing="1" w:after="100" w:afterAutospacing="1" w:line="240" w:lineRule="auto"/>
      <w:textAlignment w:val="center"/>
    </w:pPr>
    <w:rPr>
      <w:rFonts w:ascii="Arial" w:eastAsia="Times New Roman" w:hAnsi="Arial" w:cs="Arial"/>
      <w:sz w:val="14"/>
      <w:szCs w:val="14"/>
      <w:lang w:eastAsia="ru-RU"/>
    </w:rPr>
  </w:style>
  <w:style w:type="paragraph" w:customStyle="1" w:styleId="xl214">
    <w:name w:val="xl214"/>
    <w:basedOn w:val="Normal"/>
    <w:rsid w:val="00A00696"/>
    <w:pPr>
      <w:shd w:val="clear" w:color="000000" w:fill="FFFFFF"/>
      <w:spacing w:before="100" w:beforeAutospacing="1" w:after="100" w:afterAutospacing="1" w:line="240" w:lineRule="auto"/>
      <w:textAlignment w:val="center"/>
    </w:pPr>
    <w:rPr>
      <w:rFonts w:ascii="Sylfaen" w:eastAsia="Times New Roman" w:hAnsi="Sylfaen" w:cs="Times New Roman"/>
      <w:sz w:val="14"/>
      <w:szCs w:val="14"/>
      <w:lang w:eastAsia="ru-RU"/>
    </w:rPr>
  </w:style>
  <w:style w:type="paragraph" w:customStyle="1" w:styleId="xl215">
    <w:name w:val="xl215"/>
    <w:basedOn w:val="Normal"/>
    <w:rsid w:val="00A00696"/>
    <w:pPr>
      <w:shd w:val="clear" w:color="000000" w:fill="FFFFFF"/>
      <w:spacing w:before="100" w:beforeAutospacing="1" w:after="100" w:afterAutospacing="1" w:line="240" w:lineRule="auto"/>
    </w:pPr>
    <w:rPr>
      <w:rFonts w:ascii="Arial" w:eastAsia="Times New Roman" w:hAnsi="Arial" w:cs="Arial"/>
      <w:sz w:val="16"/>
      <w:szCs w:val="16"/>
      <w:lang w:eastAsia="ru-RU"/>
    </w:rPr>
  </w:style>
  <w:style w:type="paragraph" w:customStyle="1" w:styleId="xl216">
    <w:name w:val="xl216"/>
    <w:basedOn w:val="Normal"/>
    <w:rsid w:val="00A00696"/>
    <w:pP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17">
    <w:name w:val="xl217"/>
    <w:basedOn w:val="Normal"/>
    <w:rsid w:val="00A00696"/>
    <w:pP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18">
    <w:name w:val="xl218"/>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219">
    <w:name w:val="xl219"/>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220">
    <w:name w:val="xl220"/>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21">
    <w:name w:val="xl221"/>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22">
    <w:name w:val="xl222"/>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23">
    <w:name w:val="xl223"/>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24">
    <w:name w:val="xl224"/>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25">
    <w:name w:val="xl225"/>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26">
    <w:name w:val="xl226"/>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27">
    <w:name w:val="xl227"/>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28">
    <w:name w:val="xl228"/>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29">
    <w:name w:val="xl229"/>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30">
    <w:name w:val="xl230"/>
    <w:basedOn w:val="Normal"/>
    <w:rsid w:val="00A006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1">
    <w:name w:val="xl231"/>
    <w:basedOn w:val="Normal"/>
    <w:rsid w:val="00A0069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2">
    <w:name w:val="xl232"/>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3">
    <w:name w:val="xl233"/>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4">
    <w:name w:val="xl234"/>
    <w:basedOn w:val="Normal"/>
    <w:rsid w:val="00A0069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35">
    <w:name w:val="xl235"/>
    <w:basedOn w:val="Normal"/>
    <w:rsid w:val="00A006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36">
    <w:name w:val="xl236"/>
    <w:basedOn w:val="Normal"/>
    <w:rsid w:val="00A0069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37">
    <w:name w:val="xl237"/>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8">
    <w:name w:val="xl238"/>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39">
    <w:name w:val="xl239"/>
    <w:basedOn w:val="Normal"/>
    <w:rsid w:val="00A0069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40">
    <w:name w:val="xl240"/>
    <w:basedOn w:val="Normal"/>
    <w:rsid w:val="00A0069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41">
    <w:name w:val="xl241"/>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42">
    <w:name w:val="xl242"/>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43">
    <w:name w:val="xl243"/>
    <w:basedOn w:val="Normal"/>
    <w:rsid w:val="00A0069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44">
    <w:name w:val="xl244"/>
    <w:basedOn w:val="Normal"/>
    <w:rsid w:val="00A00696"/>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245">
    <w:name w:val="xl245"/>
    <w:basedOn w:val="Normal"/>
    <w:rsid w:val="00A0069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46">
    <w:name w:val="xl246"/>
    <w:basedOn w:val="Normal"/>
    <w:rsid w:val="00A00696"/>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47">
    <w:name w:val="xl247"/>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4"/>
      <w:szCs w:val="14"/>
      <w:lang w:eastAsia="ru-RU"/>
    </w:rPr>
  </w:style>
  <w:style w:type="paragraph" w:customStyle="1" w:styleId="xl248">
    <w:name w:val="xl248"/>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4"/>
      <w:szCs w:val="14"/>
      <w:lang w:eastAsia="ru-RU"/>
    </w:rPr>
  </w:style>
  <w:style w:type="paragraph" w:customStyle="1" w:styleId="xl249">
    <w:name w:val="xl249"/>
    <w:basedOn w:val="Normal"/>
    <w:rsid w:val="00A00696"/>
    <w:pPr>
      <w:pBdr>
        <w:top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50">
    <w:name w:val="xl250"/>
    <w:basedOn w:val="Normal"/>
    <w:rsid w:val="00A00696"/>
    <w:pP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51">
    <w:name w:val="xl251"/>
    <w:basedOn w:val="Normal"/>
    <w:rsid w:val="00A00696"/>
    <w:pPr>
      <w:pBdr>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52">
    <w:name w:val="xl252"/>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53">
    <w:name w:val="xl253"/>
    <w:basedOn w:val="Normal"/>
    <w:rsid w:val="00A0069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54">
    <w:name w:val="xl254"/>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55">
    <w:name w:val="xl255"/>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56">
    <w:name w:val="xl256"/>
    <w:basedOn w:val="Normal"/>
    <w:rsid w:val="00A00696"/>
    <w:pPr>
      <w:shd w:val="clear" w:color="000000"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257">
    <w:name w:val="xl257"/>
    <w:basedOn w:val="Normal"/>
    <w:rsid w:val="00A00696"/>
    <w:pPr>
      <w:pBdr>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58">
    <w:name w:val="xl258"/>
    <w:basedOn w:val="Normal"/>
    <w:rsid w:val="00A00696"/>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59">
    <w:name w:val="xl259"/>
    <w:basedOn w:val="Normal"/>
    <w:rsid w:val="00A00696"/>
    <w:pPr>
      <w:pBdr>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sz w:val="18"/>
      <w:szCs w:val="18"/>
      <w:lang w:eastAsia="ru-RU"/>
    </w:rPr>
  </w:style>
  <w:style w:type="paragraph" w:customStyle="1" w:styleId="xl260">
    <w:name w:val="xl260"/>
    <w:basedOn w:val="Normal"/>
    <w:rsid w:val="00A00696"/>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61">
    <w:name w:val="xl261"/>
    <w:basedOn w:val="Normal"/>
    <w:rsid w:val="00A00696"/>
    <w:pPr>
      <w:pBdr>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color w:val="008000"/>
      <w:sz w:val="18"/>
      <w:szCs w:val="18"/>
      <w:lang w:eastAsia="ru-RU"/>
    </w:rPr>
  </w:style>
  <w:style w:type="paragraph" w:customStyle="1" w:styleId="xl262">
    <w:name w:val="xl262"/>
    <w:basedOn w:val="Normal"/>
    <w:rsid w:val="00A00696"/>
    <w:pPr>
      <w:pBdr>
        <w:right w:val="single" w:sz="8" w:space="0" w:color="auto"/>
      </w:pBdr>
      <w:shd w:val="clear" w:color="000000" w:fill="D8D8D8"/>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263">
    <w:name w:val="xl263"/>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4"/>
      <w:szCs w:val="14"/>
      <w:lang w:eastAsia="ru-RU"/>
    </w:rPr>
  </w:style>
  <w:style w:type="paragraph" w:customStyle="1" w:styleId="xl264">
    <w:name w:val="xl264"/>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6"/>
      <w:szCs w:val="16"/>
      <w:lang w:eastAsia="ru-RU"/>
    </w:rPr>
  </w:style>
  <w:style w:type="paragraph" w:customStyle="1" w:styleId="xl265">
    <w:name w:val="xl265"/>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266">
    <w:name w:val="xl266"/>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67">
    <w:name w:val="xl267"/>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68">
    <w:name w:val="xl268"/>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69">
    <w:name w:val="xl269"/>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70">
    <w:name w:val="xl270"/>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71">
    <w:name w:val="xl271"/>
    <w:basedOn w:val="Normal"/>
    <w:rsid w:val="00A006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72">
    <w:name w:val="xl272"/>
    <w:basedOn w:val="Normal"/>
    <w:rsid w:val="00A00696"/>
    <w:pP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73">
    <w:name w:val="xl273"/>
    <w:basedOn w:val="Normal"/>
    <w:rsid w:val="00A00696"/>
    <w:pPr>
      <w:pBdr>
        <w:top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74">
    <w:name w:val="xl274"/>
    <w:basedOn w:val="Normal"/>
    <w:rsid w:val="00A00696"/>
    <w:pP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275">
    <w:name w:val="xl275"/>
    <w:basedOn w:val="Normal"/>
    <w:rsid w:val="00A00696"/>
    <w:pPr>
      <w:pBdr>
        <w:lef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76">
    <w:name w:val="xl276"/>
    <w:basedOn w:val="Normal"/>
    <w:rsid w:val="00A0069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77">
    <w:name w:val="xl277"/>
    <w:basedOn w:val="Normal"/>
    <w:rsid w:val="00A00696"/>
    <w:pPr>
      <w:pBdr>
        <w:lef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278">
    <w:name w:val="xl278"/>
    <w:basedOn w:val="Normal"/>
    <w:rsid w:val="00A00696"/>
    <w:pP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79">
    <w:name w:val="xl279"/>
    <w:basedOn w:val="Normal"/>
    <w:rsid w:val="00A00696"/>
    <w:pPr>
      <w:pBdr>
        <w:lef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80">
    <w:name w:val="xl280"/>
    <w:basedOn w:val="Normal"/>
    <w:rsid w:val="00A0069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8"/>
      <w:szCs w:val="18"/>
      <w:lang w:eastAsia="ru-RU"/>
    </w:rPr>
  </w:style>
  <w:style w:type="paragraph" w:customStyle="1" w:styleId="xl281">
    <w:name w:val="xl281"/>
    <w:basedOn w:val="Normal"/>
    <w:rsid w:val="00A00696"/>
    <w:pPr>
      <w:pBdr>
        <w:lef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FF0000"/>
      <w:sz w:val="18"/>
      <w:szCs w:val="18"/>
      <w:lang w:eastAsia="ru-RU"/>
    </w:rPr>
  </w:style>
  <w:style w:type="paragraph" w:customStyle="1" w:styleId="xl282">
    <w:name w:val="xl282"/>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4"/>
      <w:szCs w:val="14"/>
      <w:lang w:eastAsia="ru-RU"/>
    </w:rPr>
  </w:style>
  <w:style w:type="paragraph" w:customStyle="1" w:styleId="xl283">
    <w:name w:val="xl283"/>
    <w:basedOn w:val="Normal"/>
    <w:rsid w:val="00A0069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84">
    <w:name w:val="xl284"/>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285">
    <w:name w:val="xl285"/>
    <w:basedOn w:val="Normal"/>
    <w:rsid w:val="00A0069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86">
    <w:name w:val="xl286"/>
    <w:basedOn w:val="Normal"/>
    <w:rsid w:val="00A006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87">
    <w:name w:val="xl287"/>
    <w:basedOn w:val="Normal"/>
    <w:rsid w:val="00A006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288">
    <w:name w:val="xl288"/>
    <w:basedOn w:val="Normal"/>
    <w:rsid w:val="00A0069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89">
    <w:name w:val="xl289"/>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90">
    <w:name w:val="xl290"/>
    <w:basedOn w:val="Normal"/>
    <w:rsid w:val="00A006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91">
    <w:name w:val="xl291"/>
    <w:basedOn w:val="Normal"/>
    <w:rsid w:val="00A006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292">
    <w:name w:val="xl292"/>
    <w:basedOn w:val="Normal"/>
    <w:rsid w:val="00A006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93">
    <w:name w:val="xl293"/>
    <w:basedOn w:val="Normal"/>
    <w:rsid w:val="00A006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294">
    <w:name w:val="xl294"/>
    <w:basedOn w:val="Normal"/>
    <w:rsid w:val="00A0069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295">
    <w:name w:val="xl295"/>
    <w:basedOn w:val="Normal"/>
    <w:rsid w:val="00A006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16"/>
      <w:szCs w:val="16"/>
      <w:lang w:eastAsia="ru-RU"/>
    </w:rPr>
  </w:style>
  <w:style w:type="paragraph" w:customStyle="1" w:styleId="xl296">
    <w:name w:val="xl296"/>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97">
    <w:name w:val="xl297"/>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298">
    <w:name w:val="xl298"/>
    <w:basedOn w:val="Normal"/>
    <w:rsid w:val="00A0069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299">
    <w:name w:val="xl299"/>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4"/>
      <w:szCs w:val="14"/>
      <w:lang w:eastAsia="ru-RU"/>
    </w:rPr>
  </w:style>
  <w:style w:type="paragraph" w:customStyle="1" w:styleId="xl300">
    <w:name w:val="xl300"/>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4"/>
      <w:szCs w:val="14"/>
      <w:lang w:eastAsia="ru-RU"/>
    </w:rPr>
  </w:style>
  <w:style w:type="paragraph" w:customStyle="1" w:styleId="xl301">
    <w:name w:val="xl301"/>
    <w:basedOn w:val="Normal"/>
    <w:rsid w:val="00A0069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02">
    <w:name w:val="xl302"/>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03">
    <w:name w:val="xl303"/>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04">
    <w:name w:val="xl304"/>
    <w:basedOn w:val="Normal"/>
    <w:rsid w:val="00A0069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305">
    <w:name w:val="xl305"/>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6"/>
      <w:szCs w:val="16"/>
      <w:lang w:eastAsia="ru-RU"/>
    </w:rPr>
  </w:style>
  <w:style w:type="paragraph" w:customStyle="1" w:styleId="xl306">
    <w:name w:val="xl306"/>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6"/>
      <w:szCs w:val="16"/>
      <w:lang w:eastAsia="ru-RU"/>
    </w:rPr>
  </w:style>
  <w:style w:type="paragraph" w:customStyle="1" w:styleId="xl307">
    <w:name w:val="xl307"/>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08">
    <w:name w:val="xl308"/>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309">
    <w:name w:val="xl309"/>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310">
    <w:name w:val="xl310"/>
    <w:basedOn w:val="Normal"/>
    <w:rsid w:val="00A0069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311">
    <w:name w:val="xl311"/>
    <w:basedOn w:val="Normal"/>
    <w:rsid w:val="00A006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12">
    <w:name w:val="xl312"/>
    <w:basedOn w:val="Normal"/>
    <w:rsid w:val="00A0069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6"/>
      <w:szCs w:val="16"/>
      <w:lang w:eastAsia="ru-RU"/>
    </w:rPr>
  </w:style>
  <w:style w:type="paragraph" w:customStyle="1" w:styleId="xl313">
    <w:name w:val="xl313"/>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6"/>
      <w:szCs w:val="16"/>
      <w:lang w:eastAsia="ru-RU"/>
    </w:rPr>
  </w:style>
  <w:style w:type="paragraph" w:customStyle="1" w:styleId="xl314">
    <w:name w:val="xl314"/>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315">
    <w:name w:val="xl315"/>
    <w:basedOn w:val="Normal"/>
    <w:rsid w:val="00A0069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316">
    <w:name w:val="xl316"/>
    <w:basedOn w:val="Normal"/>
    <w:rsid w:val="00A0069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4"/>
      <w:szCs w:val="14"/>
      <w:lang w:eastAsia="ru-RU"/>
    </w:rPr>
  </w:style>
  <w:style w:type="paragraph" w:customStyle="1" w:styleId="xl317">
    <w:name w:val="xl317"/>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318">
    <w:name w:val="xl318"/>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LitNusx" w:eastAsia="Times New Roman" w:hAnsi="LitNusx" w:cs="Times New Roman"/>
      <w:b/>
      <w:bCs/>
      <w:sz w:val="14"/>
      <w:szCs w:val="14"/>
      <w:lang w:eastAsia="ru-RU"/>
    </w:rPr>
  </w:style>
  <w:style w:type="paragraph" w:customStyle="1" w:styleId="xl319">
    <w:name w:val="xl319"/>
    <w:basedOn w:val="Normal"/>
    <w:rsid w:val="00A0069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320">
    <w:name w:val="xl320"/>
    <w:basedOn w:val="Normal"/>
    <w:rsid w:val="00A0069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321">
    <w:name w:val="xl321"/>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18"/>
      <w:szCs w:val="18"/>
      <w:lang w:eastAsia="ru-RU"/>
    </w:rPr>
  </w:style>
  <w:style w:type="paragraph" w:customStyle="1" w:styleId="xl322">
    <w:name w:val="xl322"/>
    <w:basedOn w:val="Normal"/>
    <w:rsid w:val="00A0069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18"/>
      <w:szCs w:val="18"/>
      <w:lang w:eastAsia="ru-RU"/>
    </w:rPr>
  </w:style>
  <w:style w:type="paragraph" w:customStyle="1" w:styleId="xl323">
    <w:name w:val="xl323"/>
    <w:basedOn w:val="Normal"/>
    <w:rsid w:val="00A00696"/>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ru-RU"/>
    </w:rPr>
  </w:style>
  <w:style w:type="paragraph" w:customStyle="1" w:styleId="xl324">
    <w:name w:val="xl324"/>
    <w:basedOn w:val="Normal"/>
    <w:rsid w:val="00A0069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ru-RU"/>
    </w:rPr>
  </w:style>
  <w:style w:type="paragraph" w:customStyle="1" w:styleId="xl325">
    <w:name w:val="xl325"/>
    <w:basedOn w:val="Normal"/>
    <w:rsid w:val="00A0069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ru-RU"/>
    </w:rPr>
  </w:style>
  <w:style w:type="paragraph" w:styleId="BalloonText">
    <w:name w:val="Balloon Text"/>
    <w:basedOn w:val="Normal"/>
    <w:link w:val="BalloonTextChar"/>
    <w:uiPriority w:val="99"/>
    <w:semiHidden/>
    <w:unhideWhenUsed/>
    <w:rsid w:val="00E14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B95"/>
    <w:rPr>
      <w:rFonts w:ascii="Tahoma" w:hAnsi="Tahoma" w:cs="Tahoma"/>
      <w:sz w:val="16"/>
      <w:szCs w:val="16"/>
    </w:rPr>
  </w:style>
  <w:style w:type="paragraph" w:customStyle="1" w:styleId="font5">
    <w:name w:val="font5"/>
    <w:basedOn w:val="Normal"/>
    <w:rsid w:val="00126782"/>
    <w:pPr>
      <w:spacing w:before="100" w:beforeAutospacing="1" w:after="100" w:afterAutospacing="1" w:line="240" w:lineRule="auto"/>
    </w:pPr>
    <w:rPr>
      <w:rFonts w:ascii="Tahoma" w:eastAsia="Times New Roman" w:hAnsi="Tahoma" w:cs="Tahoma"/>
      <w:color w:val="000000"/>
      <w:sz w:val="18"/>
      <w:szCs w:val="18"/>
      <w:lang w:val="en-US"/>
    </w:rPr>
  </w:style>
  <w:style w:type="paragraph" w:customStyle="1" w:styleId="font6">
    <w:name w:val="font6"/>
    <w:basedOn w:val="Normal"/>
    <w:rsid w:val="00126782"/>
    <w:pPr>
      <w:spacing w:before="100" w:beforeAutospacing="1" w:after="100" w:afterAutospacing="1" w:line="240" w:lineRule="auto"/>
    </w:pPr>
    <w:rPr>
      <w:rFonts w:ascii="Tahoma" w:eastAsia="Times New Roman" w:hAnsi="Tahoma" w:cs="Tahoma"/>
      <w:b/>
      <w:bCs/>
      <w:color w:val="000000"/>
      <w:sz w:val="18"/>
      <w:szCs w:val="18"/>
      <w:lang w:val="en-US"/>
    </w:rPr>
  </w:style>
  <w:style w:type="paragraph" w:customStyle="1" w:styleId="xl75">
    <w:name w:val="xl75"/>
    <w:basedOn w:val="Normal"/>
    <w:rsid w:val="00126782"/>
    <w:pPr>
      <w:spacing w:before="100" w:beforeAutospacing="1" w:after="100" w:afterAutospacing="1" w:line="240" w:lineRule="auto"/>
      <w:textAlignment w:val="center"/>
    </w:pPr>
    <w:rPr>
      <w:rFonts w:ascii="Sylfaen" w:eastAsia="Times New Roman" w:hAnsi="Sylfaen" w:cs="Times New Roman"/>
      <w:sz w:val="14"/>
      <w:szCs w:val="14"/>
      <w:lang w:val="en-US"/>
    </w:rPr>
  </w:style>
  <w:style w:type="paragraph" w:customStyle="1" w:styleId="xl76">
    <w:name w:val="xl76"/>
    <w:basedOn w:val="Normal"/>
    <w:rsid w:val="00126782"/>
    <w:pPr>
      <w:pBdr>
        <w:top w:val="single" w:sz="8"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jc w:val="center"/>
      <w:textAlignment w:val="center"/>
    </w:pPr>
    <w:rPr>
      <w:rFonts w:ascii="Sylfaen" w:eastAsia="Times New Roman" w:hAnsi="Sylfaen" w:cs="Times New Roman"/>
      <w:b/>
      <w:bCs/>
      <w:color w:val="0000FF"/>
      <w:sz w:val="14"/>
      <w:szCs w:val="14"/>
      <w:lang w:val="en-US"/>
    </w:rPr>
  </w:style>
  <w:style w:type="paragraph" w:customStyle="1" w:styleId="xl77">
    <w:name w:val="xl77"/>
    <w:basedOn w:val="Normal"/>
    <w:rsid w:val="00126782"/>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b/>
      <w:bCs/>
      <w:color w:val="0000FF"/>
      <w:sz w:val="14"/>
      <w:szCs w:val="1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7350">
      <w:bodyDiv w:val="1"/>
      <w:marLeft w:val="0"/>
      <w:marRight w:val="0"/>
      <w:marTop w:val="0"/>
      <w:marBottom w:val="0"/>
      <w:divBdr>
        <w:top w:val="none" w:sz="0" w:space="0" w:color="auto"/>
        <w:left w:val="none" w:sz="0" w:space="0" w:color="auto"/>
        <w:bottom w:val="none" w:sz="0" w:space="0" w:color="auto"/>
        <w:right w:val="none" w:sz="0" w:space="0" w:color="auto"/>
      </w:divBdr>
    </w:div>
    <w:div w:id="30494319">
      <w:bodyDiv w:val="1"/>
      <w:marLeft w:val="0"/>
      <w:marRight w:val="0"/>
      <w:marTop w:val="0"/>
      <w:marBottom w:val="0"/>
      <w:divBdr>
        <w:top w:val="none" w:sz="0" w:space="0" w:color="auto"/>
        <w:left w:val="none" w:sz="0" w:space="0" w:color="auto"/>
        <w:bottom w:val="none" w:sz="0" w:space="0" w:color="auto"/>
        <w:right w:val="none" w:sz="0" w:space="0" w:color="auto"/>
      </w:divBdr>
    </w:div>
    <w:div w:id="42140158">
      <w:bodyDiv w:val="1"/>
      <w:marLeft w:val="0"/>
      <w:marRight w:val="0"/>
      <w:marTop w:val="0"/>
      <w:marBottom w:val="0"/>
      <w:divBdr>
        <w:top w:val="none" w:sz="0" w:space="0" w:color="auto"/>
        <w:left w:val="none" w:sz="0" w:space="0" w:color="auto"/>
        <w:bottom w:val="none" w:sz="0" w:space="0" w:color="auto"/>
        <w:right w:val="none" w:sz="0" w:space="0" w:color="auto"/>
      </w:divBdr>
    </w:div>
    <w:div w:id="63571025">
      <w:bodyDiv w:val="1"/>
      <w:marLeft w:val="0"/>
      <w:marRight w:val="0"/>
      <w:marTop w:val="0"/>
      <w:marBottom w:val="0"/>
      <w:divBdr>
        <w:top w:val="none" w:sz="0" w:space="0" w:color="auto"/>
        <w:left w:val="none" w:sz="0" w:space="0" w:color="auto"/>
        <w:bottom w:val="none" w:sz="0" w:space="0" w:color="auto"/>
        <w:right w:val="none" w:sz="0" w:space="0" w:color="auto"/>
      </w:divBdr>
    </w:div>
    <w:div w:id="78721984">
      <w:bodyDiv w:val="1"/>
      <w:marLeft w:val="0"/>
      <w:marRight w:val="0"/>
      <w:marTop w:val="0"/>
      <w:marBottom w:val="0"/>
      <w:divBdr>
        <w:top w:val="none" w:sz="0" w:space="0" w:color="auto"/>
        <w:left w:val="none" w:sz="0" w:space="0" w:color="auto"/>
        <w:bottom w:val="none" w:sz="0" w:space="0" w:color="auto"/>
        <w:right w:val="none" w:sz="0" w:space="0" w:color="auto"/>
      </w:divBdr>
    </w:div>
    <w:div w:id="103158855">
      <w:bodyDiv w:val="1"/>
      <w:marLeft w:val="0"/>
      <w:marRight w:val="0"/>
      <w:marTop w:val="0"/>
      <w:marBottom w:val="0"/>
      <w:divBdr>
        <w:top w:val="none" w:sz="0" w:space="0" w:color="auto"/>
        <w:left w:val="none" w:sz="0" w:space="0" w:color="auto"/>
        <w:bottom w:val="none" w:sz="0" w:space="0" w:color="auto"/>
        <w:right w:val="none" w:sz="0" w:space="0" w:color="auto"/>
      </w:divBdr>
    </w:div>
    <w:div w:id="113211474">
      <w:bodyDiv w:val="1"/>
      <w:marLeft w:val="0"/>
      <w:marRight w:val="0"/>
      <w:marTop w:val="0"/>
      <w:marBottom w:val="0"/>
      <w:divBdr>
        <w:top w:val="none" w:sz="0" w:space="0" w:color="auto"/>
        <w:left w:val="none" w:sz="0" w:space="0" w:color="auto"/>
        <w:bottom w:val="none" w:sz="0" w:space="0" w:color="auto"/>
        <w:right w:val="none" w:sz="0" w:space="0" w:color="auto"/>
      </w:divBdr>
    </w:div>
    <w:div w:id="117533919">
      <w:bodyDiv w:val="1"/>
      <w:marLeft w:val="0"/>
      <w:marRight w:val="0"/>
      <w:marTop w:val="0"/>
      <w:marBottom w:val="0"/>
      <w:divBdr>
        <w:top w:val="none" w:sz="0" w:space="0" w:color="auto"/>
        <w:left w:val="none" w:sz="0" w:space="0" w:color="auto"/>
        <w:bottom w:val="none" w:sz="0" w:space="0" w:color="auto"/>
        <w:right w:val="none" w:sz="0" w:space="0" w:color="auto"/>
      </w:divBdr>
    </w:div>
    <w:div w:id="152066112">
      <w:bodyDiv w:val="1"/>
      <w:marLeft w:val="0"/>
      <w:marRight w:val="0"/>
      <w:marTop w:val="0"/>
      <w:marBottom w:val="0"/>
      <w:divBdr>
        <w:top w:val="none" w:sz="0" w:space="0" w:color="auto"/>
        <w:left w:val="none" w:sz="0" w:space="0" w:color="auto"/>
        <w:bottom w:val="none" w:sz="0" w:space="0" w:color="auto"/>
        <w:right w:val="none" w:sz="0" w:space="0" w:color="auto"/>
      </w:divBdr>
    </w:div>
    <w:div w:id="179123785">
      <w:bodyDiv w:val="1"/>
      <w:marLeft w:val="0"/>
      <w:marRight w:val="0"/>
      <w:marTop w:val="0"/>
      <w:marBottom w:val="0"/>
      <w:divBdr>
        <w:top w:val="none" w:sz="0" w:space="0" w:color="auto"/>
        <w:left w:val="none" w:sz="0" w:space="0" w:color="auto"/>
        <w:bottom w:val="none" w:sz="0" w:space="0" w:color="auto"/>
        <w:right w:val="none" w:sz="0" w:space="0" w:color="auto"/>
      </w:divBdr>
    </w:div>
    <w:div w:id="226190216">
      <w:bodyDiv w:val="1"/>
      <w:marLeft w:val="0"/>
      <w:marRight w:val="0"/>
      <w:marTop w:val="0"/>
      <w:marBottom w:val="0"/>
      <w:divBdr>
        <w:top w:val="none" w:sz="0" w:space="0" w:color="auto"/>
        <w:left w:val="none" w:sz="0" w:space="0" w:color="auto"/>
        <w:bottom w:val="none" w:sz="0" w:space="0" w:color="auto"/>
        <w:right w:val="none" w:sz="0" w:space="0" w:color="auto"/>
      </w:divBdr>
    </w:div>
    <w:div w:id="229535254">
      <w:bodyDiv w:val="1"/>
      <w:marLeft w:val="0"/>
      <w:marRight w:val="0"/>
      <w:marTop w:val="0"/>
      <w:marBottom w:val="0"/>
      <w:divBdr>
        <w:top w:val="none" w:sz="0" w:space="0" w:color="auto"/>
        <w:left w:val="none" w:sz="0" w:space="0" w:color="auto"/>
        <w:bottom w:val="none" w:sz="0" w:space="0" w:color="auto"/>
        <w:right w:val="none" w:sz="0" w:space="0" w:color="auto"/>
      </w:divBdr>
    </w:div>
    <w:div w:id="259141602">
      <w:bodyDiv w:val="1"/>
      <w:marLeft w:val="0"/>
      <w:marRight w:val="0"/>
      <w:marTop w:val="0"/>
      <w:marBottom w:val="0"/>
      <w:divBdr>
        <w:top w:val="none" w:sz="0" w:space="0" w:color="auto"/>
        <w:left w:val="none" w:sz="0" w:space="0" w:color="auto"/>
        <w:bottom w:val="none" w:sz="0" w:space="0" w:color="auto"/>
        <w:right w:val="none" w:sz="0" w:space="0" w:color="auto"/>
      </w:divBdr>
    </w:div>
    <w:div w:id="268664393">
      <w:bodyDiv w:val="1"/>
      <w:marLeft w:val="0"/>
      <w:marRight w:val="0"/>
      <w:marTop w:val="0"/>
      <w:marBottom w:val="0"/>
      <w:divBdr>
        <w:top w:val="none" w:sz="0" w:space="0" w:color="auto"/>
        <w:left w:val="none" w:sz="0" w:space="0" w:color="auto"/>
        <w:bottom w:val="none" w:sz="0" w:space="0" w:color="auto"/>
        <w:right w:val="none" w:sz="0" w:space="0" w:color="auto"/>
      </w:divBdr>
    </w:div>
    <w:div w:id="295986294">
      <w:bodyDiv w:val="1"/>
      <w:marLeft w:val="0"/>
      <w:marRight w:val="0"/>
      <w:marTop w:val="0"/>
      <w:marBottom w:val="0"/>
      <w:divBdr>
        <w:top w:val="none" w:sz="0" w:space="0" w:color="auto"/>
        <w:left w:val="none" w:sz="0" w:space="0" w:color="auto"/>
        <w:bottom w:val="none" w:sz="0" w:space="0" w:color="auto"/>
        <w:right w:val="none" w:sz="0" w:space="0" w:color="auto"/>
      </w:divBdr>
    </w:div>
    <w:div w:id="296689731">
      <w:bodyDiv w:val="1"/>
      <w:marLeft w:val="0"/>
      <w:marRight w:val="0"/>
      <w:marTop w:val="0"/>
      <w:marBottom w:val="0"/>
      <w:divBdr>
        <w:top w:val="none" w:sz="0" w:space="0" w:color="auto"/>
        <w:left w:val="none" w:sz="0" w:space="0" w:color="auto"/>
        <w:bottom w:val="none" w:sz="0" w:space="0" w:color="auto"/>
        <w:right w:val="none" w:sz="0" w:space="0" w:color="auto"/>
      </w:divBdr>
    </w:div>
    <w:div w:id="299505977">
      <w:bodyDiv w:val="1"/>
      <w:marLeft w:val="0"/>
      <w:marRight w:val="0"/>
      <w:marTop w:val="0"/>
      <w:marBottom w:val="0"/>
      <w:divBdr>
        <w:top w:val="none" w:sz="0" w:space="0" w:color="auto"/>
        <w:left w:val="none" w:sz="0" w:space="0" w:color="auto"/>
        <w:bottom w:val="none" w:sz="0" w:space="0" w:color="auto"/>
        <w:right w:val="none" w:sz="0" w:space="0" w:color="auto"/>
      </w:divBdr>
    </w:div>
    <w:div w:id="321390307">
      <w:bodyDiv w:val="1"/>
      <w:marLeft w:val="0"/>
      <w:marRight w:val="0"/>
      <w:marTop w:val="0"/>
      <w:marBottom w:val="0"/>
      <w:divBdr>
        <w:top w:val="none" w:sz="0" w:space="0" w:color="auto"/>
        <w:left w:val="none" w:sz="0" w:space="0" w:color="auto"/>
        <w:bottom w:val="none" w:sz="0" w:space="0" w:color="auto"/>
        <w:right w:val="none" w:sz="0" w:space="0" w:color="auto"/>
      </w:divBdr>
    </w:div>
    <w:div w:id="330719689">
      <w:bodyDiv w:val="1"/>
      <w:marLeft w:val="0"/>
      <w:marRight w:val="0"/>
      <w:marTop w:val="0"/>
      <w:marBottom w:val="0"/>
      <w:divBdr>
        <w:top w:val="none" w:sz="0" w:space="0" w:color="auto"/>
        <w:left w:val="none" w:sz="0" w:space="0" w:color="auto"/>
        <w:bottom w:val="none" w:sz="0" w:space="0" w:color="auto"/>
        <w:right w:val="none" w:sz="0" w:space="0" w:color="auto"/>
      </w:divBdr>
    </w:div>
    <w:div w:id="341663302">
      <w:bodyDiv w:val="1"/>
      <w:marLeft w:val="0"/>
      <w:marRight w:val="0"/>
      <w:marTop w:val="0"/>
      <w:marBottom w:val="0"/>
      <w:divBdr>
        <w:top w:val="none" w:sz="0" w:space="0" w:color="auto"/>
        <w:left w:val="none" w:sz="0" w:space="0" w:color="auto"/>
        <w:bottom w:val="none" w:sz="0" w:space="0" w:color="auto"/>
        <w:right w:val="none" w:sz="0" w:space="0" w:color="auto"/>
      </w:divBdr>
    </w:div>
    <w:div w:id="365721383">
      <w:bodyDiv w:val="1"/>
      <w:marLeft w:val="0"/>
      <w:marRight w:val="0"/>
      <w:marTop w:val="0"/>
      <w:marBottom w:val="0"/>
      <w:divBdr>
        <w:top w:val="none" w:sz="0" w:space="0" w:color="auto"/>
        <w:left w:val="none" w:sz="0" w:space="0" w:color="auto"/>
        <w:bottom w:val="none" w:sz="0" w:space="0" w:color="auto"/>
        <w:right w:val="none" w:sz="0" w:space="0" w:color="auto"/>
      </w:divBdr>
    </w:div>
    <w:div w:id="385496124">
      <w:bodyDiv w:val="1"/>
      <w:marLeft w:val="0"/>
      <w:marRight w:val="0"/>
      <w:marTop w:val="0"/>
      <w:marBottom w:val="0"/>
      <w:divBdr>
        <w:top w:val="none" w:sz="0" w:space="0" w:color="auto"/>
        <w:left w:val="none" w:sz="0" w:space="0" w:color="auto"/>
        <w:bottom w:val="none" w:sz="0" w:space="0" w:color="auto"/>
        <w:right w:val="none" w:sz="0" w:space="0" w:color="auto"/>
      </w:divBdr>
    </w:div>
    <w:div w:id="391273484">
      <w:bodyDiv w:val="1"/>
      <w:marLeft w:val="0"/>
      <w:marRight w:val="0"/>
      <w:marTop w:val="0"/>
      <w:marBottom w:val="0"/>
      <w:divBdr>
        <w:top w:val="none" w:sz="0" w:space="0" w:color="auto"/>
        <w:left w:val="none" w:sz="0" w:space="0" w:color="auto"/>
        <w:bottom w:val="none" w:sz="0" w:space="0" w:color="auto"/>
        <w:right w:val="none" w:sz="0" w:space="0" w:color="auto"/>
      </w:divBdr>
    </w:div>
    <w:div w:id="457337957">
      <w:bodyDiv w:val="1"/>
      <w:marLeft w:val="0"/>
      <w:marRight w:val="0"/>
      <w:marTop w:val="0"/>
      <w:marBottom w:val="0"/>
      <w:divBdr>
        <w:top w:val="none" w:sz="0" w:space="0" w:color="auto"/>
        <w:left w:val="none" w:sz="0" w:space="0" w:color="auto"/>
        <w:bottom w:val="none" w:sz="0" w:space="0" w:color="auto"/>
        <w:right w:val="none" w:sz="0" w:space="0" w:color="auto"/>
      </w:divBdr>
    </w:div>
    <w:div w:id="485248789">
      <w:bodyDiv w:val="1"/>
      <w:marLeft w:val="0"/>
      <w:marRight w:val="0"/>
      <w:marTop w:val="0"/>
      <w:marBottom w:val="0"/>
      <w:divBdr>
        <w:top w:val="none" w:sz="0" w:space="0" w:color="auto"/>
        <w:left w:val="none" w:sz="0" w:space="0" w:color="auto"/>
        <w:bottom w:val="none" w:sz="0" w:space="0" w:color="auto"/>
        <w:right w:val="none" w:sz="0" w:space="0" w:color="auto"/>
      </w:divBdr>
    </w:div>
    <w:div w:id="486482224">
      <w:bodyDiv w:val="1"/>
      <w:marLeft w:val="0"/>
      <w:marRight w:val="0"/>
      <w:marTop w:val="0"/>
      <w:marBottom w:val="0"/>
      <w:divBdr>
        <w:top w:val="none" w:sz="0" w:space="0" w:color="auto"/>
        <w:left w:val="none" w:sz="0" w:space="0" w:color="auto"/>
        <w:bottom w:val="none" w:sz="0" w:space="0" w:color="auto"/>
        <w:right w:val="none" w:sz="0" w:space="0" w:color="auto"/>
      </w:divBdr>
    </w:div>
    <w:div w:id="498234528">
      <w:bodyDiv w:val="1"/>
      <w:marLeft w:val="0"/>
      <w:marRight w:val="0"/>
      <w:marTop w:val="0"/>
      <w:marBottom w:val="0"/>
      <w:divBdr>
        <w:top w:val="none" w:sz="0" w:space="0" w:color="auto"/>
        <w:left w:val="none" w:sz="0" w:space="0" w:color="auto"/>
        <w:bottom w:val="none" w:sz="0" w:space="0" w:color="auto"/>
        <w:right w:val="none" w:sz="0" w:space="0" w:color="auto"/>
      </w:divBdr>
    </w:div>
    <w:div w:id="551575717">
      <w:bodyDiv w:val="1"/>
      <w:marLeft w:val="0"/>
      <w:marRight w:val="0"/>
      <w:marTop w:val="0"/>
      <w:marBottom w:val="0"/>
      <w:divBdr>
        <w:top w:val="none" w:sz="0" w:space="0" w:color="auto"/>
        <w:left w:val="none" w:sz="0" w:space="0" w:color="auto"/>
        <w:bottom w:val="none" w:sz="0" w:space="0" w:color="auto"/>
        <w:right w:val="none" w:sz="0" w:space="0" w:color="auto"/>
      </w:divBdr>
    </w:div>
    <w:div w:id="558982268">
      <w:bodyDiv w:val="1"/>
      <w:marLeft w:val="0"/>
      <w:marRight w:val="0"/>
      <w:marTop w:val="0"/>
      <w:marBottom w:val="0"/>
      <w:divBdr>
        <w:top w:val="none" w:sz="0" w:space="0" w:color="auto"/>
        <w:left w:val="none" w:sz="0" w:space="0" w:color="auto"/>
        <w:bottom w:val="none" w:sz="0" w:space="0" w:color="auto"/>
        <w:right w:val="none" w:sz="0" w:space="0" w:color="auto"/>
      </w:divBdr>
    </w:div>
    <w:div w:id="615449653">
      <w:bodyDiv w:val="1"/>
      <w:marLeft w:val="0"/>
      <w:marRight w:val="0"/>
      <w:marTop w:val="0"/>
      <w:marBottom w:val="0"/>
      <w:divBdr>
        <w:top w:val="none" w:sz="0" w:space="0" w:color="auto"/>
        <w:left w:val="none" w:sz="0" w:space="0" w:color="auto"/>
        <w:bottom w:val="none" w:sz="0" w:space="0" w:color="auto"/>
        <w:right w:val="none" w:sz="0" w:space="0" w:color="auto"/>
      </w:divBdr>
    </w:div>
    <w:div w:id="616564325">
      <w:bodyDiv w:val="1"/>
      <w:marLeft w:val="0"/>
      <w:marRight w:val="0"/>
      <w:marTop w:val="0"/>
      <w:marBottom w:val="0"/>
      <w:divBdr>
        <w:top w:val="none" w:sz="0" w:space="0" w:color="auto"/>
        <w:left w:val="none" w:sz="0" w:space="0" w:color="auto"/>
        <w:bottom w:val="none" w:sz="0" w:space="0" w:color="auto"/>
        <w:right w:val="none" w:sz="0" w:space="0" w:color="auto"/>
      </w:divBdr>
    </w:div>
    <w:div w:id="620763453">
      <w:bodyDiv w:val="1"/>
      <w:marLeft w:val="0"/>
      <w:marRight w:val="0"/>
      <w:marTop w:val="0"/>
      <w:marBottom w:val="0"/>
      <w:divBdr>
        <w:top w:val="none" w:sz="0" w:space="0" w:color="auto"/>
        <w:left w:val="none" w:sz="0" w:space="0" w:color="auto"/>
        <w:bottom w:val="none" w:sz="0" w:space="0" w:color="auto"/>
        <w:right w:val="none" w:sz="0" w:space="0" w:color="auto"/>
      </w:divBdr>
    </w:div>
    <w:div w:id="628634348">
      <w:bodyDiv w:val="1"/>
      <w:marLeft w:val="0"/>
      <w:marRight w:val="0"/>
      <w:marTop w:val="0"/>
      <w:marBottom w:val="0"/>
      <w:divBdr>
        <w:top w:val="none" w:sz="0" w:space="0" w:color="auto"/>
        <w:left w:val="none" w:sz="0" w:space="0" w:color="auto"/>
        <w:bottom w:val="none" w:sz="0" w:space="0" w:color="auto"/>
        <w:right w:val="none" w:sz="0" w:space="0" w:color="auto"/>
      </w:divBdr>
    </w:div>
    <w:div w:id="632639906">
      <w:bodyDiv w:val="1"/>
      <w:marLeft w:val="0"/>
      <w:marRight w:val="0"/>
      <w:marTop w:val="0"/>
      <w:marBottom w:val="0"/>
      <w:divBdr>
        <w:top w:val="none" w:sz="0" w:space="0" w:color="auto"/>
        <w:left w:val="none" w:sz="0" w:space="0" w:color="auto"/>
        <w:bottom w:val="none" w:sz="0" w:space="0" w:color="auto"/>
        <w:right w:val="none" w:sz="0" w:space="0" w:color="auto"/>
      </w:divBdr>
    </w:div>
    <w:div w:id="658534025">
      <w:bodyDiv w:val="1"/>
      <w:marLeft w:val="0"/>
      <w:marRight w:val="0"/>
      <w:marTop w:val="0"/>
      <w:marBottom w:val="0"/>
      <w:divBdr>
        <w:top w:val="none" w:sz="0" w:space="0" w:color="auto"/>
        <w:left w:val="none" w:sz="0" w:space="0" w:color="auto"/>
        <w:bottom w:val="none" w:sz="0" w:space="0" w:color="auto"/>
        <w:right w:val="none" w:sz="0" w:space="0" w:color="auto"/>
      </w:divBdr>
    </w:div>
    <w:div w:id="667706930">
      <w:bodyDiv w:val="1"/>
      <w:marLeft w:val="0"/>
      <w:marRight w:val="0"/>
      <w:marTop w:val="0"/>
      <w:marBottom w:val="0"/>
      <w:divBdr>
        <w:top w:val="none" w:sz="0" w:space="0" w:color="auto"/>
        <w:left w:val="none" w:sz="0" w:space="0" w:color="auto"/>
        <w:bottom w:val="none" w:sz="0" w:space="0" w:color="auto"/>
        <w:right w:val="none" w:sz="0" w:space="0" w:color="auto"/>
      </w:divBdr>
    </w:div>
    <w:div w:id="714160689">
      <w:bodyDiv w:val="1"/>
      <w:marLeft w:val="0"/>
      <w:marRight w:val="0"/>
      <w:marTop w:val="0"/>
      <w:marBottom w:val="0"/>
      <w:divBdr>
        <w:top w:val="none" w:sz="0" w:space="0" w:color="auto"/>
        <w:left w:val="none" w:sz="0" w:space="0" w:color="auto"/>
        <w:bottom w:val="none" w:sz="0" w:space="0" w:color="auto"/>
        <w:right w:val="none" w:sz="0" w:space="0" w:color="auto"/>
      </w:divBdr>
    </w:div>
    <w:div w:id="722608025">
      <w:bodyDiv w:val="1"/>
      <w:marLeft w:val="0"/>
      <w:marRight w:val="0"/>
      <w:marTop w:val="0"/>
      <w:marBottom w:val="0"/>
      <w:divBdr>
        <w:top w:val="none" w:sz="0" w:space="0" w:color="auto"/>
        <w:left w:val="none" w:sz="0" w:space="0" w:color="auto"/>
        <w:bottom w:val="none" w:sz="0" w:space="0" w:color="auto"/>
        <w:right w:val="none" w:sz="0" w:space="0" w:color="auto"/>
      </w:divBdr>
    </w:div>
    <w:div w:id="727804848">
      <w:bodyDiv w:val="1"/>
      <w:marLeft w:val="0"/>
      <w:marRight w:val="0"/>
      <w:marTop w:val="0"/>
      <w:marBottom w:val="0"/>
      <w:divBdr>
        <w:top w:val="none" w:sz="0" w:space="0" w:color="auto"/>
        <w:left w:val="none" w:sz="0" w:space="0" w:color="auto"/>
        <w:bottom w:val="none" w:sz="0" w:space="0" w:color="auto"/>
        <w:right w:val="none" w:sz="0" w:space="0" w:color="auto"/>
      </w:divBdr>
    </w:div>
    <w:div w:id="754598238">
      <w:bodyDiv w:val="1"/>
      <w:marLeft w:val="0"/>
      <w:marRight w:val="0"/>
      <w:marTop w:val="0"/>
      <w:marBottom w:val="0"/>
      <w:divBdr>
        <w:top w:val="none" w:sz="0" w:space="0" w:color="auto"/>
        <w:left w:val="none" w:sz="0" w:space="0" w:color="auto"/>
        <w:bottom w:val="none" w:sz="0" w:space="0" w:color="auto"/>
        <w:right w:val="none" w:sz="0" w:space="0" w:color="auto"/>
      </w:divBdr>
    </w:div>
    <w:div w:id="788009962">
      <w:bodyDiv w:val="1"/>
      <w:marLeft w:val="0"/>
      <w:marRight w:val="0"/>
      <w:marTop w:val="0"/>
      <w:marBottom w:val="0"/>
      <w:divBdr>
        <w:top w:val="none" w:sz="0" w:space="0" w:color="auto"/>
        <w:left w:val="none" w:sz="0" w:space="0" w:color="auto"/>
        <w:bottom w:val="none" w:sz="0" w:space="0" w:color="auto"/>
        <w:right w:val="none" w:sz="0" w:space="0" w:color="auto"/>
      </w:divBdr>
    </w:div>
    <w:div w:id="800029765">
      <w:bodyDiv w:val="1"/>
      <w:marLeft w:val="0"/>
      <w:marRight w:val="0"/>
      <w:marTop w:val="0"/>
      <w:marBottom w:val="0"/>
      <w:divBdr>
        <w:top w:val="none" w:sz="0" w:space="0" w:color="auto"/>
        <w:left w:val="none" w:sz="0" w:space="0" w:color="auto"/>
        <w:bottom w:val="none" w:sz="0" w:space="0" w:color="auto"/>
        <w:right w:val="none" w:sz="0" w:space="0" w:color="auto"/>
      </w:divBdr>
    </w:div>
    <w:div w:id="846099072">
      <w:bodyDiv w:val="1"/>
      <w:marLeft w:val="0"/>
      <w:marRight w:val="0"/>
      <w:marTop w:val="0"/>
      <w:marBottom w:val="0"/>
      <w:divBdr>
        <w:top w:val="none" w:sz="0" w:space="0" w:color="auto"/>
        <w:left w:val="none" w:sz="0" w:space="0" w:color="auto"/>
        <w:bottom w:val="none" w:sz="0" w:space="0" w:color="auto"/>
        <w:right w:val="none" w:sz="0" w:space="0" w:color="auto"/>
      </w:divBdr>
    </w:div>
    <w:div w:id="867723246">
      <w:bodyDiv w:val="1"/>
      <w:marLeft w:val="0"/>
      <w:marRight w:val="0"/>
      <w:marTop w:val="0"/>
      <w:marBottom w:val="0"/>
      <w:divBdr>
        <w:top w:val="none" w:sz="0" w:space="0" w:color="auto"/>
        <w:left w:val="none" w:sz="0" w:space="0" w:color="auto"/>
        <w:bottom w:val="none" w:sz="0" w:space="0" w:color="auto"/>
        <w:right w:val="none" w:sz="0" w:space="0" w:color="auto"/>
      </w:divBdr>
    </w:div>
    <w:div w:id="871112651">
      <w:bodyDiv w:val="1"/>
      <w:marLeft w:val="0"/>
      <w:marRight w:val="0"/>
      <w:marTop w:val="0"/>
      <w:marBottom w:val="0"/>
      <w:divBdr>
        <w:top w:val="none" w:sz="0" w:space="0" w:color="auto"/>
        <w:left w:val="none" w:sz="0" w:space="0" w:color="auto"/>
        <w:bottom w:val="none" w:sz="0" w:space="0" w:color="auto"/>
        <w:right w:val="none" w:sz="0" w:space="0" w:color="auto"/>
      </w:divBdr>
    </w:div>
    <w:div w:id="909315613">
      <w:bodyDiv w:val="1"/>
      <w:marLeft w:val="0"/>
      <w:marRight w:val="0"/>
      <w:marTop w:val="0"/>
      <w:marBottom w:val="0"/>
      <w:divBdr>
        <w:top w:val="none" w:sz="0" w:space="0" w:color="auto"/>
        <w:left w:val="none" w:sz="0" w:space="0" w:color="auto"/>
        <w:bottom w:val="none" w:sz="0" w:space="0" w:color="auto"/>
        <w:right w:val="none" w:sz="0" w:space="0" w:color="auto"/>
      </w:divBdr>
    </w:div>
    <w:div w:id="914707699">
      <w:bodyDiv w:val="1"/>
      <w:marLeft w:val="0"/>
      <w:marRight w:val="0"/>
      <w:marTop w:val="0"/>
      <w:marBottom w:val="0"/>
      <w:divBdr>
        <w:top w:val="none" w:sz="0" w:space="0" w:color="auto"/>
        <w:left w:val="none" w:sz="0" w:space="0" w:color="auto"/>
        <w:bottom w:val="none" w:sz="0" w:space="0" w:color="auto"/>
        <w:right w:val="none" w:sz="0" w:space="0" w:color="auto"/>
      </w:divBdr>
    </w:div>
    <w:div w:id="921182201">
      <w:bodyDiv w:val="1"/>
      <w:marLeft w:val="0"/>
      <w:marRight w:val="0"/>
      <w:marTop w:val="0"/>
      <w:marBottom w:val="0"/>
      <w:divBdr>
        <w:top w:val="none" w:sz="0" w:space="0" w:color="auto"/>
        <w:left w:val="none" w:sz="0" w:space="0" w:color="auto"/>
        <w:bottom w:val="none" w:sz="0" w:space="0" w:color="auto"/>
        <w:right w:val="none" w:sz="0" w:space="0" w:color="auto"/>
      </w:divBdr>
    </w:div>
    <w:div w:id="938835688">
      <w:bodyDiv w:val="1"/>
      <w:marLeft w:val="0"/>
      <w:marRight w:val="0"/>
      <w:marTop w:val="0"/>
      <w:marBottom w:val="0"/>
      <w:divBdr>
        <w:top w:val="none" w:sz="0" w:space="0" w:color="auto"/>
        <w:left w:val="none" w:sz="0" w:space="0" w:color="auto"/>
        <w:bottom w:val="none" w:sz="0" w:space="0" w:color="auto"/>
        <w:right w:val="none" w:sz="0" w:space="0" w:color="auto"/>
      </w:divBdr>
    </w:div>
    <w:div w:id="948702920">
      <w:bodyDiv w:val="1"/>
      <w:marLeft w:val="0"/>
      <w:marRight w:val="0"/>
      <w:marTop w:val="0"/>
      <w:marBottom w:val="0"/>
      <w:divBdr>
        <w:top w:val="none" w:sz="0" w:space="0" w:color="auto"/>
        <w:left w:val="none" w:sz="0" w:space="0" w:color="auto"/>
        <w:bottom w:val="none" w:sz="0" w:space="0" w:color="auto"/>
        <w:right w:val="none" w:sz="0" w:space="0" w:color="auto"/>
      </w:divBdr>
    </w:div>
    <w:div w:id="951010257">
      <w:bodyDiv w:val="1"/>
      <w:marLeft w:val="0"/>
      <w:marRight w:val="0"/>
      <w:marTop w:val="0"/>
      <w:marBottom w:val="0"/>
      <w:divBdr>
        <w:top w:val="none" w:sz="0" w:space="0" w:color="auto"/>
        <w:left w:val="none" w:sz="0" w:space="0" w:color="auto"/>
        <w:bottom w:val="none" w:sz="0" w:space="0" w:color="auto"/>
        <w:right w:val="none" w:sz="0" w:space="0" w:color="auto"/>
      </w:divBdr>
    </w:div>
    <w:div w:id="968781531">
      <w:bodyDiv w:val="1"/>
      <w:marLeft w:val="0"/>
      <w:marRight w:val="0"/>
      <w:marTop w:val="0"/>
      <w:marBottom w:val="0"/>
      <w:divBdr>
        <w:top w:val="none" w:sz="0" w:space="0" w:color="auto"/>
        <w:left w:val="none" w:sz="0" w:space="0" w:color="auto"/>
        <w:bottom w:val="none" w:sz="0" w:space="0" w:color="auto"/>
        <w:right w:val="none" w:sz="0" w:space="0" w:color="auto"/>
      </w:divBdr>
    </w:div>
    <w:div w:id="971060031">
      <w:bodyDiv w:val="1"/>
      <w:marLeft w:val="0"/>
      <w:marRight w:val="0"/>
      <w:marTop w:val="0"/>
      <w:marBottom w:val="0"/>
      <w:divBdr>
        <w:top w:val="none" w:sz="0" w:space="0" w:color="auto"/>
        <w:left w:val="none" w:sz="0" w:space="0" w:color="auto"/>
        <w:bottom w:val="none" w:sz="0" w:space="0" w:color="auto"/>
        <w:right w:val="none" w:sz="0" w:space="0" w:color="auto"/>
      </w:divBdr>
    </w:div>
    <w:div w:id="1026832058">
      <w:bodyDiv w:val="1"/>
      <w:marLeft w:val="0"/>
      <w:marRight w:val="0"/>
      <w:marTop w:val="0"/>
      <w:marBottom w:val="0"/>
      <w:divBdr>
        <w:top w:val="none" w:sz="0" w:space="0" w:color="auto"/>
        <w:left w:val="none" w:sz="0" w:space="0" w:color="auto"/>
        <w:bottom w:val="none" w:sz="0" w:space="0" w:color="auto"/>
        <w:right w:val="none" w:sz="0" w:space="0" w:color="auto"/>
      </w:divBdr>
    </w:div>
    <w:div w:id="1031492462">
      <w:bodyDiv w:val="1"/>
      <w:marLeft w:val="0"/>
      <w:marRight w:val="0"/>
      <w:marTop w:val="0"/>
      <w:marBottom w:val="0"/>
      <w:divBdr>
        <w:top w:val="none" w:sz="0" w:space="0" w:color="auto"/>
        <w:left w:val="none" w:sz="0" w:space="0" w:color="auto"/>
        <w:bottom w:val="none" w:sz="0" w:space="0" w:color="auto"/>
        <w:right w:val="none" w:sz="0" w:space="0" w:color="auto"/>
      </w:divBdr>
    </w:div>
    <w:div w:id="1057556215">
      <w:bodyDiv w:val="1"/>
      <w:marLeft w:val="0"/>
      <w:marRight w:val="0"/>
      <w:marTop w:val="0"/>
      <w:marBottom w:val="0"/>
      <w:divBdr>
        <w:top w:val="none" w:sz="0" w:space="0" w:color="auto"/>
        <w:left w:val="none" w:sz="0" w:space="0" w:color="auto"/>
        <w:bottom w:val="none" w:sz="0" w:space="0" w:color="auto"/>
        <w:right w:val="none" w:sz="0" w:space="0" w:color="auto"/>
      </w:divBdr>
    </w:div>
    <w:div w:id="1086269240">
      <w:bodyDiv w:val="1"/>
      <w:marLeft w:val="0"/>
      <w:marRight w:val="0"/>
      <w:marTop w:val="0"/>
      <w:marBottom w:val="0"/>
      <w:divBdr>
        <w:top w:val="none" w:sz="0" w:space="0" w:color="auto"/>
        <w:left w:val="none" w:sz="0" w:space="0" w:color="auto"/>
        <w:bottom w:val="none" w:sz="0" w:space="0" w:color="auto"/>
        <w:right w:val="none" w:sz="0" w:space="0" w:color="auto"/>
      </w:divBdr>
    </w:div>
    <w:div w:id="1120104682">
      <w:bodyDiv w:val="1"/>
      <w:marLeft w:val="0"/>
      <w:marRight w:val="0"/>
      <w:marTop w:val="0"/>
      <w:marBottom w:val="0"/>
      <w:divBdr>
        <w:top w:val="none" w:sz="0" w:space="0" w:color="auto"/>
        <w:left w:val="none" w:sz="0" w:space="0" w:color="auto"/>
        <w:bottom w:val="none" w:sz="0" w:space="0" w:color="auto"/>
        <w:right w:val="none" w:sz="0" w:space="0" w:color="auto"/>
      </w:divBdr>
    </w:div>
    <w:div w:id="1123962746">
      <w:bodyDiv w:val="1"/>
      <w:marLeft w:val="0"/>
      <w:marRight w:val="0"/>
      <w:marTop w:val="0"/>
      <w:marBottom w:val="0"/>
      <w:divBdr>
        <w:top w:val="none" w:sz="0" w:space="0" w:color="auto"/>
        <w:left w:val="none" w:sz="0" w:space="0" w:color="auto"/>
        <w:bottom w:val="none" w:sz="0" w:space="0" w:color="auto"/>
        <w:right w:val="none" w:sz="0" w:space="0" w:color="auto"/>
      </w:divBdr>
    </w:div>
    <w:div w:id="1130051855">
      <w:bodyDiv w:val="1"/>
      <w:marLeft w:val="0"/>
      <w:marRight w:val="0"/>
      <w:marTop w:val="0"/>
      <w:marBottom w:val="0"/>
      <w:divBdr>
        <w:top w:val="none" w:sz="0" w:space="0" w:color="auto"/>
        <w:left w:val="none" w:sz="0" w:space="0" w:color="auto"/>
        <w:bottom w:val="none" w:sz="0" w:space="0" w:color="auto"/>
        <w:right w:val="none" w:sz="0" w:space="0" w:color="auto"/>
      </w:divBdr>
    </w:div>
    <w:div w:id="1177580722">
      <w:bodyDiv w:val="1"/>
      <w:marLeft w:val="0"/>
      <w:marRight w:val="0"/>
      <w:marTop w:val="0"/>
      <w:marBottom w:val="0"/>
      <w:divBdr>
        <w:top w:val="none" w:sz="0" w:space="0" w:color="auto"/>
        <w:left w:val="none" w:sz="0" w:space="0" w:color="auto"/>
        <w:bottom w:val="none" w:sz="0" w:space="0" w:color="auto"/>
        <w:right w:val="none" w:sz="0" w:space="0" w:color="auto"/>
      </w:divBdr>
    </w:div>
    <w:div w:id="1192186563">
      <w:bodyDiv w:val="1"/>
      <w:marLeft w:val="0"/>
      <w:marRight w:val="0"/>
      <w:marTop w:val="0"/>
      <w:marBottom w:val="0"/>
      <w:divBdr>
        <w:top w:val="none" w:sz="0" w:space="0" w:color="auto"/>
        <w:left w:val="none" w:sz="0" w:space="0" w:color="auto"/>
        <w:bottom w:val="none" w:sz="0" w:space="0" w:color="auto"/>
        <w:right w:val="none" w:sz="0" w:space="0" w:color="auto"/>
      </w:divBdr>
    </w:div>
    <w:div w:id="1210537032">
      <w:bodyDiv w:val="1"/>
      <w:marLeft w:val="0"/>
      <w:marRight w:val="0"/>
      <w:marTop w:val="0"/>
      <w:marBottom w:val="0"/>
      <w:divBdr>
        <w:top w:val="none" w:sz="0" w:space="0" w:color="auto"/>
        <w:left w:val="none" w:sz="0" w:space="0" w:color="auto"/>
        <w:bottom w:val="none" w:sz="0" w:space="0" w:color="auto"/>
        <w:right w:val="none" w:sz="0" w:space="0" w:color="auto"/>
      </w:divBdr>
    </w:div>
    <w:div w:id="1217202754">
      <w:bodyDiv w:val="1"/>
      <w:marLeft w:val="0"/>
      <w:marRight w:val="0"/>
      <w:marTop w:val="0"/>
      <w:marBottom w:val="0"/>
      <w:divBdr>
        <w:top w:val="none" w:sz="0" w:space="0" w:color="auto"/>
        <w:left w:val="none" w:sz="0" w:space="0" w:color="auto"/>
        <w:bottom w:val="none" w:sz="0" w:space="0" w:color="auto"/>
        <w:right w:val="none" w:sz="0" w:space="0" w:color="auto"/>
      </w:divBdr>
    </w:div>
    <w:div w:id="1240405199">
      <w:bodyDiv w:val="1"/>
      <w:marLeft w:val="0"/>
      <w:marRight w:val="0"/>
      <w:marTop w:val="0"/>
      <w:marBottom w:val="0"/>
      <w:divBdr>
        <w:top w:val="none" w:sz="0" w:space="0" w:color="auto"/>
        <w:left w:val="none" w:sz="0" w:space="0" w:color="auto"/>
        <w:bottom w:val="none" w:sz="0" w:space="0" w:color="auto"/>
        <w:right w:val="none" w:sz="0" w:space="0" w:color="auto"/>
      </w:divBdr>
    </w:div>
    <w:div w:id="1259561908">
      <w:bodyDiv w:val="1"/>
      <w:marLeft w:val="0"/>
      <w:marRight w:val="0"/>
      <w:marTop w:val="0"/>
      <w:marBottom w:val="0"/>
      <w:divBdr>
        <w:top w:val="none" w:sz="0" w:space="0" w:color="auto"/>
        <w:left w:val="none" w:sz="0" w:space="0" w:color="auto"/>
        <w:bottom w:val="none" w:sz="0" w:space="0" w:color="auto"/>
        <w:right w:val="none" w:sz="0" w:space="0" w:color="auto"/>
      </w:divBdr>
    </w:div>
    <w:div w:id="1274820525">
      <w:bodyDiv w:val="1"/>
      <w:marLeft w:val="0"/>
      <w:marRight w:val="0"/>
      <w:marTop w:val="0"/>
      <w:marBottom w:val="0"/>
      <w:divBdr>
        <w:top w:val="none" w:sz="0" w:space="0" w:color="auto"/>
        <w:left w:val="none" w:sz="0" w:space="0" w:color="auto"/>
        <w:bottom w:val="none" w:sz="0" w:space="0" w:color="auto"/>
        <w:right w:val="none" w:sz="0" w:space="0" w:color="auto"/>
      </w:divBdr>
    </w:div>
    <w:div w:id="1277521456">
      <w:bodyDiv w:val="1"/>
      <w:marLeft w:val="0"/>
      <w:marRight w:val="0"/>
      <w:marTop w:val="0"/>
      <w:marBottom w:val="0"/>
      <w:divBdr>
        <w:top w:val="none" w:sz="0" w:space="0" w:color="auto"/>
        <w:left w:val="none" w:sz="0" w:space="0" w:color="auto"/>
        <w:bottom w:val="none" w:sz="0" w:space="0" w:color="auto"/>
        <w:right w:val="none" w:sz="0" w:space="0" w:color="auto"/>
      </w:divBdr>
    </w:div>
    <w:div w:id="1284577621">
      <w:bodyDiv w:val="1"/>
      <w:marLeft w:val="0"/>
      <w:marRight w:val="0"/>
      <w:marTop w:val="0"/>
      <w:marBottom w:val="0"/>
      <w:divBdr>
        <w:top w:val="none" w:sz="0" w:space="0" w:color="auto"/>
        <w:left w:val="none" w:sz="0" w:space="0" w:color="auto"/>
        <w:bottom w:val="none" w:sz="0" w:space="0" w:color="auto"/>
        <w:right w:val="none" w:sz="0" w:space="0" w:color="auto"/>
      </w:divBdr>
    </w:div>
    <w:div w:id="1286815309">
      <w:bodyDiv w:val="1"/>
      <w:marLeft w:val="0"/>
      <w:marRight w:val="0"/>
      <w:marTop w:val="0"/>
      <w:marBottom w:val="0"/>
      <w:divBdr>
        <w:top w:val="none" w:sz="0" w:space="0" w:color="auto"/>
        <w:left w:val="none" w:sz="0" w:space="0" w:color="auto"/>
        <w:bottom w:val="none" w:sz="0" w:space="0" w:color="auto"/>
        <w:right w:val="none" w:sz="0" w:space="0" w:color="auto"/>
      </w:divBdr>
    </w:div>
    <w:div w:id="1301837941">
      <w:bodyDiv w:val="1"/>
      <w:marLeft w:val="0"/>
      <w:marRight w:val="0"/>
      <w:marTop w:val="0"/>
      <w:marBottom w:val="0"/>
      <w:divBdr>
        <w:top w:val="none" w:sz="0" w:space="0" w:color="auto"/>
        <w:left w:val="none" w:sz="0" w:space="0" w:color="auto"/>
        <w:bottom w:val="none" w:sz="0" w:space="0" w:color="auto"/>
        <w:right w:val="none" w:sz="0" w:space="0" w:color="auto"/>
      </w:divBdr>
    </w:div>
    <w:div w:id="1326205813">
      <w:bodyDiv w:val="1"/>
      <w:marLeft w:val="0"/>
      <w:marRight w:val="0"/>
      <w:marTop w:val="0"/>
      <w:marBottom w:val="0"/>
      <w:divBdr>
        <w:top w:val="none" w:sz="0" w:space="0" w:color="auto"/>
        <w:left w:val="none" w:sz="0" w:space="0" w:color="auto"/>
        <w:bottom w:val="none" w:sz="0" w:space="0" w:color="auto"/>
        <w:right w:val="none" w:sz="0" w:space="0" w:color="auto"/>
      </w:divBdr>
    </w:div>
    <w:div w:id="1351371561">
      <w:bodyDiv w:val="1"/>
      <w:marLeft w:val="0"/>
      <w:marRight w:val="0"/>
      <w:marTop w:val="0"/>
      <w:marBottom w:val="0"/>
      <w:divBdr>
        <w:top w:val="none" w:sz="0" w:space="0" w:color="auto"/>
        <w:left w:val="none" w:sz="0" w:space="0" w:color="auto"/>
        <w:bottom w:val="none" w:sz="0" w:space="0" w:color="auto"/>
        <w:right w:val="none" w:sz="0" w:space="0" w:color="auto"/>
      </w:divBdr>
    </w:div>
    <w:div w:id="1357610143">
      <w:bodyDiv w:val="1"/>
      <w:marLeft w:val="0"/>
      <w:marRight w:val="0"/>
      <w:marTop w:val="0"/>
      <w:marBottom w:val="0"/>
      <w:divBdr>
        <w:top w:val="none" w:sz="0" w:space="0" w:color="auto"/>
        <w:left w:val="none" w:sz="0" w:space="0" w:color="auto"/>
        <w:bottom w:val="none" w:sz="0" w:space="0" w:color="auto"/>
        <w:right w:val="none" w:sz="0" w:space="0" w:color="auto"/>
      </w:divBdr>
    </w:div>
    <w:div w:id="1374186279">
      <w:bodyDiv w:val="1"/>
      <w:marLeft w:val="0"/>
      <w:marRight w:val="0"/>
      <w:marTop w:val="0"/>
      <w:marBottom w:val="0"/>
      <w:divBdr>
        <w:top w:val="none" w:sz="0" w:space="0" w:color="auto"/>
        <w:left w:val="none" w:sz="0" w:space="0" w:color="auto"/>
        <w:bottom w:val="none" w:sz="0" w:space="0" w:color="auto"/>
        <w:right w:val="none" w:sz="0" w:space="0" w:color="auto"/>
      </w:divBdr>
    </w:div>
    <w:div w:id="1381242227">
      <w:bodyDiv w:val="1"/>
      <w:marLeft w:val="0"/>
      <w:marRight w:val="0"/>
      <w:marTop w:val="0"/>
      <w:marBottom w:val="0"/>
      <w:divBdr>
        <w:top w:val="none" w:sz="0" w:space="0" w:color="auto"/>
        <w:left w:val="none" w:sz="0" w:space="0" w:color="auto"/>
        <w:bottom w:val="none" w:sz="0" w:space="0" w:color="auto"/>
        <w:right w:val="none" w:sz="0" w:space="0" w:color="auto"/>
      </w:divBdr>
    </w:div>
    <w:div w:id="1385173787">
      <w:bodyDiv w:val="1"/>
      <w:marLeft w:val="0"/>
      <w:marRight w:val="0"/>
      <w:marTop w:val="0"/>
      <w:marBottom w:val="0"/>
      <w:divBdr>
        <w:top w:val="none" w:sz="0" w:space="0" w:color="auto"/>
        <w:left w:val="none" w:sz="0" w:space="0" w:color="auto"/>
        <w:bottom w:val="none" w:sz="0" w:space="0" w:color="auto"/>
        <w:right w:val="none" w:sz="0" w:space="0" w:color="auto"/>
      </w:divBdr>
    </w:div>
    <w:div w:id="1405955652">
      <w:bodyDiv w:val="1"/>
      <w:marLeft w:val="0"/>
      <w:marRight w:val="0"/>
      <w:marTop w:val="0"/>
      <w:marBottom w:val="0"/>
      <w:divBdr>
        <w:top w:val="none" w:sz="0" w:space="0" w:color="auto"/>
        <w:left w:val="none" w:sz="0" w:space="0" w:color="auto"/>
        <w:bottom w:val="none" w:sz="0" w:space="0" w:color="auto"/>
        <w:right w:val="none" w:sz="0" w:space="0" w:color="auto"/>
      </w:divBdr>
    </w:div>
    <w:div w:id="1426536431">
      <w:bodyDiv w:val="1"/>
      <w:marLeft w:val="0"/>
      <w:marRight w:val="0"/>
      <w:marTop w:val="0"/>
      <w:marBottom w:val="0"/>
      <w:divBdr>
        <w:top w:val="none" w:sz="0" w:space="0" w:color="auto"/>
        <w:left w:val="none" w:sz="0" w:space="0" w:color="auto"/>
        <w:bottom w:val="none" w:sz="0" w:space="0" w:color="auto"/>
        <w:right w:val="none" w:sz="0" w:space="0" w:color="auto"/>
      </w:divBdr>
    </w:div>
    <w:div w:id="1449855684">
      <w:bodyDiv w:val="1"/>
      <w:marLeft w:val="0"/>
      <w:marRight w:val="0"/>
      <w:marTop w:val="0"/>
      <w:marBottom w:val="0"/>
      <w:divBdr>
        <w:top w:val="none" w:sz="0" w:space="0" w:color="auto"/>
        <w:left w:val="none" w:sz="0" w:space="0" w:color="auto"/>
        <w:bottom w:val="none" w:sz="0" w:space="0" w:color="auto"/>
        <w:right w:val="none" w:sz="0" w:space="0" w:color="auto"/>
      </w:divBdr>
    </w:div>
    <w:div w:id="1454322835">
      <w:bodyDiv w:val="1"/>
      <w:marLeft w:val="0"/>
      <w:marRight w:val="0"/>
      <w:marTop w:val="0"/>
      <w:marBottom w:val="0"/>
      <w:divBdr>
        <w:top w:val="none" w:sz="0" w:space="0" w:color="auto"/>
        <w:left w:val="none" w:sz="0" w:space="0" w:color="auto"/>
        <w:bottom w:val="none" w:sz="0" w:space="0" w:color="auto"/>
        <w:right w:val="none" w:sz="0" w:space="0" w:color="auto"/>
      </w:divBdr>
    </w:div>
    <w:div w:id="1456677663">
      <w:bodyDiv w:val="1"/>
      <w:marLeft w:val="0"/>
      <w:marRight w:val="0"/>
      <w:marTop w:val="0"/>
      <w:marBottom w:val="0"/>
      <w:divBdr>
        <w:top w:val="none" w:sz="0" w:space="0" w:color="auto"/>
        <w:left w:val="none" w:sz="0" w:space="0" w:color="auto"/>
        <w:bottom w:val="none" w:sz="0" w:space="0" w:color="auto"/>
        <w:right w:val="none" w:sz="0" w:space="0" w:color="auto"/>
      </w:divBdr>
    </w:div>
    <w:div w:id="1459489086">
      <w:bodyDiv w:val="1"/>
      <w:marLeft w:val="0"/>
      <w:marRight w:val="0"/>
      <w:marTop w:val="0"/>
      <w:marBottom w:val="0"/>
      <w:divBdr>
        <w:top w:val="none" w:sz="0" w:space="0" w:color="auto"/>
        <w:left w:val="none" w:sz="0" w:space="0" w:color="auto"/>
        <w:bottom w:val="none" w:sz="0" w:space="0" w:color="auto"/>
        <w:right w:val="none" w:sz="0" w:space="0" w:color="auto"/>
      </w:divBdr>
    </w:div>
    <w:div w:id="1497839319">
      <w:bodyDiv w:val="1"/>
      <w:marLeft w:val="0"/>
      <w:marRight w:val="0"/>
      <w:marTop w:val="0"/>
      <w:marBottom w:val="0"/>
      <w:divBdr>
        <w:top w:val="none" w:sz="0" w:space="0" w:color="auto"/>
        <w:left w:val="none" w:sz="0" w:space="0" w:color="auto"/>
        <w:bottom w:val="none" w:sz="0" w:space="0" w:color="auto"/>
        <w:right w:val="none" w:sz="0" w:space="0" w:color="auto"/>
      </w:divBdr>
    </w:div>
    <w:div w:id="1501191650">
      <w:bodyDiv w:val="1"/>
      <w:marLeft w:val="0"/>
      <w:marRight w:val="0"/>
      <w:marTop w:val="0"/>
      <w:marBottom w:val="0"/>
      <w:divBdr>
        <w:top w:val="none" w:sz="0" w:space="0" w:color="auto"/>
        <w:left w:val="none" w:sz="0" w:space="0" w:color="auto"/>
        <w:bottom w:val="none" w:sz="0" w:space="0" w:color="auto"/>
        <w:right w:val="none" w:sz="0" w:space="0" w:color="auto"/>
      </w:divBdr>
    </w:div>
    <w:div w:id="1521702348">
      <w:bodyDiv w:val="1"/>
      <w:marLeft w:val="0"/>
      <w:marRight w:val="0"/>
      <w:marTop w:val="0"/>
      <w:marBottom w:val="0"/>
      <w:divBdr>
        <w:top w:val="none" w:sz="0" w:space="0" w:color="auto"/>
        <w:left w:val="none" w:sz="0" w:space="0" w:color="auto"/>
        <w:bottom w:val="none" w:sz="0" w:space="0" w:color="auto"/>
        <w:right w:val="none" w:sz="0" w:space="0" w:color="auto"/>
      </w:divBdr>
    </w:div>
    <w:div w:id="1525482736">
      <w:bodyDiv w:val="1"/>
      <w:marLeft w:val="0"/>
      <w:marRight w:val="0"/>
      <w:marTop w:val="0"/>
      <w:marBottom w:val="0"/>
      <w:divBdr>
        <w:top w:val="none" w:sz="0" w:space="0" w:color="auto"/>
        <w:left w:val="none" w:sz="0" w:space="0" w:color="auto"/>
        <w:bottom w:val="none" w:sz="0" w:space="0" w:color="auto"/>
        <w:right w:val="none" w:sz="0" w:space="0" w:color="auto"/>
      </w:divBdr>
    </w:div>
    <w:div w:id="1530531848">
      <w:bodyDiv w:val="1"/>
      <w:marLeft w:val="0"/>
      <w:marRight w:val="0"/>
      <w:marTop w:val="0"/>
      <w:marBottom w:val="0"/>
      <w:divBdr>
        <w:top w:val="none" w:sz="0" w:space="0" w:color="auto"/>
        <w:left w:val="none" w:sz="0" w:space="0" w:color="auto"/>
        <w:bottom w:val="none" w:sz="0" w:space="0" w:color="auto"/>
        <w:right w:val="none" w:sz="0" w:space="0" w:color="auto"/>
      </w:divBdr>
    </w:div>
    <w:div w:id="1545097977">
      <w:bodyDiv w:val="1"/>
      <w:marLeft w:val="0"/>
      <w:marRight w:val="0"/>
      <w:marTop w:val="0"/>
      <w:marBottom w:val="0"/>
      <w:divBdr>
        <w:top w:val="none" w:sz="0" w:space="0" w:color="auto"/>
        <w:left w:val="none" w:sz="0" w:space="0" w:color="auto"/>
        <w:bottom w:val="none" w:sz="0" w:space="0" w:color="auto"/>
        <w:right w:val="none" w:sz="0" w:space="0" w:color="auto"/>
      </w:divBdr>
    </w:div>
    <w:div w:id="1559971268">
      <w:bodyDiv w:val="1"/>
      <w:marLeft w:val="0"/>
      <w:marRight w:val="0"/>
      <w:marTop w:val="0"/>
      <w:marBottom w:val="0"/>
      <w:divBdr>
        <w:top w:val="none" w:sz="0" w:space="0" w:color="auto"/>
        <w:left w:val="none" w:sz="0" w:space="0" w:color="auto"/>
        <w:bottom w:val="none" w:sz="0" w:space="0" w:color="auto"/>
        <w:right w:val="none" w:sz="0" w:space="0" w:color="auto"/>
      </w:divBdr>
    </w:div>
    <w:div w:id="1571192235">
      <w:bodyDiv w:val="1"/>
      <w:marLeft w:val="0"/>
      <w:marRight w:val="0"/>
      <w:marTop w:val="0"/>
      <w:marBottom w:val="0"/>
      <w:divBdr>
        <w:top w:val="none" w:sz="0" w:space="0" w:color="auto"/>
        <w:left w:val="none" w:sz="0" w:space="0" w:color="auto"/>
        <w:bottom w:val="none" w:sz="0" w:space="0" w:color="auto"/>
        <w:right w:val="none" w:sz="0" w:space="0" w:color="auto"/>
      </w:divBdr>
    </w:div>
    <w:div w:id="1571650999">
      <w:bodyDiv w:val="1"/>
      <w:marLeft w:val="0"/>
      <w:marRight w:val="0"/>
      <w:marTop w:val="0"/>
      <w:marBottom w:val="0"/>
      <w:divBdr>
        <w:top w:val="none" w:sz="0" w:space="0" w:color="auto"/>
        <w:left w:val="none" w:sz="0" w:space="0" w:color="auto"/>
        <w:bottom w:val="none" w:sz="0" w:space="0" w:color="auto"/>
        <w:right w:val="none" w:sz="0" w:space="0" w:color="auto"/>
      </w:divBdr>
    </w:div>
    <w:div w:id="1581519638">
      <w:bodyDiv w:val="1"/>
      <w:marLeft w:val="0"/>
      <w:marRight w:val="0"/>
      <w:marTop w:val="0"/>
      <w:marBottom w:val="0"/>
      <w:divBdr>
        <w:top w:val="none" w:sz="0" w:space="0" w:color="auto"/>
        <w:left w:val="none" w:sz="0" w:space="0" w:color="auto"/>
        <w:bottom w:val="none" w:sz="0" w:space="0" w:color="auto"/>
        <w:right w:val="none" w:sz="0" w:space="0" w:color="auto"/>
      </w:divBdr>
    </w:div>
    <w:div w:id="1657369564">
      <w:bodyDiv w:val="1"/>
      <w:marLeft w:val="0"/>
      <w:marRight w:val="0"/>
      <w:marTop w:val="0"/>
      <w:marBottom w:val="0"/>
      <w:divBdr>
        <w:top w:val="none" w:sz="0" w:space="0" w:color="auto"/>
        <w:left w:val="none" w:sz="0" w:space="0" w:color="auto"/>
        <w:bottom w:val="none" w:sz="0" w:space="0" w:color="auto"/>
        <w:right w:val="none" w:sz="0" w:space="0" w:color="auto"/>
      </w:divBdr>
    </w:div>
    <w:div w:id="1698580893">
      <w:bodyDiv w:val="1"/>
      <w:marLeft w:val="0"/>
      <w:marRight w:val="0"/>
      <w:marTop w:val="0"/>
      <w:marBottom w:val="0"/>
      <w:divBdr>
        <w:top w:val="none" w:sz="0" w:space="0" w:color="auto"/>
        <w:left w:val="none" w:sz="0" w:space="0" w:color="auto"/>
        <w:bottom w:val="none" w:sz="0" w:space="0" w:color="auto"/>
        <w:right w:val="none" w:sz="0" w:space="0" w:color="auto"/>
      </w:divBdr>
    </w:div>
    <w:div w:id="1715350220">
      <w:bodyDiv w:val="1"/>
      <w:marLeft w:val="0"/>
      <w:marRight w:val="0"/>
      <w:marTop w:val="0"/>
      <w:marBottom w:val="0"/>
      <w:divBdr>
        <w:top w:val="none" w:sz="0" w:space="0" w:color="auto"/>
        <w:left w:val="none" w:sz="0" w:space="0" w:color="auto"/>
        <w:bottom w:val="none" w:sz="0" w:space="0" w:color="auto"/>
        <w:right w:val="none" w:sz="0" w:space="0" w:color="auto"/>
      </w:divBdr>
    </w:div>
    <w:div w:id="1729378572">
      <w:bodyDiv w:val="1"/>
      <w:marLeft w:val="0"/>
      <w:marRight w:val="0"/>
      <w:marTop w:val="0"/>
      <w:marBottom w:val="0"/>
      <w:divBdr>
        <w:top w:val="none" w:sz="0" w:space="0" w:color="auto"/>
        <w:left w:val="none" w:sz="0" w:space="0" w:color="auto"/>
        <w:bottom w:val="none" w:sz="0" w:space="0" w:color="auto"/>
        <w:right w:val="none" w:sz="0" w:space="0" w:color="auto"/>
      </w:divBdr>
    </w:div>
    <w:div w:id="1732850643">
      <w:bodyDiv w:val="1"/>
      <w:marLeft w:val="0"/>
      <w:marRight w:val="0"/>
      <w:marTop w:val="0"/>
      <w:marBottom w:val="0"/>
      <w:divBdr>
        <w:top w:val="none" w:sz="0" w:space="0" w:color="auto"/>
        <w:left w:val="none" w:sz="0" w:space="0" w:color="auto"/>
        <w:bottom w:val="none" w:sz="0" w:space="0" w:color="auto"/>
        <w:right w:val="none" w:sz="0" w:space="0" w:color="auto"/>
      </w:divBdr>
    </w:div>
    <w:div w:id="1751390632">
      <w:bodyDiv w:val="1"/>
      <w:marLeft w:val="0"/>
      <w:marRight w:val="0"/>
      <w:marTop w:val="0"/>
      <w:marBottom w:val="0"/>
      <w:divBdr>
        <w:top w:val="none" w:sz="0" w:space="0" w:color="auto"/>
        <w:left w:val="none" w:sz="0" w:space="0" w:color="auto"/>
        <w:bottom w:val="none" w:sz="0" w:space="0" w:color="auto"/>
        <w:right w:val="none" w:sz="0" w:space="0" w:color="auto"/>
      </w:divBdr>
    </w:div>
    <w:div w:id="1795519311">
      <w:bodyDiv w:val="1"/>
      <w:marLeft w:val="0"/>
      <w:marRight w:val="0"/>
      <w:marTop w:val="0"/>
      <w:marBottom w:val="0"/>
      <w:divBdr>
        <w:top w:val="none" w:sz="0" w:space="0" w:color="auto"/>
        <w:left w:val="none" w:sz="0" w:space="0" w:color="auto"/>
        <w:bottom w:val="none" w:sz="0" w:space="0" w:color="auto"/>
        <w:right w:val="none" w:sz="0" w:space="0" w:color="auto"/>
      </w:divBdr>
    </w:div>
    <w:div w:id="1836846679">
      <w:bodyDiv w:val="1"/>
      <w:marLeft w:val="0"/>
      <w:marRight w:val="0"/>
      <w:marTop w:val="0"/>
      <w:marBottom w:val="0"/>
      <w:divBdr>
        <w:top w:val="none" w:sz="0" w:space="0" w:color="auto"/>
        <w:left w:val="none" w:sz="0" w:space="0" w:color="auto"/>
        <w:bottom w:val="none" w:sz="0" w:space="0" w:color="auto"/>
        <w:right w:val="none" w:sz="0" w:space="0" w:color="auto"/>
      </w:divBdr>
    </w:div>
    <w:div w:id="1839610554">
      <w:bodyDiv w:val="1"/>
      <w:marLeft w:val="0"/>
      <w:marRight w:val="0"/>
      <w:marTop w:val="0"/>
      <w:marBottom w:val="0"/>
      <w:divBdr>
        <w:top w:val="none" w:sz="0" w:space="0" w:color="auto"/>
        <w:left w:val="none" w:sz="0" w:space="0" w:color="auto"/>
        <w:bottom w:val="none" w:sz="0" w:space="0" w:color="auto"/>
        <w:right w:val="none" w:sz="0" w:space="0" w:color="auto"/>
      </w:divBdr>
    </w:div>
    <w:div w:id="1849179299">
      <w:bodyDiv w:val="1"/>
      <w:marLeft w:val="0"/>
      <w:marRight w:val="0"/>
      <w:marTop w:val="0"/>
      <w:marBottom w:val="0"/>
      <w:divBdr>
        <w:top w:val="none" w:sz="0" w:space="0" w:color="auto"/>
        <w:left w:val="none" w:sz="0" w:space="0" w:color="auto"/>
        <w:bottom w:val="none" w:sz="0" w:space="0" w:color="auto"/>
        <w:right w:val="none" w:sz="0" w:space="0" w:color="auto"/>
      </w:divBdr>
    </w:div>
    <w:div w:id="1851793335">
      <w:bodyDiv w:val="1"/>
      <w:marLeft w:val="0"/>
      <w:marRight w:val="0"/>
      <w:marTop w:val="0"/>
      <w:marBottom w:val="0"/>
      <w:divBdr>
        <w:top w:val="none" w:sz="0" w:space="0" w:color="auto"/>
        <w:left w:val="none" w:sz="0" w:space="0" w:color="auto"/>
        <w:bottom w:val="none" w:sz="0" w:space="0" w:color="auto"/>
        <w:right w:val="none" w:sz="0" w:space="0" w:color="auto"/>
      </w:divBdr>
    </w:div>
    <w:div w:id="1877544983">
      <w:bodyDiv w:val="1"/>
      <w:marLeft w:val="0"/>
      <w:marRight w:val="0"/>
      <w:marTop w:val="0"/>
      <w:marBottom w:val="0"/>
      <w:divBdr>
        <w:top w:val="none" w:sz="0" w:space="0" w:color="auto"/>
        <w:left w:val="none" w:sz="0" w:space="0" w:color="auto"/>
        <w:bottom w:val="none" w:sz="0" w:space="0" w:color="auto"/>
        <w:right w:val="none" w:sz="0" w:space="0" w:color="auto"/>
      </w:divBdr>
    </w:div>
    <w:div w:id="1893030166">
      <w:bodyDiv w:val="1"/>
      <w:marLeft w:val="0"/>
      <w:marRight w:val="0"/>
      <w:marTop w:val="0"/>
      <w:marBottom w:val="0"/>
      <w:divBdr>
        <w:top w:val="none" w:sz="0" w:space="0" w:color="auto"/>
        <w:left w:val="none" w:sz="0" w:space="0" w:color="auto"/>
        <w:bottom w:val="none" w:sz="0" w:space="0" w:color="auto"/>
        <w:right w:val="none" w:sz="0" w:space="0" w:color="auto"/>
      </w:divBdr>
    </w:div>
    <w:div w:id="1893957258">
      <w:bodyDiv w:val="1"/>
      <w:marLeft w:val="0"/>
      <w:marRight w:val="0"/>
      <w:marTop w:val="0"/>
      <w:marBottom w:val="0"/>
      <w:divBdr>
        <w:top w:val="none" w:sz="0" w:space="0" w:color="auto"/>
        <w:left w:val="none" w:sz="0" w:space="0" w:color="auto"/>
        <w:bottom w:val="none" w:sz="0" w:space="0" w:color="auto"/>
        <w:right w:val="none" w:sz="0" w:space="0" w:color="auto"/>
      </w:divBdr>
    </w:div>
    <w:div w:id="1896382355">
      <w:bodyDiv w:val="1"/>
      <w:marLeft w:val="0"/>
      <w:marRight w:val="0"/>
      <w:marTop w:val="0"/>
      <w:marBottom w:val="0"/>
      <w:divBdr>
        <w:top w:val="none" w:sz="0" w:space="0" w:color="auto"/>
        <w:left w:val="none" w:sz="0" w:space="0" w:color="auto"/>
        <w:bottom w:val="none" w:sz="0" w:space="0" w:color="auto"/>
        <w:right w:val="none" w:sz="0" w:space="0" w:color="auto"/>
      </w:divBdr>
    </w:div>
    <w:div w:id="1913543673">
      <w:bodyDiv w:val="1"/>
      <w:marLeft w:val="0"/>
      <w:marRight w:val="0"/>
      <w:marTop w:val="0"/>
      <w:marBottom w:val="0"/>
      <w:divBdr>
        <w:top w:val="none" w:sz="0" w:space="0" w:color="auto"/>
        <w:left w:val="none" w:sz="0" w:space="0" w:color="auto"/>
        <w:bottom w:val="none" w:sz="0" w:space="0" w:color="auto"/>
        <w:right w:val="none" w:sz="0" w:space="0" w:color="auto"/>
      </w:divBdr>
    </w:div>
    <w:div w:id="1967850201">
      <w:bodyDiv w:val="1"/>
      <w:marLeft w:val="0"/>
      <w:marRight w:val="0"/>
      <w:marTop w:val="0"/>
      <w:marBottom w:val="0"/>
      <w:divBdr>
        <w:top w:val="none" w:sz="0" w:space="0" w:color="auto"/>
        <w:left w:val="none" w:sz="0" w:space="0" w:color="auto"/>
        <w:bottom w:val="none" w:sz="0" w:space="0" w:color="auto"/>
        <w:right w:val="none" w:sz="0" w:space="0" w:color="auto"/>
      </w:divBdr>
    </w:div>
    <w:div w:id="1983388500">
      <w:bodyDiv w:val="1"/>
      <w:marLeft w:val="0"/>
      <w:marRight w:val="0"/>
      <w:marTop w:val="0"/>
      <w:marBottom w:val="0"/>
      <w:divBdr>
        <w:top w:val="none" w:sz="0" w:space="0" w:color="auto"/>
        <w:left w:val="none" w:sz="0" w:space="0" w:color="auto"/>
        <w:bottom w:val="none" w:sz="0" w:space="0" w:color="auto"/>
        <w:right w:val="none" w:sz="0" w:space="0" w:color="auto"/>
      </w:divBdr>
    </w:div>
    <w:div w:id="1985771165">
      <w:bodyDiv w:val="1"/>
      <w:marLeft w:val="0"/>
      <w:marRight w:val="0"/>
      <w:marTop w:val="0"/>
      <w:marBottom w:val="0"/>
      <w:divBdr>
        <w:top w:val="none" w:sz="0" w:space="0" w:color="auto"/>
        <w:left w:val="none" w:sz="0" w:space="0" w:color="auto"/>
        <w:bottom w:val="none" w:sz="0" w:space="0" w:color="auto"/>
        <w:right w:val="none" w:sz="0" w:space="0" w:color="auto"/>
      </w:divBdr>
    </w:div>
    <w:div w:id="1989556903">
      <w:bodyDiv w:val="1"/>
      <w:marLeft w:val="0"/>
      <w:marRight w:val="0"/>
      <w:marTop w:val="0"/>
      <w:marBottom w:val="0"/>
      <w:divBdr>
        <w:top w:val="none" w:sz="0" w:space="0" w:color="auto"/>
        <w:left w:val="none" w:sz="0" w:space="0" w:color="auto"/>
        <w:bottom w:val="none" w:sz="0" w:space="0" w:color="auto"/>
        <w:right w:val="none" w:sz="0" w:space="0" w:color="auto"/>
      </w:divBdr>
    </w:div>
    <w:div w:id="2014919193">
      <w:bodyDiv w:val="1"/>
      <w:marLeft w:val="0"/>
      <w:marRight w:val="0"/>
      <w:marTop w:val="0"/>
      <w:marBottom w:val="0"/>
      <w:divBdr>
        <w:top w:val="none" w:sz="0" w:space="0" w:color="auto"/>
        <w:left w:val="none" w:sz="0" w:space="0" w:color="auto"/>
        <w:bottom w:val="none" w:sz="0" w:space="0" w:color="auto"/>
        <w:right w:val="none" w:sz="0" w:space="0" w:color="auto"/>
      </w:divBdr>
    </w:div>
    <w:div w:id="2033191468">
      <w:bodyDiv w:val="1"/>
      <w:marLeft w:val="0"/>
      <w:marRight w:val="0"/>
      <w:marTop w:val="0"/>
      <w:marBottom w:val="0"/>
      <w:divBdr>
        <w:top w:val="none" w:sz="0" w:space="0" w:color="auto"/>
        <w:left w:val="none" w:sz="0" w:space="0" w:color="auto"/>
        <w:bottom w:val="none" w:sz="0" w:space="0" w:color="auto"/>
        <w:right w:val="none" w:sz="0" w:space="0" w:color="auto"/>
      </w:divBdr>
    </w:div>
    <w:div w:id="2049603293">
      <w:bodyDiv w:val="1"/>
      <w:marLeft w:val="0"/>
      <w:marRight w:val="0"/>
      <w:marTop w:val="0"/>
      <w:marBottom w:val="0"/>
      <w:divBdr>
        <w:top w:val="none" w:sz="0" w:space="0" w:color="auto"/>
        <w:left w:val="none" w:sz="0" w:space="0" w:color="auto"/>
        <w:bottom w:val="none" w:sz="0" w:space="0" w:color="auto"/>
        <w:right w:val="none" w:sz="0" w:space="0" w:color="auto"/>
      </w:divBdr>
    </w:div>
    <w:div w:id="2086682429">
      <w:bodyDiv w:val="1"/>
      <w:marLeft w:val="0"/>
      <w:marRight w:val="0"/>
      <w:marTop w:val="0"/>
      <w:marBottom w:val="0"/>
      <w:divBdr>
        <w:top w:val="none" w:sz="0" w:space="0" w:color="auto"/>
        <w:left w:val="none" w:sz="0" w:space="0" w:color="auto"/>
        <w:bottom w:val="none" w:sz="0" w:space="0" w:color="auto"/>
        <w:right w:val="none" w:sz="0" w:space="0" w:color="auto"/>
      </w:divBdr>
    </w:div>
    <w:div w:id="2104298772">
      <w:bodyDiv w:val="1"/>
      <w:marLeft w:val="0"/>
      <w:marRight w:val="0"/>
      <w:marTop w:val="0"/>
      <w:marBottom w:val="0"/>
      <w:divBdr>
        <w:top w:val="none" w:sz="0" w:space="0" w:color="auto"/>
        <w:left w:val="none" w:sz="0" w:space="0" w:color="auto"/>
        <w:bottom w:val="none" w:sz="0" w:space="0" w:color="auto"/>
        <w:right w:val="none" w:sz="0" w:space="0" w:color="auto"/>
      </w:divBdr>
    </w:div>
    <w:div w:id="2106917417">
      <w:bodyDiv w:val="1"/>
      <w:marLeft w:val="0"/>
      <w:marRight w:val="0"/>
      <w:marTop w:val="0"/>
      <w:marBottom w:val="0"/>
      <w:divBdr>
        <w:top w:val="none" w:sz="0" w:space="0" w:color="auto"/>
        <w:left w:val="none" w:sz="0" w:space="0" w:color="auto"/>
        <w:bottom w:val="none" w:sz="0" w:space="0" w:color="auto"/>
        <w:right w:val="none" w:sz="0" w:space="0" w:color="auto"/>
      </w:divBdr>
    </w:div>
    <w:div w:id="2117014643">
      <w:bodyDiv w:val="1"/>
      <w:marLeft w:val="0"/>
      <w:marRight w:val="0"/>
      <w:marTop w:val="0"/>
      <w:marBottom w:val="0"/>
      <w:divBdr>
        <w:top w:val="none" w:sz="0" w:space="0" w:color="auto"/>
        <w:left w:val="none" w:sz="0" w:space="0" w:color="auto"/>
        <w:bottom w:val="none" w:sz="0" w:space="0" w:color="auto"/>
        <w:right w:val="none" w:sz="0" w:space="0" w:color="auto"/>
      </w:divBdr>
    </w:div>
    <w:div w:id="2133086204">
      <w:bodyDiv w:val="1"/>
      <w:marLeft w:val="0"/>
      <w:marRight w:val="0"/>
      <w:marTop w:val="0"/>
      <w:marBottom w:val="0"/>
      <w:divBdr>
        <w:top w:val="none" w:sz="0" w:space="0" w:color="auto"/>
        <w:left w:val="none" w:sz="0" w:space="0" w:color="auto"/>
        <w:bottom w:val="none" w:sz="0" w:space="0" w:color="auto"/>
        <w:right w:val="none" w:sz="0" w:space="0" w:color="auto"/>
      </w:divBdr>
    </w:div>
    <w:div w:id="214731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A3403-AD9E-417A-ACB5-E68273940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5816</TotalTime>
  <Pages>28</Pages>
  <Words>9056</Words>
  <Characters>51624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Office</Company>
  <LinksUpToDate>false</LinksUpToDate>
  <CharactersWithSpaces>60559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lena</cp:lastModifiedBy>
  <cp:revision>409</cp:revision>
  <cp:lastPrinted>2014-12-22T13:38:00Z</cp:lastPrinted>
  <dcterms:created xsi:type="dcterms:W3CDTF">2012-06-25T08:43:00Z</dcterms:created>
  <dcterms:modified xsi:type="dcterms:W3CDTF">2015-07-07T01:08:00Z</dcterms:modified>
</cp:coreProperties>
</file>