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5D" w:rsidRPr="00310264" w:rsidRDefault="00AC02C7" w:rsidP="00310264">
      <w:pPr>
        <w:spacing w:after="23" w:line="256" w:lineRule="auto"/>
        <w:ind w:left="15" w:right="0" w:firstLine="0"/>
      </w:pPr>
      <w:r>
        <w:t xml:space="preserve"> </w:t>
      </w:r>
      <w:r>
        <w:rPr>
          <w:lang w:val="ka-GE"/>
        </w:rPr>
        <w:t xml:space="preserve">                        </w:t>
      </w:r>
      <w:r w:rsidR="00310264">
        <w:rPr>
          <w:lang w:val="ka-GE"/>
        </w:rPr>
        <w:t xml:space="preserve">                                                                                                                დანართი</w:t>
      </w:r>
      <w:r>
        <w:rPr>
          <w:lang w:val="ka-GE"/>
        </w:rPr>
        <w:t xml:space="preserve">                                                                                                                           </w:t>
      </w:r>
      <w:r>
        <w:t xml:space="preserve">            </w:t>
      </w:r>
      <w:r w:rsidR="00310264">
        <w:t xml:space="preserve"> </w:t>
      </w:r>
      <w:r w:rsidR="002B575D" w:rsidRPr="002B575D">
        <w:rPr>
          <w:b/>
          <w:sz w:val="24"/>
          <w:szCs w:val="24"/>
        </w:rPr>
        <w:t>„</w:t>
      </w:r>
      <w:r w:rsidR="002B575D">
        <w:rPr>
          <w:b/>
          <w:sz w:val="24"/>
          <w:szCs w:val="24"/>
          <w:lang w:val="ka-GE"/>
        </w:rPr>
        <w:t>ხარაგაულის</w:t>
      </w:r>
      <w:r w:rsidR="002B575D" w:rsidRPr="002B575D">
        <w:rPr>
          <w:b/>
          <w:sz w:val="24"/>
          <w:szCs w:val="24"/>
        </w:rPr>
        <w:t xml:space="preserve"> </w:t>
      </w:r>
      <w:proofErr w:type="spellStart"/>
      <w:r w:rsidR="002B575D" w:rsidRPr="002B575D">
        <w:rPr>
          <w:b/>
          <w:sz w:val="24"/>
          <w:szCs w:val="24"/>
        </w:rPr>
        <w:t>მუნიციპალიტეტის</w:t>
      </w:r>
      <w:proofErr w:type="spellEnd"/>
      <w:r w:rsidR="002B575D" w:rsidRPr="002B575D">
        <w:rPr>
          <w:b/>
          <w:sz w:val="24"/>
          <w:szCs w:val="24"/>
        </w:rPr>
        <w:t xml:space="preserve"> </w:t>
      </w:r>
      <w:proofErr w:type="spellStart"/>
      <w:r w:rsidR="002B575D" w:rsidRPr="002B575D">
        <w:rPr>
          <w:b/>
          <w:sz w:val="24"/>
          <w:szCs w:val="24"/>
        </w:rPr>
        <w:t>გენდერული</w:t>
      </w:r>
      <w:proofErr w:type="spellEnd"/>
      <w:r w:rsidR="002B575D" w:rsidRPr="002B575D">
        <w:rPr>
          <w:b/>
          <w:sz w:val="24"/>
          <w:szCs w:val="24"/>
        </w:rPr>
        <w:t xml:space="preserve"> </w:t>
      </w:r>
      <w:proofErr w:type="spellStart"/>
      <w:r w:rsidR="002B575D" w:rsidRPr="002B575D">
        <w:rPr>
          <w:b/>
          <w:sz w:val="24"/>
          <w:szCs w:val="24"/>
        </w:rPr>
        <w:t>თანასწორობის</w:t>
      </w:r>
      <w:proofErr w:type="spellEnd"/>
      <w:r w:rsidR="002B575D" w:rsidRPr="002B575D">
        <w:rPr>
          <w:b/>
          <w:sz w:val="24"/>
          <w:szCs w:val="24"/>
        </w:rPr>
        <w:t xml:space="preserve"> </w:t>
      </w:r>
      <w:proofErr w:type="spellStart"/>
      <w:r w:rsidR="002B575D" w:rsidRPr="002B575D">
        <w:rPr>
          <w:b/>
          <w:sz w:val="24"/>
          <w:szCs w:val="24"/>
        </w:rPr>
        <w:t>საბჭოს</w:t>
      </w:r>
      <w:proofErr w:type="spellEnd"/>
      <w:r w:rsidR="002B575D" w:rsidRPr="002B575D">
        <w:rPr>
          <w:b/>
          <w:sz w:val="24"/>
          <w:szCs w:val="24"/>
        </w:rPr>
        <w:t xml:space="preserve">” </w:t>
      </w:r>
      <w:proofErr w:type="spellStart"/>
      <w:r w:rsidR="002B575D" w:rsidRPr="002B575D">
        <w:rPr>
          <w:b/>
          <w:sz w:val="24"/>
          <w:szCs w:val="24"/>
        </w:rPr>
        <w:t>დებულება</w:t>
      </w:r>
      <w:proofErr w:type="spellEnd"/>
    </w:p>
    <w:p w:rsidR="00310264" w:rsidRDefault="00310264" w:rsidP="002B575D">
      <w:pPr>
        <w:spacing w:after="33"/>
        <w:ind w:left="-5" w:right="20"/>
        <w:jc w:val="left"/>
        <w:rPr>
          <w:b/>
          <w:sz w:val="24"/>
          <w:szCs w:val="24"/>
        </w:rPr>
      </w:pPr>
    </w:p>
    <w:p w:rsidR="002B575D" w:rsidRDefault="002B575D" w:rsidP="002B575D">
      <w:pPr>
        <w:spacing w:after="33"/>
        <w:ind w:left="-5" w:right="20"/>
        <w:jc w:val="left"/>
        <w:rPr>
          <w:b/>
          <w:sz w:val="24"/>
          <w:szCs w:val="24"/>
          <w:lang w:val="ka-GE"/>
        </w:rPr>
      </w:pPr>
      <w:proofErr w:type="spellStart"/>
      <w:proofErr w:type="gramStart"/>
      <w:r w:rsidRPr="002B575D">
        <w:rPr>
          <w:b/>
          <w:sz w:val="24"/>
          <w:szCs w:val="24"/>
        </w:rPr>
        <w:t>მუხლი</w:t>
      </w:r>
      <w:proofErr w:type="spellEnd"/>
      <w:proofErr w:type="gramEnd"/>
      <w:r w:rsidRPr="002B575D">
        <w:rPr>
          <w:b/>
          <w:sz w:val="24"/>
          <w:szCs w:val="24"/>
        </w:rPr>
        <w:t xml:space="preserve"> 1. </w:t>
      </w:r>
      <w:r w:rsidR="00310264">
        <w:rPr>
          <w:b/>
          <w:sz w:val="24"/>
          <w:szCs w:val="24"/>
          <w:lang w:val="ka-GE"/>
        </w:rPr>
        <w:t>გენდერული თანასწორობის საბჭო</w:t>
      </w:r>
    </w:p>
    <w:p w:rsidR="00310264" w:rsidRPr="00310264" w:rsidRDefault="00310264" w:rsidP="002B575D">
      <w:pPr>
        <w:spacing w:after="33"/>
        <w:ind w:left="-5" w:right="20"/>
        <w:jc w:val="left"/>
        <w:rPr>
          <w:b/>
          <w:sz w:val="24"/>
          <w:szCs w:val="24"/>
          <w:lang w:val="ka-GE"/>
        </w:rPr>
      </w:pPr>
    </w:p>
    <w:p w:rsidR="002B575D" w:rsidRDefault="002B575D" w:rsidP="002B575D">
      <w:pPr>
        <w:numPr>
          <w:ilvl w:val="0"/>
          <w:numId w:val="1"/>
        </w:numPr>
        <w:spacing w:after="8"/>
        <w:ind w:right="20" w:hanging="225"/>
        <w:jc w:val="left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proofErr w:type="gramStart"/>
      <w:r w:rsidR="005E27AF">
        <w:rPr>
          <w:sz w:val="24"/>
          <w:szCs w:val="24"/>
        </w:rPr>
        <w:t>ხარაგაულის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მუნიციპალიტეტის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გენდერული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თანასწორობის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საბჭოს</w:t>
      </w:r>
      <w:proofErr w:type="spellEnd"/>
      <w:r>
        <w:rPr>
          <w:sz w:val="24"/>
          <w:szCs w:val="24"/>
        </w:rPr>
        <w:t>“ (</w:t>
      </w:r>
      <w:proofErr w:type="spellStart"/>
      <w:r>
        <w:rPr>
          <w:sz w:val="24"/>
          <w:szCs w:val="24"/>
        </w:rPr>
        <w:t>შემდგომში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საბჭო</w:t>
      </w:r>
      <w:proofErr w:type="spellEnd"/>
      <w:r>
        <w:rPr>
          <w:sz w:val="24"/>
          <w:szCs w:val="24"/>
        </w:rPr>
        <w:t>)</w:t>
      </w:r>
      <w:r w:rsidR="00B46C16">
        <w:rPr>
          <w:sz w:val="24"/>
          <w:szCs w:val="24"/>
          <w:lang w:val="ka-GE"/>
        </w:rPr>
        <w:t xml:space="preserve"> არის საკრებულოს სათათბირო -საკონსულტაციო ორგანო, რომელიც “გენდერული </w:t>
      </w:r>
      <w:r w:rsidR="008A41EE">
        <w:rPr>
          <w:sz w:val="24"/>
          <w:szCs w:val="24"/>
          <w:lang w:val="ka-GE"/>
        </w:rPr>
        <w:t>თ</w:t>
      </w:r>
      <w:r w:rsidR="00B46C16">
        <w:rPr>
          <w:sz w:val="24"/>
          <w:szCs w:val="24"/>
          <w:lang w:val="ka-GE"/>
        </w:rPr>
        <w:t xml:space="preserve">ანასწორობის </w:t>
      </w:r>
      <w:r w:rsidR="008A41EE">
        <w:rPr>
          <w:sz w:val="24"/>
          <w:szCs w:val="24"/>
          <w:lang w:val="ka-GE"/>
        </w:rPr>
        <w:t>შ</w:t>
      </w:r>
      <w:r w:rsidR="00B46C16">
        <w:rPr>
          <w:sz w:val="24"/>
          <w:szCs w:val="24"/>
          <w:lang w:val="ka-GE"/>
        </w:rPr>
        <w:t xml:space="preserve">ესახებ“ საქართველოს კანონისა და საკრებულოს რეგლამენტის </w:t>
      </w:r>
      <w:r w:rsidR="008A41EE">
        <w:rPr>
          <w:sz w:val="24"/>
          <w:szCs w:val="24"/>
          <w:lang w:val="ka-GE"/>
        </w:rPr>
        <w:t>შ</w:t>
      </w:r>
      <w:r w:rsidR="00B46C16">
        <w:rPr>
          <w:sz w:val="24"/>
          <w:szCs w:val="24"/>
          <w:lang w:val="ka-GE"/>
        </w:rPr>
        <w:t xml:space="preserve">ესაბამისად განიხილავს ხარაგაულის მუნიციპალიტეტში გენდერული </w:t>
      </w:r>
      <w:r w:rsidR="008A41EE">
        <w:rPr>
          <w:sz w:val="24"/>
          <w:szCs w:val="24"/>
          <w:lang w:val="ka-GE"/>
        </w:rPr>
        <w:t>თ</w:t>
      </w:r>
      <w:r w:rsidR="00B46C16">
        <w:rPr>
          <w:sz w:val="24"/>
          <w:szCs w:val="24"/>
          <w:lang w:val="ka-GE"/>
        </w:rPr>
        <w:t>ანასწორობის დაცვის მდგომარეობას, შეიმუშავებს წინადადებებს ადგილებზე დისკრიმინაციის გამოვლენისა და აღმოფხვრის უზრუნველასყოფად</w:t>
      </w:r>
      <w:r w:rsidR="008A41EE">
        <w:rPr>
          <w:sz w:val="24"/>
          <w:szCs w:val="24"/>
          <w:lang w:val="ka-GE"/>
        </w:rPr>
        <w:t>.</w:t>
      </w:r>
      <w:r w:rsidR="00B46C16">
        <w:rPr>
          <w:sz w:val="24"/>
          <w:szCs w:val="24"/>
          <w:lang w:val="ka-GE"/>
        </w:rPr>
        <w:t xml:space="preserve"> </w:t>
      </w:r>
    </w:p>
    <w:p w:rsidR="00BA5C5E" w:rsidRDefault="00BA5C5E" w:rsidP="002B575D">
      <w:pPr>
        <w:numPr>
          <w:ilvl w:val="0"/>
          <w:numId w:val="1"/>
        </w:numPr>
        <w:ind w:right="20" w:hanging="225"/>
        <w:jc w:val="left"/>
        <w:rPr>
          <w:sz w:val="24"/>
          <w:szCs w:val="24"/>
        </w:rPr>
      </w:pPr>
      <w:r>
        <w:rPr>
          <w:sz w:val="24"/>
          <w:szCs w:val="24"/>
          <w:lang w:val="ka-GE"/>
        </w:rPr>
        <w:t>საბჭო იქმნება საკრებულოს განკარგულებით საკრებულოს უფლებამოსილების ვადით.</w:t>
      </w:r>
    </w:p>
    <w:p w:rsidR="002B575D" w:rsidRDefault="0038698F" w:rsidP="002B575D">
      <w:pPr>
        <w:numPr>
          <w:ilvl w:val="0"/>
          <w:numId w:val="1"/>
        </w:numPr>
        <w:ind w:right="20" w:hanging="225"/>
        <w:jc w:val="left"/>
        <w:rPr>
          <w:sz w:val="24"/>
          <w:szCs w:val="24"/>
        </w:rPr>
      </w:pPr>
      <w:r>
        <w:rPr>
          <w:sz w:val="24"/>
          <w:szCs w:val="24"/>
          <w:lang w:val="ka-GE"/>
        </w:rPr>
        <w:t>საბჭო</w:t>
      </w:r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თავის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საქმიანობაში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ხელმძღვანელობს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საქართველოს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კონსტიტუციის</w:t>
      </w:r>
      <w:proofErr w:type="spellEnd"/>
      <w:r w:rsidR="002B575D">
        <w:rPr>
          <w:sz w:val="24"/>
          <w:szCs w:val="24"/>
        </w:rPr>
        <w:t xml:space="preserve">, </w:t>
      </w:r>
      <w:proofErr w:type="spellStart"/>
      <w:r w:rsidR="002B575D">
        <w:rPr>
          <w:sz w:val="24"/>
          <w:szCs w:val="24"/>
        </w:rPr>
        <w:t>საქართველოს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ორგანული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კანონის</w:t>
      </w:r>
      <w:proofErr w:type="spellEnd"/>
      <w:r w:rsidR="002B575D">
        <w:rPr>
          <w:sz w:val="24"/>
          <w:szCs w:val="24"/>
        </w:rPr>
        <w:t xml:space="preserve"> ,,</w:t>
      </w:r>
      <w:proofErr w:type="spellStart"/>
      <w:r w:rsidR="002B575D">
        <w:rPr>
          <w:sz w:val="24"/>
          <w:szCs w:val="24"/>
        </w:rPr>
        <w:t>ადგილობრივი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თვითმმართველობის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კოდექსი</w:t>
      </w:r>
      <w:proofErr w:type="spellEnd"/>
      <w:r w:rsidR="005E27AF">
        <w:rPr>
          <w:sz w:val="24"/>
          <w:szCs w:val="24"/>
          <w:lang w:val="ka-GE"/>
        </w:rPr>
        <w:t>ს</w:t>
      </w:r>
      <w:r w:rsidR="002B575D">
        <w:rPr>
          <w:sz w:val="24"/>
          <w:szCs w:val="24"/>
        </w:rPr>
        <w:t>“ „</w:t>
      </w:r>
      <w:proofErr w:type="spellStart"/>
      <w:r w:rsidR="002B575D">
        <w:rPr>
          <w:sz w:val="24"/>
          <w:szCs w:val="24"/>
        </w:rPr>
        <w:t>გენდერული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თანასწორობის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შესახებ</w:t>
      </w:r>
      <w:proofErr w:type="spellEnd"/>
      <w:r w:rsidR="002B575D">
        <w:rPr>
          <w:sz w:val="24"/>
          <w:szCs w:val="24"/>
        </w:rPr>
        <w:t xml:space="preserve">“ </w:t>
      </w:r>
      <w:proofErr w:type="spellStart"/>
      <w:r w:rsidR="002B575D">
        <w:rPr>
          <w:sz w:val="24"/>
          <w:szCs w:val="24"/>
        </w:rPr>
        <w:t>საქართველოს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კანონის</w:t>
      </w:r>
      <w:proofErr w:type="spellEnd"/>
      <w:r w:rsidR="002B575D">
        <w:rPr>
          <w:sz w:val="24"/>
          <w:szCs w:val="24"/>
        </w:rPr>
        <w:t xml:space="preserve">, </w:t>
      </w:r>
      <w:r w:rsidR="005E27AF">
        <w:rPr>
          <w:sz w:val="24"/>
          <w:szCs w:val="24"/>
          <w:lang w:val="ka-GE"/>
        </w:rPr>
        <w:t>ხარაგაულის</w:t>
      </w:r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მუნიციპალიტეტის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საკრებულოს</w:t>
      </w:r>
      <w:proofErr w:type="spellEnd"/>
      <w:r w:rsidR="002B575D">
        <w:rPr>
          <w:sz w:val="24"/>
          <w:szCs w:val="24"/>
        </w:rPr>
        <w:t xml:space="preserve"> 2014 </w:t>
      </w:r>
      <w:proofErr w:type="spellStart"/>
      <w:r w:rsidR="002B575D">
        <w:rPr>
          <w:sz w:val="24"/>
          <w:szCs w:val="24"/>
        </w:rPr>
        <w:t>წლის</w:t>
      </w:r>
      <w:proofErr w:type="spellEnd"/>
      <w:r w:rsidR="005E27AF">
        <w:rPr>
          <w:sz w:val="24"/>
          <w:szCs w:val="24"/>
        </w:rPr>
        <w:t xml:space="preserve"> 14</w:t>
      </w:r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ივლისის</w:t>
      </w:r>
      <w:proofErr w:type="spellEnd"/>
      <w:r w:rsidR="002B575D">
        <w:rPr>
          <w:sz w:val="24"/>
          <w:szCs w:val="24"/>
        </w:rPr>
        <w:t xml:space="preserve"> №</w:t>
      </w:r>
      <w:r w:rsidR="008A41EE">
        <w:rPr>
          <w:sz w:val="24"/>
          <w:szCs w:val="24"/>
          <w:lang w:val="ka-GE"/>
        </w:rPr>
        <w:t>11</w:t>
      </w:r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დადგენილებით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დამტკიცებული</w:t>
      </w:r>
      <w:proofErr w:type="spellEnd"/>
      <w:r w:rsidR="002B575D">
        <w:rPr>
          <w:sz w:val="24"/>
          <w:szCs w:val="24"/>
        </w:rPr>
        <w:t xml:space="preserve"> </w:t>
      </w:r>
      <w:r w:rsidR="005E27AF">
        <w:rPr>
          <w:sz w:val="24"/>
          <w:szCs w:val="24"/>
          <w:lang w:val="ka-GE"/>
        </w:rPr>
        <w:t>ხარაგაულის</w:t>
      </w:r>
      <w:r w:rsidR="005E27AF">
        <w:rPr>
          <w:sz w:val="24"/>
          <w:szCs w:val="24"/>
        </w:rPr>
        <w:t xml:space="preserve"> </w:t>
      </w:r>
      <w:proofErr w:type="spellStart"/>
      <w:r w:rsidR="005E27AF">
        <w:rPr>
          <w:sz w:val="24"/>
          <w:szCs w:val="24"/>
        </w:rPr>
        <w:t>მუნიციპალიტეტის</w:t>
      </w:r>
      <w:proofErr w:type="spellEnd"/>
      <w:r w:rsidR="005E27AF">
        <w:rPr>
          <w:sz w:val="24"/>
          <w:szCs w:val="24"/>
        </w:rPr>
        <w:t xml:space="preserve"> </w:t>
      </w:r>
      <w:proofErr w:type="spellStart"/>
      <w:r w:rsidR="005E27AF">
        <w:rPr>
          <w:sz w:val="24"/>
          <w:szCs w:val="24"/>
        </w:rPr>
        <w:t>საკრებულოს</w:t>
      </w:r>
      <w:proofErr w:type="spellEnd"/>
      <w:r w:rsidR="005E27AF">
        <w:rPr>
          <w:sz w:val="24"/>
          <w:szCs w:val="24"/>
        </w:rPr>
        <w:t xml:space="preserve"> </w:t>
      </w:r>
      <w:r w:rsidR="005E27AF">
        <w:rPr>
          <w:sz w:val="24"/>
          <w:szCs w:val="24"/>
          <w:lang w:val="ka-GE"/>
        </w:rPr>
        <w:t>დებულების (</w:t>
      </w:r>
      <w:proofErr w:type="spellStart"/>
      <w:r w:rsidR="002B575D">
        <w:rPr>
          <w:sz w:val="24"/>
          <w:szCs w:val="24"/>
        </w:rPr>
        <w:t>რეგლამენტის</w:t>
      </w:r>
      <w:proofErr w:type="spellEnd"/>
      <w:r w:rsidR="00457294">
        <w:rPr>
          <w:sz w:val="24"/>
          <w:szCs w:val="24"/>
          <w:lang w:val="ka-GE"/>
        </w:rPr>
        <w:t>)</w:t>
      </w:r>
      <w:r w:rsidR="002B575D">
        <w:rPr>
          <w:sz w:val="24"/>
          <w:szCs w:val="24"/>
        </w:rPr>
        <w:t xml:space="preserve">, </w:t>
      </w:r>
      <w:proofErr w:type="spellStart"/>
      <w:r w:rsidR="002B575D">
        <w:rPr>
          <w:sz w:val="24"/>
          <w:szCs w:val="24"/>
        </w:rPr>
        <w:t>ამ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დებულებისა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და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სხვა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სამართლებრივი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აქტების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შესაბამისად</w:t>
      </w:r>
      <w:proofErr w:type="spellEnd"/>
      <w:r w:rsidR="002B575D">
        <w:rPr>
          <w:sz w:val="24"/>
          <w:szCs w:val="24"/>
        </w:rPr>
        <w:t>.</w:t>
      </w:r>
    </w:p>
    <w:p w:rsidR="00E476B6" w:rsidRDefault="002B575D" w:rsidP="00E476B6">
      <w:pPr>
        <w:numPr>
          <w:ilvl w:val="0"/>
          <w:numId w:val="1"/>
        </w:numPr>
        <w:ind w:right="20" w:hanging="225"/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საბჭოს</w:t>
      </w:r>
      <w:proofErr w:type="spellEnd"/>
      <w:proofErr w:type="gramEnd"/>
      <w:r>
        <w:rPr>
          <w:sz w:val="24"/>
          <w:szCs w:val="24"/>
        </w:rPr>
        <w:t xml:space="preserve"> </w:t>
      </w:r>
      <w:r w:rsidR="0038698F">
        <w:rPr>
          <w:sz w:val="24"/>
          <w:szCs w:val="24"/>
          <w:lang w:val="ka-GE"/>
        </w:rPr>
        <w:t xml:space="preserve">საქმიანობის წესი,  ფუნქციები და </w:t>
      </w:r>
      <w:proofErr w:type="spellStart"/>
      <w:r>
        <w:rPr>
          <w:sz w:val="24"/>
          <w:szCs w:val="24"/>
        </w:rPr>
        <w:t>უფლებამოსილება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განისაზღვრება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ამ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დებულებით</w:t>
      </w:r>
      <w:proofErr w:type="spellEnd"/>
      <w:r>
        <w:rPr>
          <w:sz w:val="24"/>
          <w:szCs w:val="24"/>
        </w:rPr>
        <w:t>.</w:t>
      </w:r>
    </w:p>
    <w:p w:rsidR="00457294" w:rsidRPr="00E476B6" w:rsidRDefault="002B575D" w:rsidP="006047A3">
      <w:pPr>
        <w:ind w:left="225" w:right="20" w:firstLine="0"/>
        <w:jc w:val="left"/>
        <w:rPr>
          <w:sz w:val="24"/>
          <w:szCs w:val="24"/>
        </w:rPr>
      </w:pPr>
      <w:proofErr w:type="spellStart"/>
      <w:proofErr w:type="gramStart"/>
      <w:r w:rsidRPr="00E476B6">
        <w:rPr>
          <w:b/>
          <w:sz w:val="24"/>
          <w:szCs w:val="24"/>
        </w:rPr>
        <w:t>მუხლი</w:t>
      </w:r>
      <w:proofErr w:type="spellEnd"/>
      <w:proofErr w:type="gramEnd"/>
      <w:r w:rsidRPr="00E476B6">
        <w:rPr>
          <w:b/>
          <w:sz w:val="24"/>
          <w:szCs w:val="24"/>
        </w:rPr>
        <w:t xml:space="preserve"> 2. </w:t>
      </w:r>
      <w:proofErr w:type="spellStart"/>
      <w:proofErr w:type="gramStart"/>
      <w:r w:rsidRPr="00E476B6">
        <w:rPr>
          <w:b/>
          <w:sz w:val="24"/>
          <w:szCs w:val="24"/>
        </w:rPr>
        <w:t>საბჭოს</w:t>
      </w:r>
      <w:proofErr w:type="spellEnd"/>
      <w:proofErr w:type="gramEnd"/>
      <w:r w:rsidRPr="00E476B6">
        <w:rPr>
          <w:b/>
          <w:sz w:val="24"/>
          <w:szCs w:val="24"/>
        </w:rPr>
        <w:t xml:space="preserve"> </w:t>
      </w:r>
      <w:proofErr w:type="spellStart"/>
      <w:r w:rsidRPr="00E476B6">
        <w:rPr>
          <w:b/>
          <w:sz w:val="24"/>
          <w:szCs w:val="24"/>
        </w:rPr>
        <w:t>ძირითადი</w:t>
      </w:r>
      <w:proofErr w:type="spellEnd"/>
      <w:r w:rsidRPr="00E476B6">
        <w:rPr>
          <w:b/>
          <w:sz w:val="24"/>
          <w:szCs w:val="24"/>
        </w:rPr>
        <w:t xml:space="preserve"> </w:t>
      </w:r>
      <w:r w:rsidR="00E476B6" w:rsidRPr="00E476B6">
        <w:rPr>
          <w:b/>
          <w:sz w:val="24"/>
          <w:szCs w:val="24"/>
        </w:rPr>
        <w:t xml:space="preserve"> </w:t>
      </w:r>
      <w:r w:rsidR="003C72FC" w:rsidRPr="00E476B6">
        <w:rPr>
          <w:b/>
          <w:sz w:val="24"/>
          <w:szCs w:val="24"/>
          <w:lang w:val="ka-GE"/>
        </w:rPr>
        <w:t xml:space="preserve"> </w:t>
      </w:r>
      <w:proofErr w:type="spellStart"/>
      <w:r w:rsidRPr="00E476B6">
        <w:rPr>
          <w:b/>
          <w:sz w:val="24"/>
          <w:szCs w:val="24"/>
        </w:rPr>
        <w:t>ფუნქციები</w:t>
      </w:r>
      <w:proofErr w:type="spellEnd"/>
      <w:r w:rsidR="00E476B6" w:rsidRPr="00E476B6">
        <w:rPr>
          <w:b/>
          <w:sz w:val="24"/>
          <w:szCs w:val="24"/>
        </w:rPr>
        <w:t xml:space="preserve"> </w:t>
      </w:r>
      <w:r w:rsidR="00E476B6" w:rsidRPr="00E476B6">
        <w:rPr>
          <w:b/>
          <w:sz w:val="24"/>
          <w:szCs w:val="24"/>
          <w:lang w:val="ka-GE"/>
        </w:rPr>
        <w:t>და</w:t>
      </w:r>
      <w:r w:rsidR="00E476B6">
        <w:rPr>
          <w:sz w:val="24"/>
          <w:szCs w:val="24"/>
          <w:lang w:val="ka-GE"/>
        </w:rPr>
        <w:t xml:space="preserve"> </w:t>
      </w:r>
      <w:r w:rsidR="00E476B6" w:rsidRPr="00E476B6">
        <w:rPr>
          <w:b/>
          <w:sz w:val="24"/>
          <w:szCs w:val="24"/>
          <w:lang w:val="ka-GE"/>
        </w:rPr>
        <w:t xml:space="preserve">უფლებამოსილებები  </w:t>
      </w:r>
    </w:p>
    <w:p w:rsidR="00E476B6" w:rsidRPr="003C72FC" w:rsidRDefault="00E476B6" w:rsidP="00E476B6">
      <w:pPr>
        <w:spacing w:after="12"/>
        <w:ind w:left="-5" w:right="3376" w:hanging="445"/>
        <w:jc w:val="left"/>
        <w:rPr>
          <w:sz w:val="24"/>
          <w:szCs w:val="24"/>
          <w:lang w:val="ka-GE"/>
        </w:rPr>
      </w:pPr>
    </w:p>
    <w:p w:rsidR="002B575D" w:rsidRPr="00E476B6" w:rsidRDefault="002B575D" w:rsidP="002B575D">
      <w:pPr>
        <w:spacing w:after="12"/>
        <w:ind w:left="-5" w:right="3376"/>
        <w:jc w:val="left"/>
        <w:rPr>
          <w:sz w:val="24"/>
          <w:szCs w:val="24"/>
          <w:lang w:val="ka-GE"/>
        </w:rPr>
      </w:pPr>
      <w:r>
        <w:rPr>
          <w:sz w:val="24"/>
          <w:szCs w:val="24"/>
        </w:rPr>
        <w:t xml:space="preserve">1. </w:t>
      </w:r>
      <w:proofErr w:type="spellStart"/>
      <w:proofErr w:type="gramStart"/>
      <w:r w:rsidR="003C72FC" w:rsidRPr="00696A5C">
        <w:rPr>
          <w:b/>
          <w:sz w:val="24"/>
          <w:szCs w:val="24"/>
        </w:rPr>
        <w:t>საბჭოს</w:t>
      </w:r>
      <w:proofErr w:type="spellEnd"/>
      <w:proofErr w:type="gramEnd"/>
      <w:r w:rsidR="003C72FC" w:rsidRPr="00696A5C">
        <w:rPr>
          <w:b/>
          <w:sz w:val="24"/>
          <w:szCs w:val="24"/>
        </w:rPr>
        <w:t xml:space="preserve"> </w:t>
      </w:r>
      <w:proofErr w:type="spellStart"/>
      <w:r w:rsidR="003C72FC" w:rsidRPr="00696A5C">
        <w:rPr>
          <w:b/>
          <w:sz w:val="24"/>
          <w:szCs w:val="24"/>
        </w:rPr>
        <w:t>ძირითადი</w:t>
      </w:r>
      <w:proofErr w:type="spellEnd"/>
      <w:r w:rsidR="003C72FC" w:rsidRPr="00696A5C">
        <w:rPr>
          <w:b/>
          <w:sz w:val="24"/>
          <w:szCs w:val="24"/>
        </w:rPr>
        <w:t xml:space="preserve"> </w:t>
      </w:r>
      <w:r w:rsidR="003C72FC" w:rsidRPr="00696A5C">
        <w:rPr>
          <w:b/>
          <w:sz w:val="24"/>
          <w:szCs w:val="24"/>
          <w:lang w:val="ka-GE"/>
        </w:rPr>
        <w:t xml:space="preserve"> </w:t>
      </w:r>
      <w:r w:rsidR="003C72FC" w:rsidRPr="00696A5C">
        <w:rPr>
          <w:b/>
          <w:sz w:val="24"/>
          <w:szCs w:val="24"/>
        </w:rPr>
        <w:t xml:space="preserve"> </w:t>
      </w:r>
      <w:proofErr w:type="spellStart"/>
      <w:r w:rsidR="003C72FC" w:rsidRPr="00696A5C">
        <w:rPr>
          <w:b/>
          <w:sz w:val="24"/>
          <w:szCs w:val="24"/>
        </w:rPr>
        <w:t>ფუნქციები</w:t>
      </w:r>
      <w:proofErr w:type="spellEnd"/>
      <w:r w:rsidR="00E476B6" w:rsidRPr="00696A5C">
        <w:rPr>
          <w:b/>
          <w:sz w:val="24"/>
          <w:szCs w:val="24"/>
        </w:rPr>
        <w:t xml:space="preserve"> </w:t>
      </w:r>
      <w:proofErr w:type="spellStart"/>
      <w:r w:rsidR="00E476B6" w:rsidRPr="00696A5C">
        <w:rPr>
          <w:b/>
          <w:sz w:val="24"/>
          <w:szCs w:val="24"/>
        </w:rPr>
        <w:t>და</w:t>
      </w:r>
      <w:proofErr w:type="spellEnd"/>
      <w:r w:rsidR="00E476B6" w:rsidRPr="00696A5C">
        <w:rPr>
          <w:b/>
          <w:sz w:val="24"/>
          <w:szCs w:val="24"/>
          <w:lang w:val="ka-GE"/>
        </w:rPr>
        <w:t xml:space="preserve"> უფლებამოსილებებია</w:t>
      </w:r>
      <w:r w:rsidR="00696A5C" w:rsidRPr="00696A5C">
        <w:rPr>
          <w:b/>
          <w:sz w:val="24"/>
          <w:szCs w:val="24"/>
          <w:lang w:val="ka-GE"/>
        </w:rPr>
        <w:t>:</w:t>
      </w:r>
    </w:p>
    <w:p w:rsidR="002B575D" w:rsidRDefault="002B575D" w:rsidP="002B575D">
      <w:pPr>
        <w:ind w:left="-5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ა) </w:t>
      </w:r>
      <w:proofErr w:type="spellStart"/>
      <w:proofErr w:type="gramStart"/>
      <w:r>
        <w:rPr>
          <w:sz w:val="24"/>
          <w:szCs w:val="24"/>
        </w:rPr>
        <w:t>საქართველოს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პარლამენტის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მიერ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შექმნილ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გენდერული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თანასწორობის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საბჭოსთან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კოორდინირებული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მუშაობის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წარმართვა</w:t>
      </w:r>
      <w:proofErr w:type="spellEnd"/>
      <w:r>
        <w:rPr>
          <w:sz w:val="24"/>
          <w:szCs w:val="24"/>
        </w:rPr>
        <w:t>;</w:t>
      </w:r>
    </w:p>
    <w:p w:rsidR="002B575D" w:rsidRDefault="002B575D" w:rsidP="002B575D">
      <w:pPr>
        <w:ind w:left="-5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ბ) </w:t>
      </w:r>
      <w:proofErr w:type="gramStart"/>
      <w:r w:rsidR="00457294">
        <w:rPr>
          <w:sz w:val="24"/>
          <w:szCs w:val="24"/>
          <w:lang w:val="ka-GE"/>
        </w:rPr>
        <w:t>ხარაგაულის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მუნიციპალიტეტის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ორგანოების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მიერ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მიღებული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სამართლებრივი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აქტების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ანალიზის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განხორციელება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და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საჭიროების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შემთხვევაში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გენდერული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უთანასწორობის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აღმოფხვრის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უზრუნველსაყოფად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წინადადებების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შემუშავება</w:t>
      </w:r>
      <w:proofErr w:type="spellEnd"/>
      <w:r>
        <w:rPr>
          <w:sz w:val="24"/>
          <w:szCs w:val="24"/>
        </w:rPr>
        <w:t>;</w:t>
      </w:r>
    </w:p>
    <w:p w:rsidR="002B575D" w:rsidRDefault="002B575D" w:rsidP="002B575D">
      <w:pPr>
        <w:ind w:left="-5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გ) </w:t>
      </w:r>
      <w:proofErr w:type="spellStart"/>
      <w:proofErr w:type="gramStart"/>
      <w:r>
        <w:rPr>
          <w:sz w:val="24"/>
          <w:szCs w:val="24"/>
        </w:rPr>
        <w:t>კომპეტენციის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ფარგლებში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საქართველოს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კანონმდებლობის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ანალიზის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განხორციელება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საჭიროების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შემთხვევაში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გენდერული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უთანასწორობის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აღმოფხვრის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უზრუნველსაყოფად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წინადადებების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შემუშავება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და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საქართველოს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პარლამენტის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გენდერული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თანასწორობის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საბჭოსთვის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წარდგენა</w:t>
      </w:r>
      <w:proofErr w:type="spellEnd"/>
      <w:r>
        <w:rPr>
          <w:sz w:val="24"/>
          <w:szCs w:val="24"/>
        </w:rPr>
        <w:t>;</w:t>
      </w:r>
    </w:p>
    <w:p w:rsidR="002B575D" w:rsidRDefault="002B575D" w:rsidP="002B575D">
      <w:pPr>
        <w:spacing w:after="279"/>
        <w:ind w:left="-5" w:right="17"/>
        <w:jc w:val="left"/>
        <w:rPr>
          <w:sz w:val="24"/>
          <w:szCs w:val="24"/>
        </w:rPr>
      </w:pPr>
      <w:r>
        <w:rPr>
          <w:sz w:val="24"/>
          <w:szCs w:val="24"/>
        </w:rPr>
        <w:t>დ</w:t>
      </w:r>
      <w:r w:rsidR="00457294">
        <w:rPr>
          <w:sz w:val="24"/>
          <w:szCs w:val="24"/>
        </w:rPr>
        <w:t>)</w:t>
      </w:r>
      <w:r w:rsidR="00457294">
        <w:rPr>
          <w:sz w:val="24"/>
          <w:szCs w:val="24"/>
          <w:lang w:val="ka-GE"/>
        </w:rPr>
        <w:t xml:space="preserve"> </w:t>
      </w:r>
      <w:proofErr w:type="spellStart"/>
      <w:proofErr w:type="gramStart"/>
      <w:r w:rsidR="0096480C">
        <w:rPr>
          <w:sz w:val="24"/>
          <w:szCs w:val="24"/>
        </w:rPr>
        <w:t>გენდერული</w:t>
      </w:r>
      <w:proofErr w:type="spellEnd"/>
      <w:proofErr w:type="gram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თანასწორობის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მისაღწევად</w:t>
      </w:r>
      <w:proofErr w:type="spellEnd"/>
      <w:r w:rsidR="0096480C">
        <w:rPr>
          <w:sz w:val="24"/>
          <w:szCs w:val="24"/>
        </w:rPr>
        <w:t xml:space="preserve">, </w:t>
      </w:r>
      <w:proofErr w:type="spellStart"/>
      <w:r w:rsidR="0096480C">
        <w:rPr>
          <w:sz w:val="24"/>
          <w:szCs w:val="24"/>
        </w:rPr>
        <w:t>ქალთა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და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მამაკაცთა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თანასწორი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უფლებების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რეალიზაციისათვის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ცალკეული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ღონისძიებების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შემუშავება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და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დაგეგმვა</w:t>
      </w:r>
      <w:proofErr w:type="spellEnd"/>
      <w:r w:rsidR="0096480C">
        <w:rPr>
          <w:sz w:val="24"/>
          <w:szCs w:val="24"/>
        </w:rPr>
        <w:t>;</w:t>
      </w:r>
    </w:p>
    <w:p w:rsidR="002B575D" w:rsidRDefault="002B575D" w:rsidP="002B575D">
      <w:pPr>
        <w:ind w:left="-5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ე) </w:t>
      </w:r>
      <w:proofErr w:type="spellStart"/>
      <w:proofErr w:type="gramStart"/>
      <w:r w:rsidR="0096480C">
        <w:rPr>
          <w:sz w:val="24"/>
          <w:szCs w:val="24"/>
        </w:rPr>
        <w:t>გენდერული</w:t>
      </w:r>
      <w:proofErr w:type="spellEnd"/>
      <w:proofErr w:type="gram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თანასწორობის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უზრუნველსაყოფად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განხორციელებული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ღონისძიებების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მონიტორინგისა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და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შეფასების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სისტემის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შემუშავება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და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დანერგვა</w:t>
      </w:r>
      <w:proofErr w:type="spellEnd"/>
      <w:r w:rsidR="0096480C">
        <w:rPr>
          <w:sz w:val="24"/>
          <w:szCs w:val="24"/>
        </w:rPr>
        <w:t xml:space="preserve">, </w:t>
      </w:r>
      <w:proofErr w:type="spellStart"/>
      <w:r w:rsidR="0096480C">
        <w:rPr>
          <w:sz w:val="24"/>
          <w:szCs w:val="24"/>
        </w:rPr>
        <w:t>ასევე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შესაბამისი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რეკომენდაციების</w:t>
      </w:r>
      <w:proofErr w:type="spellEnd"/>
      <w:r w:rsidR="0096480C">
        <w:rPr>
          <w:sz w:val="24"/>
          <w:szCs w:val="24"/>
        </w:rPr>
        <w:t xml:space="preserve"> </w:t>
      </w:r>
      <w:proofErr w:type="spellStart"/>
      <w:r w:rsidR="0096480C">
        <w:rPr>
          <w:sz w:val="24"/>
          <w:szCs w:val="24"/>
        </w:rPr>
        <w:t>მომზადება</w:t>
      </w:r>
      <w:proofErr w:type="spellEnd"/>
      <w:r w:rsidR="0096480C">
        <w:rPr>
          <w:sz w:val="24"/>
          <w:szCs w:val="24"/>
        </w:rPr>
        <w:t>;</w:t>
      </w:r>
    </w:p>
    <w:p w:rsidR="002B575D" w:rsidRPr="00696A5C" w:rsidRDefault="002B575D" w:rsidP="002B575D">
      <w:pPr>
        <w:ind w:left="-5" w:right="20"/>
        <w:jc w:val="left"/>
        <w:rPr>
          <w:sz w:val="24"/>
          <w:szCs w:val="24"/>
          <w:lang w:val="ka-GE"/>
        </w:rPr>
      </w:pPr>
      <w:r>
        <w:rPr>
          <w:sz w:val="24"/>
          <w:szCs w:val="24"/>
        </w:rPr>
        <w:lastRenderedPageBreak/>
        <w:t xml:space="preserve">ვ) </w:t>
      </w:r>
      <w:proofErr w:type="gramStart"/>
      <w:r w:rsidR="00696A5C">
        <w:rPr>
          <w:sz w:val="24"/>
          <w:szCs w:val="24"/>
          <w:lang w:val="ka-GE"/>
        </w:rPr>
        <w:t>წინადადებებისა</w:t>
      </w:r>
      <w:proofErr w:type="gramEnd"/>
      <w:r w:rsidR="00696A5C">
        <w:rPr>
          <w:sz w:val="24"/>
          <w:szCs w:val="24"/>
          <w:lang w:val="ka-GE"/>
        </w:rPr>
        <w:t xml:space="preserve"> და რეკომენდაციების მომზადება საკრებულოსა და საკრებულოს წინაშე</w:t>
      </w:r>
      <w:r w:rsidR="002F5DDA">
        <w:rPr>
          <w:sz w:val="24"/>
          <w:szCs w:val="24"/>
          <w:lang w:val="ka-GE"/>
        </w:rPr>
        <w:t xml:space="preserve"> ანგარიშვალდებული თანამდებობის პირებისათვის წარსადგენად და გადაწყვეტილებების მიღება საბჭოს მუშაობის ორგანიზაციულ საკითხებზე,</w:t>
      </w:r>
    </w:p>
    <w:p w:rsidR="002B575D" w:rsidRDefault="002B575D" w:rsidP="002B575D">
      <w:pPr>
        <w:ind w:left="-5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ზ) </w:t>
      </w:r>
      <w:proofErr w:type="spellStart"/>
      <w:proofErr w:type="gramStart"/>
      <w:r w:rsidR="00696A5C">
        <w:rPr>
          <w:sz w:val="24"/>
          <w:szCs w:val="24"/>
        </w:rPr>
        <w:t>გენდერული</w:t>
      </w:r>
      <w:proofErr w:type="spellEnd"/>
      <w:proofErr w:type="gram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თანასწორობის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საკითხის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შესწავლასთან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დაკავშირებული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ნებისმიერი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ინფორმაციის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და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დოკუმენტაციის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გამოთხოვა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და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მიღება</w:t>
      </w:r>
      <w:proofErr w:type="spellEnd"/>
      <w:r w:rsidR="00696A5C">
        <w:rPr>
          <w:sz w:val="24"/>
          <w:szCs w:val="24"/>
        </w:rPr>
        <w:t xml:space="preserve">, </w:t>
      </w:r>
      <w:proofErr w:type="spellStart"/>
      <w:r w:rsidR="00696A5C">
        <w:rPr>
          <w:sz w:val="24"/>
          <w:szCs w:val="24"/>
        </w:rPr>
        <w:t>გარდა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ისეთი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დოკუმენტებისა</w:t>
      </w:r>
      <w:proofErr w:type="spellEnd"/>
      <w:r w:rsidR="00696A5C">
        <w:rPr>
          <w:sz w:val="24"/>
          <w:szCs w:val="24"/>
        </w:rPr>
        <w:t xml:space="preserve">, </w:t>
      </w:r>
      <w:proofErr w:type="spellStart"/>
      <w:r w:rsidR="00696A5C">
        <w:rPr>
          <w:sz w:val="24"/>
          <w:szCs w:val="24"/>
        </w:rPr>
        <w:t>რომელთა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კონფინდეციალურობაც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დაცულია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საქართველოს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კანონმდებლობის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შესაბამისად</w:t>
      </w:r>
      <w:proofErr w:type="spellEnd"/>
      <w:r w:rsidR="00696A5C">
        <w:rPr>
          <w:sz w:val="24"/>
          <w:szCs w:val="24"/>
        </w:rPr>
        <w:t>;</w:t>
      </w:r>
    </w:p>
    <w:p w:rsidR="002B575D" w:rsidRDefault="000D1DA4" w:rsidP="006859AA">
      <w:pPr>
        <w:ind w:left="-5" w:right="20"/>
        <w:rPr>
          <w:sz w:val="24"/>
          <w:szCs w:val="24"/>
        </w:rPr>
      </w:pPr>
      <w:r>
        <w:rPr>
          <w:sz w:val="24"/>
          <w:szCs w:val="24"/>
        </w:rPr>
        <w:t>თ</w:t>
      </w:r>
      <w:r w:rsidR="006859AA">
        <w:rPr>
          <w:sz w:val="24"/>
          <w:szCs w:val="24"/>
        </w:rPr>
        <w:t>)</w:t>
      </w:r>
      <w:r w:rsidR="00696A5C">
        <w:rPr>
          <w:sz w:val="24"/>
          <w:szCs w:val="24"/>
          <w:lang w:val="ka-GE"/>
        </w:rPr>
        <w:t xml:space="preserve"> </w:t>
      </w:r>
      <w:proofErr w:type="spellStart"/>
      <w:proofErr w:type="gramStart"/>
      <w:r w:rsidR="00696A5C">
        <w:rPr>
          <w:sz w:val="24"/>
          <w:szCs w:val="24"/>
        </w:rPr>
        <w:t>გენდერული</w:t>
      </w:r>
      <w:proofErr w:type="spellEnd"/>
      <w:proofErr w:type="gram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თანასწორობის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დარღვევის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თაობაზე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წარდგენილი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განცხადებების</w:t>
      </w:r>
      <w:proofErr w:type="spellEnd"/>
      <w:r w:rsidR="00696A5C">
        <w:rPr>
          <w:sz w:val="24"/>
          <w:szCs w:val="24"/>
        </w:rPr>
        <w:t xml:space="preserve">, </w:t>
      </w:r>
      <w:proofErr w:type="spellStart"/>
      <w:r w:rsidR="00696A5C">
        <w:rPr>
          <w:sz w:val="24"/>
          <w:szCs w:val="24"/>
        </w:rPr>
        <w:t>დოკუმენტაციის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და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სხვა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ინფორმაციის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განხილვა</w:t>
      </w:r>
      <w:proofErr w:type="spellEnd"/>
      <w:r w:rsidR="00696A5C">
        <w:rPr>
          <w:sz w:val="24"/>
          <w:szCs w:val="24"/>
        </w:rPr>
        <w:t xml:space="preserve">, </w:t>
      </w:r>
      <w:proofErr w:type="spellStart"/>
      <w:r w:rsidR="00696A5C">
        <w:rPr>
          <w:sz w:val="24"/>
          <w:szCs w:val="24"/>
        </w:rPr>
        <w:t>თავისი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კომპეტენციის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ფარგლებში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მათზე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რეაგირების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მოხდენა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და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შესაბამისი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რეკომენდაციების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შემუშავება</w:t>
      </w:r>
      <w:proofErr w:type="spellEnd"/>
      <w:r w:rsidR="00696A5C">
        <w:rPr>
          <w:sz w:val="24"/>
          <w:szCs w:val="24"/>
        </w:rPr>
        <w:t>;</w:t>
      </w:r>
    </w:p>
    <w:p w:rsidR="002B575D" w:rsidRDefault="000D1DA4" w:rsidP="002B575D">
      <w:pPr>
        <w:spacing w:after="261"/>
        <w:ind w:left="-5" w:right="17"/>
        <w:jc w:val="left"/>
        <w:rPr>
          <w:sz w:val="24"/>
          <w:szCs w:val="24"/>
        </w:rPr>
      </w:pPr>
      <w:r>
        <w:rPr>
          <w:sz w:val="24"/>
          <w:szCs w:val="24"/>
        </w:rPr>
        <w:t>ი</w:t>
      </w:r>
      <w:r w:rsidR="002B575D">
        <w:rPr>
          <w:sz w:val="24"/>
          <w:szCs w:val="24"/>
        </w:rPr>
        <w:t xml:space="preserve">) </w:t>
      </w:r>
      <w:proofErr w:type="spellStart"/>
      <w:proofErr w:type="gramStart"/>
      <w:r w:rsidR="00696A5C">
        <w:rPr>
          <w:sz w:val="24"/>
          <w:szCs w:val="24"/>
        </w:rPr>
        <w:t>გენდერული</w:t>
      </w:r>
      <w:proofErr w:type="spellEnd"/>
      <w:proofErr w:type="gramEnd"/>
      <w:r w:rsidR="00696A5C">
        <w:rPr>
          <w:sz w:val="24"/>
          <w:szCs w:val="24"/>
        </w:rPr>
        <w:tab/>
      </w:r>
      <w:proofErr w:type="spellStart"/>
      <w:r w:rsidR="00696A5C">
        <w:rPr>
          <w:sz w:val="24"/>
          <w:szCs w:val="24"/>
        </w:rPr>
        <w:t>თანასწორობის</w:t>
      </w:r>
      <w:proofErr w:type="spellEnd"/>
      <w:r w:rsidR="00696A5C">
        <w:rPr>
          <w:sz w:val="24"/>
          <w:szCs w:val="24"/>
        </w:rPr>
        <w:tab/>
      </w:r>
      <w:proofErr w:type="spellStart"/>
      <w:r w:rsidR="00696A5C">
        <w:rPr>
          <w:sz w:val="24"/>
          <w:szCs w:val="24"/>
        </w:rPr>
        <w:t>საკითხებთან</w:t>
      </w:r>
      <w:proofErr w:type="spellEnd"/>
      <w:r w:rsidR="00696A5C">
        <w:rPr>
          <w:sz w:val="24"/>
          <w:szCs w:val="24"/>
        </w:rPr>
        <w:tab/>
      </w:r>
      <w:proofErr w:type="spellStart"/>
      <w:r w:rsidR="00696A5C">
        <w:rPr>
          <w:sz w:val="24"/>
          <w:szCs w:val="24"/>
        </w:rPr>
        <w:t>დაკავშირებით</w:t>
      </w:r>
      <w:proofErr w:type="spellEnd"/>
      <w:r w:rsidR="00696A5C">
        <w:rPr>
          <w:sz w:val="24"/>
          <w:szCs w:val="24"/>
        </w:rPr>
        <w:tab/>
        <w:t xml:space="preserve"> </w:t>
      </w:r>
      <w:proofErr w:type="spellStart"/>
      <w:r w:rsidR="00696A5C">
        <w:rPr>
          <w:sz w:val="24"/>
          <w:szCs w:val="24"/>
        </w:rPr>
        <w:t>წარმოადგინოს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ხარაგაულის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მუნიციპალიტეტი</w:t>
      </w:r>
      <w:proofErr w:type="spellEnd"/>
      <w:r w:rsidR="00696A5C">
        <w:rPr>
          <w:sz w:val="24"/>
          <w:szCs w:val="24"/>
        </w:rPr>
        <w:t>;</w:t>
      </w:r>
    </w:p>
    <w:p w:rsidR="002B575D" w:rsidRDefault="000D1DA4" w:rsidP="002B575D">
      <w:pPr>
        <w:ind w:left="-5" w:right="20"/>
        <w:jc w:val="left"/>
        <w:rPr>
          <w:sz w:val="24"/>
          <w:szCs w:val="24"/>
        </w:rPr>
      </w:pPr>
      <w:r>
        <w:rPr>
          <w:sz w:val="24"/>
          <w:szCs w:val="24"/>
        </w:rPr>
        <w:t>კ</w:t>
      </w:r>
      <w:r w:rsidR="002B575D">
        <w:rPr>
          <w:sz w:val="24"/>
          <w:szCs w:val="24"/>
        </w:rPr>
        <w:t xml:space="preserve">) </w:t>
      </w:r>
      <w:proofErr w:type="spellStart"/>
      <w:proofErr w:type="gramStart"/>
      <w:r w:rsidR="00696A5C">
        <w:rPr>
          <w:sz w:val="24"/>
          <w:szCs w:val="24"/>
        </w:rPr>
        <w:t>გენდერული</w:t>
      </w:r>
      <w:proofErr w:type="spellEnd"/>
      <w:proofErr w:type="gram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თანასწორობის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საკითხების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შესწავლისა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და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განხილვის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დროს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მოიწვიოს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სხვადასხვა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უწყების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წარმომადგენლები</w:t>
      </w:r>
      <w:proofErr w:type="spellEnd"/>
      <w:r w:rsidR="00696A5C">
        <w:rPr>
          <w:sz w:val="24"/>
          <w:szCs w:val="24"/>
        </w:rPr>
        <w:t>,</w:t>
      </w:r>
      <w:r w:rsidR="00696A5C">
        <w:rPr>
          <w:sz w:val="24"/>
          <w:szCs w:val="24"/>
        </w:rPr>
        <w:tab/>
      </w:r>
      <w:proofErr w:type="spellStart"/>
      <w:r w:rsidR="00696A5C">
        <w:rPr>
          <w:sz w:val="24"/>
          <w:szCs w:val="24"/>
        </w:rPr>
        <w:t>არასამთავრობო</w:t>
      </w:r>
      <w:proofErr w:type="spellEnd"/>
      <w:r w:rsidR="00696A5C">
        <w:rPr>
          <w:sz w:val="24"/>
          <w:szCs w:val="24"/>
        </w:rPr>
        <w:tab/>
      </w:r>
      <w:proofErr w:type="spellStart"/>
      <w:r w:rsidR="00696A5C">
        <w:rPr>
          <w:sz w:val="24"/>
          <w:szCs w:val="24"/>
        </w:rPr>
        <w:t>და</w:t>
      </w:r>
      <w:proofErr w:type="spellEnd"/>
      <w:r w:rsidR="00696A5C">
        <w:rPr>
          <w:sz w:val="24"/>
          <w:szCs w:val="24"/>
        </w:rPr>
        <w:tab/>
      </w:r>
      <w:proofErr w:type="spellStart"/>
      <w:r w:rsidR="00696A5C">
        <w:rPr>
          <w:sz w:val="24"/>
          <w:szCs w:val="24"/>
        </w:rPr>
        <w:t>საერთაშორისო</w:t>
      </w:r>
      <w:proofErr w:type="spellEnd"/>
      <w:r w:rsidR="00696A5C">
        <w:rPr>
          <w:sz w:val="24"/>
          <w:szCs w:val="24"/>
        </w:rPr>
        <w:tab/>
      </w:r>
      <w:proofErr w:type="spellStart"/>
      <w:r w:rsidR="00696A5C">
        <w:rPr>
          <w:sz w:val="24"/>
          <w:szCs w:val="24"/>
        </w:rPr>
        <w:t>ორგანიზაციების</w:t>
      </w:r>
      <w:proofErr w:type="spellEnd"/>
      <w:r w:rsidR="00696A5C">
        <w:rPr>
          <w:sz w:val="24"/>
          <w:szCs w:val="24"/>
        </w:rPr>
        <w:tab/>
      </w:r>
      <w:proofErr w:type="spellStart"/>
      <w:r w:rsidR="00696A5C">
        <w:rPr>
          <w:sz w:val="24"/>
          <w:szCs w:val="24"/>
        </w:rPr>
        <w:t>წარმომადგენლები</w:t>
      </w:r>
      <w:proofErr w:type="spellEnd"/>
      <w:r w:rsidR="00696A5C">
        <w:rPr>
          <w:sz w:val="24"/>
          <w:szCs w:val="24"/>
        </w:rPr>
        <w:t xml:space="preserve">, </w:t>
      </w:r>
      <w:proofErr w:type="spellStart"/>
      <w:r w:rsidR="00696A5C">
        <w:rPr>
          <w:sz w:val="24"/>
          <w:szCs w:val="24"/>
        </w:rPr>
        <w:t>დამოუკიდებელი</w:t>
      </w:r>
      <w:proofErr w:type="spellEnd"/>
      <w:r w:rsidR="00696A5C">
        <w:rPr>
          <w:sz w:val="24"/>
          <w:szCs w:val="24"/>
        </w:rPr>
        <w:t xml:space="preserve"> </w:t>
      </w:r>
      <w:proofErr w:type="spellStart"/>
      <w:r w:rsidR="00696A5C">
        <w:rPr>
          <w:sz w:val="24"/>
          <w:szCs w:val="24"/>
        </w:rPr>
        <w:t>ექსპერტები</w:t>
      </w:r>
      <w:proofErr w:type="spellEnd"/>
      <w:r w:rsidR="00696A5C">
        <w:rPr>
          <w:sz w:val="24"/>
          <w:szCs w:val="24"/>
        </w:rPr>
        <w:t>;</w:t>
      </w:r>
    </w:p>
    <w:p w:rsidR="00696A5C" w:rsidRPr="00696A5C" w:rsidRDefault="00696A5C" w:rsidP="002B575D">
      <w:pPr>
        <w:ind w:left="-5" w:right="20"/>
        <w:jc w:val="left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ლ)</w:t>
      </w:r>
      <w:proofErr w:type="spellStart"/>
      <w:r>
        <w:rPr>
          <w:sz w:val="24"/>
          <w:szCs w:val="24"/>
        </w:rPr>
        <w:t>განახორციელოს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საქართველოს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კანონმდებლობით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მინიჭებული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სხვა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უფლებამოსილებები</w:t>
      </w:r>
      <w:proofErr w:type="spellEnd"/>
      <w:r>
        <w:rPr>
          <w:sz w:val="24"/>
          <w:szCs w:val="24"/>
        </w:rPr>
        <w:t>,</w:t>
      </w:r>
    </w:p>
    <w:p w:rsidR="002B575D" w:rsidRPr="006859AA" w:rsidRDefault="002B575D" w:rsidP="002B575D">
      <w:pPr>
        <w:spacing w:after="33"/>
        <w:ind w:left="-5" w:right="20"/>
        <w:jc w:val="left"/>
        <w:rPr>
          <w:b/>
          <w:sz w:val="24"/>
          <w:szCs w:val="24"/>
        </w:rPr>
      </w:pPr>
      <w:proofErr w:type="spellStart"/>
      <w:proofErr w:type="gramStart"/>
      <w:r w:rsidRPr="006859AA">
        <w:rPr>
          <w:b/>
          <w:sz w:val="24"/>
          <w:szCs w:val="24"/>
        </w:rPr>
        <w:t>მუხლი</w:t>
      </w:r>
      <w:proofErr w:type="spellEnd"/>
      <w:proofErr w:type="gramEnd"/>
      <w:r w:rsidRPr="006859AA">
        <w:rPr>
          <w:b/>
          <w:sz w:val="24"/>
          <w:szCs w:val="24"/>
        </w:rPr>
        <w:t xml:space="preserve"> 3. </w:t>
      </w:r>
      <w:proofErr w:type="spellStart"/>
      <w:proofErr w:type="gramStart"/>
      <w:r w:rsidRPr="006859AA">
        <w:rPr>
          <w:b/>
          <w:sz w:val="24"/>
          <w:szCs w:val="24"/>
        </w:rPr>
        <w:t>საბჭოს</w:t>
      </w:r>
      <w:proofErr w:type="spellEnd"/>
      <w:proofErr w:type="gramEnd"/>
      <w:r w:rsidRPr="006859AA">
        <w:rPr>
          <w:b/>
          <w:sz w:val="24"/>
          <w:szCs w:val="24"/>
        </w:rPr>
        <w:t xml:space="preserve"> </w:t>
      </w:r>
      <w:proofErr w:type="spellStart"/>
      <w:r w:rsidRPr="006859AA">
        <w:rPr>
          <w:b/>
          <w:sz w:val="24"/>
          <w:szCs w:val="24"/>
        </w:rPr>
        <w:t>სტრუქტურა</w:t>
      </w:r>
      <w:proofErr w:type="spellEnd"/>
    </w:p>
    <w:p w:rsidR="000D1DA4" w:rsidRDefault="000D1DA4" w:rsidP="000D1DA4">
      <w:pPr>
        <w:numPr>
          <w:ilvl w:val="0"/>
          <w:numId w:val="2"/>
        </w:numPr>
        <w:ind w:right="20" w:hanging="225"/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საბჭოს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შემადგენლობას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განსაზღვრავს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და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ბრძანებით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ამტკიცებს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ka-GE"/>
        </w:rPr>
        <w:t>ხარაგაულის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მუნიციპალიტეტის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საკრებულოს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თავმჯდომარე</w:t>
      </w:r>
      <w:proofErr w:type="spellEnd"/>
      <w:r>
        <w:rPr>
          <w:sz w:val="24"/>
          <w:szCs w:val="24"/>
        </w:rPr>
        <w:t>.</w:t>
      </w:r>
    </w:p>
    <w:p w:rsidR="0020250C" w:rsidRDefault="0020250C" w:rsidP="0020250C">
      <w:pPr>
        <w:numPr>
          <w:ilvl w:val="0"/>
          <w:numId w:val="2"/>
        </w:numPr>
        <w:ind w:right="20" w:hanging="225"/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საბჭოს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თავმჯდომარეობს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ხარაგაულის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მუნიციპალიტეტის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საკრებულოს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თავმჯდომარე</w:t>
      </w:r>
      <w:proofErr w:type="spellEnd"/>
      <w:r>
        <w:rPr>
          <w:sz w:val="24"/>
          <w:szCs w:val="24"/>
        </w:rPr>
        <w:t>.</w:t>
      </w:r>
    </w:p>
    <w:p w:rsidR="000D1DA4" w:rsidRDefault="000D1DA4" w:rsidP="002B575D">
      <w:pPr>
        <w:numPr>
          <w:ilvl w:val="0"/>
          <w:numId w:val="2"/>
        </w:numPr>
        <w:spacing w:after="0"/>
        <w:ind w:right="20" w:hanging="225"/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საბჭო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შედგება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საბჭოს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თავმჯდომარის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თავმჯდომარის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მოადგილის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საბჭოს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მდივნის</w:t>
      </w:r>
      <w:proofErr w:type="spellEnd"/>
      <w:r w:rsidR="0020250C">
        <w:rPr>
          <w:sz w:val="24"/>
          <w:szCs w:val="24"/>
          <w:lang w:val="ka-GE"/>
        </w:rPr>
        <w:t>ა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და</w:t>
      </w:r>
      <w:proofErr w:type="spellEnd"/>
      <w:r>
        <w:rPr>
          <w:sz w:val="24"/>
          <w:szCs w:val="24"/>
        </w:rPr>
        <w:t xml:space="preserve"> </w:t>
      </w:r>
      <w:r w:rsidR="0020250C">
        <w:rPr>
          <w:sz w:val="24"/>
          <w:szCs w:val="24"/>
          <w:lang w:val="ka-GE"/>
        </w:rPr>
        <w:t xml:space="preserve">საკრებულოს თავმჯდომარის ბრძანებით განსაზღვრული </w:t>
      </w:r>
      <w:proofErr w:type="spellStart"/>
      <w:r>
        <w:rPr>
          <w:sz w:val="24"/>
          <w:szCs w:val="24"/>
        </w:rPr>
        <w:t>სხვა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წევრებისაგან</w:t>
      </w:r>
      <w:proofErr w:type="spellEnd"/>
      <w:r w:rsidR="00483108">
        <w:rPr>
          <w:sz w:val="24"/>
          <w:szCs w:val="24"/>
          <w:lang w:val="ka-GE"/>
        </w:rPr>
        <w:t xml:space="preserve">, აგრეთვე მუნიციპალიტეტში მოქმედი არასამთავრობო ორგანიზაციების  (მისი არსებობის </w:t>
      </w:r>
      <w:r w:rsidR="0017160C">
        <w:rPr>
          <w:sz w:val="24"/>
          <w:szCs w:val="24"/>
          <w:lang w:val="ka-GE"/>
        </w:rPr>
        <w:t>შ</w:t>
      </w:r>
      <w:r w:rsidR="00483108">
        <w:rPr>
          <w:sz w:val="24"/>
          <w:szCs w:val="24"/>
          <w:lang w:val="ka-GE"/>
        </w:rPr>
        <w:t xml:space="preserve">ემთხვევაში) </w:t>
      </w:r>
      <w:r w:rsidR="0017160C">
        <w:rPr>
          <w:sz w:val="24"/>
          <w:szCs w:val="24"/>
          <w:lang w:val="ka-GE"/>
        </w:rPr>
        <w:t>მიერ წარდგინებით არჩეული წარმომადგენლებისაგან</w:t>
      </w:r>
      <w:r>
        <w:rPr>
          <w:sz w:val="24"/>
          <w:szCs w:val="24"/>
        </w:rPr>
        <w:t>.</w:t>
      </w:r>
    </w:p>
    <w:p w:rsidR="00BD472F" w:rsidRDefault="00BD472F" w:rsidP="00BD472F">
      <w:pPr>
        <w:spacing w:after="0"/>
        <w:ind w:left="0" w:right="20" w:firstLine="0"/>
        <w:jc w:val="left"/>
        <w:rPr>
          <w:sz w:val="24"/>
          <w:szCs w:val="24"/>
        </w:rPr>
      </w:pPr>
    </w:p>
    <w:p w:rsidR="002B575D" w:rsidRDefault="00BD472F" w:rsidP="00BD472F">
      <w:pPr>
        <w:spacing w:after="0"/>
        <w:ind w:left="0" w:right="20" w:firstLine="0"/>
        <w:jc w:val="left"/>
        <w:rPr>
          <w:sz w:val="24"/>
          <w:szCs w:val="24"/>
        </w:rPr>
      </w:pPr>
      <w:r>
        <w:rPr>
          <w:sz w:val="24"/>
          <w:szCs w:val="24"/>
          <w:lang w:val="ka-GE"/>
        </w:rPr>
        <w:t>4.</w:t>
      </w:r>
      <w:proofErr w:type="spellStart"/>
      <w:r w:rsidR="00CD5DEA">
        <w:rPr>
          <w:sz w:val="24"/>
          <w:szCs w:val="24"/>
        </w:rPr>
        <w:t>ხარაგაულის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proofErr w:type="gramStart"/>
      <w:r w:rsidR="002B575D">
        <w:rPr>
          <w:sz w:val="24"/>
          <w:szCs w:val="24"/>
        </w:rPr>
        <w:t>მუნიციპალიტეტის</w:t>
      </w:r>
      <w:proofErr w:type="spellEnd"/>
      <w:proofErr w:type="gram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საკრებულოს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თავმჯდომარის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ბრძანებით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საბჭოსთან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შესაძლებელია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შეიქმნას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სამუშაო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ჯგუფი</w:t>
      </w:r>
      <w:proofErr w:type="spellEnd"/>
      <w:r w:rsidR="002B575D">
        <w:rPr>
          <w:sz w:val="24"/>
          <w:szCs w:val="24"/>
        </w:rPr>
        <w:t xml:space="preserve">, </w:t>
      </w:r>
      <w:proofErr w:type="spellStart"/>
      <w:r w:rsidR="002B575D">
        <w:rPr>
          <w:sz w:val="24"/>
          <w:szCs w:val="24"/>
        </w:rPr>
        <w:t>რომლის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შემადგენლობას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და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საქმიანობის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ფორმებს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განსაზღვრავს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საკრებულოს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თავმჯდომარე</w:t>
      </w:r>
      <w:proofErr w:type="spellEnd"/>
      <w:r w:rsidR="002B575D">
        <w:rPr>
          <w:sz w:val="24"/>
          <w:szCs w:val="24"/>
        </w:rPr>
        <w:t>.</w:t>
      </w:r>
    </w:p>
    <w:p w:rsidR="00BD472F" w:rsidRDefault="00BD472F" w:rsidP="002B575D">
      <w:pPr>
        <w:spacing w:after="33"/>
        <w:ind w:left="-5" w:right="20"/>
        <w:jc w:val="left"/>
        <w:rPr>
          <w:b/>
          <w:sz w:val="24"/>
          <w:szCs w:val="24"/>
        </w:rPr>
      </w:pPr>
    </w:p>
    <w:p w:rsidR="002B575D" w:rsidRPr="00E909CB" w:rsidRDefault="002B575D" w:rsidP="002B575D">
      <w:pPr>
        <w:spacing w:after="33"/>
        <w:ind w:left="-5" w:right="20"/>
        <w:jc w:val="left"/>
        <w:rPr>
          <w:b/>
          <w:sz w:val="24"/>
          <w:szCs w:val="24"/>
          <w:lang w:val="ka-GE"/>
        </w:rPr>
      </w:pPr>
      <w:proofErr w:type="spellStart"/>
      <w:proofErr w:type="gramStart"/>
      <w:r w:rsidRPr="00CD5DEA">
        <w:rPr>
          <w:b/>
          <w:sz w:val="24"/>
          <w:szCs w:val="24"/>
        </w:rPr>
        <w:t>მუხლი</w:t>
      </w:r>
      <w:proofErr w:type="spellEnd"/>
      <w:proofErr w:type="gramEnd"/>
      <w:r w:rsidRPr="00CD5DEA">
        <w:rPr>
          <w:b/>
          <w:sz w:val="24"/>
          <w:szCs w:val="24"/>
        </w:rPr>
        <w:t xml:space="preserve"> 4. </w:t>
      </w:r>
      <w:proofErr w:type="spellStart"/>
      <w:proofErr w:type="gramStart"/>
      <w:r w:rsidRPr="00CD5DEA">
        <w:rPr>
          <w:b/>
          <w:sz w:val="24"/>
          <w:szCs w:val="24"/>
        </w:rPr>
        <w:t>საბჭოს</w:t>
      </w:r>
      <w:proofErr w:type="spellEnd"/>
      <w:proofErr w:type="gramEnd"/>
      <w:r w:rsidRPr="00CD5DEA">
        <w:rPr>
          <w:b/>
          <w:sz w:val="24"/>
          <w:szCs w:val="24"/>
        </w:rPr>
        <w:t xml:space="preserve"> </w:t>
      </w:r>
      <w:r w:rsidR="00E909CB">
        <w:rPr>
          <w:b/>
          <w:sz w:val="24"/>
          <w:szCs w:val="24"/>
          <w:lang w:val="ka-GE"/>
        </w:rPr>
        <w:t>სხდომა</w:t>
      </w:r>
    </w:p>
    <w:p w:rsidR="00E909CB" w:rsidRDefault="002B575D" w:rsidP="002B575D">
      <w:pPr>
        <w:numPr>
          <w:ilvl w:val="0"/>
          <w:numId w:val="3"/>
        </w:numPr>
        <w:ind w:right="20" w:hanging="225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საბჭოს</w:t>
      </w:r>
      <w:proofErr w:type="spellEnd"/>
      <w:r>
        <w:rPr>
          <w:sz w:val="24"/>
          <w:szCs w:val="24"/>
        </w:rPr>
        <w:t xml:space="preserve"> </w:t>
      </w:r>
      <w:r w:rsidR="00E909CB">
        <w:rPr>
          <w:sz w:val="24"/>
          <w:szCs w:val="24"/>
          <w:lang w:val="ka-GE"/>
        </w:rPr>
        <w:t xml:space="preserve">სხდომას 3 თვეში ერთხელ მაინც იწვევს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საბჭოს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თავმჯდომარე</w:t>
      </w:r>
      <w:proofErr w:type="spellEnd"/>
      <w:r w:rsidR="00E909CB">
        <w:rPr>
          <w:sz w:val="24"/>
          <w:szCs w:val="24"/>
        </w:rPr>
        <w:t>,</w:t>
      </w:r>
    </w:p>
    <w:p w:rsidR="00E909CB" w:rsidRPr="00E909CB" w:rsidRDefault="00E909CB" w:rsidP="002B575D">
      <w:pPr>
        <w:numPr>
          <w:ilvl w:val="0"/>
          <w:numId w:val="3"/>
        </w:numPr>
        <w:ind w:right="20" w:hanging="225"/>
        <w:jc w:val="left"/>
        <w:rPr>
          <w:sz w:val="24"/>
          <w:szCs w:val="24"/>
        </w:rPr>
      </w:pPr>
      <w:r>
        <w:rPr>
          <w:sz w:val="24"/>
          <w:szCs w:val="24"/>
          <w:lang w:val="ka-GE"/>
        </w:rPr>
        <w:t xml:space="preserve">საბჭოს რიგგარეშე სხდომა მოიწვევა საბჭოს </w:t>
      </w:r>
      <w:r w:rsidR="0017160C">
        <w:rPr>
          <w:sz w:val="24"/>
          <w:szCs w:val="24"/>
          <w:lang w:val="ka-GE"/>
        </w:rPr>
        <w:t>თ</w:t>
      </w:r>
      <w:r>
        <w:rPr>
          <w:sz w:val="24"/>
          <w:szCs w:val="24"/>
          <w:lang w:val="ka-GE"/>
        </w:rPr>
        <w:t>ავმჯდომარის ინიციატივით ან საბჭოს წევრთა 1/3 -ის მოთხოვნით</w:t>
      </w:r>
      <w:r w:rsidR="00483108">
        <w:rPr>
          <w:sz w:val="24"/>
          <w:szCs w:val="24"/>
          <w:lang w:val="ka-GE"/>
        </w:rPr>
        <w:t>,</w:t>
      </w:r>
    </w:p>
    <w:p w:rsidR="00F360BD" w:rsidRPr="002F5DDA" w:rsidRDefault="009A026F" w:rsidP="002F5DDA">
      <w:pPr>
        <w:ind w:left="0" w:right="20" w:firstLine="0"/>
        <w:jc w:val="left"/>
        <w:rPr>
          <w:sz w:val="24"/>
          <w:szCs w:val="24"/>
          <w:lang w:val="ka-GE"/>
        </w:rPr>
      </w:pPr>
      <w:r w:rsidRPr="002F5DDA">
        <w:rPr>
          <w:sz w:val="24"/>
          <w:szCs w:val="24"/>
          <w:lang w:val="ka-GE"/>
        </w:rPr>
        <w:t>3</w:t>
      </w:r>
      <w:r w:rsidR="002F5DDA">
        <w:rPr>
          <w:sz w:val="24"/>
          <w:szCs w:val="24"/>
          <w:lang w:val="ka-GE"/>
        </w:rPr>
        <w:t>.</w:t>
      </w:r>
      <w:r w:rsidR="00F360BD" w:rsidRPr="002F5DDA">
        <w:rPr>
          <w:sz w:val="24"/>
          <w:szCs w:val="24"/>
          <w:lang w:val="ka-GE"/>
        </w:rPr>
        <w:t xml:space="preserve">საბჭოს სხდომაზე გასატან საკითხებს ამზადებს და დღის წესრიგის პროექტებს ადგენს </w:t>
      </w:r>
      <w:r w:rsidR="002A70A0">
        <w:rPr>
          <w:sz w:val="24"/>
          <w:szCs w:val="24"/>
          <w:lang w:val="ka-GE"/>
        </w:rPr>
        <w:t>საბ</w:t>
      </w:r>
      <w:r w:rsidR="00F360BD" w:rsidRPr="002F5DDA">
        <w:rPr>
          <w:sz w:val="24"/>
          <w:szCs w:val="24"/>
          <w:lang w:val="ka-GE"/>
        </w:rPr>
        <w:t xml:space="preserve">ჭოს მდივანი,რომელიც თანამდებობრივად არის მუნიციპალიტეტის გამგებლის მრჩეველი გენდერული </w:t>
      </w:r>
      <w:r w:rsidR="002A70A0">
        <w:rPr>
          <w:sz w:val="24"/>
          <w:szCs w:val="24"/>
          <w:lang w:val="ka-GE"/>
        </w:rPr>
        <w:t>თ</w:t>
      </w:r>
      <w:r w:rsidR="00F360BD" w:rsidRPr="002F5DDA">
        <w:rPr>
          <w:sz w:val="24"/>
          <w:szCs w:val="24"/>
          <w:lang w:val="ka-GE"/>
        </w:rPr>
        <w:t xml:space="preserve">ანასწორობის </w:t>
      </w:r>
      <w:r w:rsidR="002A70A0">
        <w:rPr>
          <w:sz w:val="24"/>
          <w:szCs w:val="24"/>
          <w:lang w:val="ka-GE"/>
        </w:rPr>
        <w:t>საკითხებშ</w:t>
      </w:r>
      <w:r w:rsidR="00F360BD" w:rsidRPr="002F5DDA">
        <w:rPr>
          <w:sz w:val="24"/>
          <w:szCs w:val="24"/>
          <w:lang w:val="ka-GE"/>
        </w:rPr>
        <w:t>ი</w:t>
      </w:r>
      <w:r w:rsidR="002A70A0">
        <w:rPr>
          <w:sz w:val="24"/>
          <w:szCs w:val="24"/>
          <w:lang w:val="ka-GE"/>
        </w:rPr>
        <w:t>,</w:t>
      </w:r>
    </w:p>
    <w:p w:rsidR="0017160C" w:rsidRDefault="009A026F" w:rsidP="00F360BD">
      <w:pPr>
        <w:ind w:left="225" w:right="20" w:firstLine="0"/>
        <w:jc w:val="left"/>
        <w:rPr>
          <w:sz w:val="24"/>
          <w:szCs w:val="24"/>
        </w:rPr>
      </w:pPr>
      <w:r>
        <w:rPr>
          <w:sz w:val="24"/>
          <w:szCs w:val="24"/>
          <w:lang w:val="ka-GE"/>
        </w:rPr>
        <w:lastRenderedPageBreak/>
        <w:t>4.</w:t>
      </w:r>
      <w:r w:rsidR="0017160C">
        <w:rPr>
          <w:sz w:val="24"/>
          <w:szCs w:val="24"/>
          <w:lang w:val="ka-GE"/>
        </w:rPr>
        <w:t>საბჭოს სხდომის მოწვევის დროსა და სხდომის დღის წესრიგს ამტკიცებს საბჭოს თავმჯდომარე,</w:t>
      </w:r>
    </w:p>
    <w:p w:rsidR="002B575D" w:rsidRDefault="009A026F" w:rsidP="009A026F">
      <w:pPr>
        <w:ind w:left="225" w:right="20" w:firstLine="0"/>
        <w:jc w:val="left"/>
        <w:rPr>
          <w:sz w:val="24"/>
          <w:szCs w:val="24"/>
        </w:rPr>
      </w:pPr>
      <w:r>
        <w:rPr>
          <w:sz w:val="24"/>
          <w:szCs w:val="24"/>
          <w:lang w:val="ka-GE"/>
        </w:rPr>
        <w:t>5.</w:t>
      </w:r>
      <w:proofErr w:type="spellStart"/>
      <w:r w:rsidR="002B575D">
        <w:rPr>
          <w:sz w:val="24"/>
          <w:szCs w:val="24"/>
        </w:rPr>
        <w:t>საბჭოს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proofErr w:type="gramStart"/>
      <w:r w:rsidR="002B575D">
        <w:rPr>
          <w:sz w:val="24"/>
          <w:szCs w:val="24"/>
        </w:rPr>
        <w:t>თავმჯდომარის</w:t>
      </w:r>
      <w:proofErr w:type="spellEnd"/>
      <w:proofErr w:type="gram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არყოფნის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შემთხვევაში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მის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უფლებამოსილებას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ახორციელებს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საბჭოს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თავმჯდომარის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მოადგილე</w:t>
      </w:r>
      <w:proofErr w:type="spellEnd"/>
      <w:r w:rsidR="002B575D">
        <w:rPr>
          <w:sz w:val="24"/>
          <w:szCs w:val="24"/>
        </w:rPr>
        <w:t xml:space="preserve">  </w:t>
      </w:r>
      <w:proofErr w:type="spellStart"/>
      <w:r w:rsidR="002B575D">
        <w:rPr>
          <w:sz w:val="24"/>
          <w:szCs w:val="24"/>
        </w:rPr>
        <w:t>ან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საბჭოს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თავმჯდომარის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გადაწყვეტილებით</w:t>
      </w:r>
      <w:proofErr w:type="spellEnd"/>
      <w:r w:rsidR="002B575D">
        <w:rPr>
          <w:sz w:val="24"/>
          <w:szCs w:val="24"/>
        </w:rPr>
        <w:t xml:space="preserve"> - </w:t>
      </w:r>
      <w:proofErr w:type="spellStart"/>
      <w:r w:rsidR="002B575D">
        <w:rPr>
          <w:sz w:val="24"/>
          <w:szCs w:val="24"/>
        </w:rPr>
        <w:t>საბჭოს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ერთ-ერთი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წევრი</w:t>
      </w:r>
      <w:proofErr w:type="spellEnd"/>
      <w:r w:rsidR="002B575D">
        <w:rPr>
          <w:sz w:val="24"/>
          <w:szCs w:val="24"/>
        </w:rPr>
        <w:t>.</w:t>
      </w:r>
    </w:p>
    <w:p w:rsidR="002B575D" w:rsidRPr="006047A3" w:rsidRDefault="006047A3" w:rsidP="006047A3">
      <w:pPr>
        <w:ind w:left="225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6.</w:t>
      </w:r>
      <w:r w:rsidR="002B575D" w:rsidRPr="006047A3">
        <w:rPr>
          <w:sz w:val="24"/>
          <w:szCs w:val="24"/>
        </w:rPr>
        <w:t xml:space="preserve">საბჭოს </w:t>
      </w:r>
      <w:proofErr w:type="spellStart"/>
      <w:r w:rsidR="002B575D" w:rsidRPr="006047A3">
        <w:rPr>
          <w:sz w:val="24"/>
          <w:szCs w:val="24"/>
        </w:rPr>
        <w:t>სხდომა</w:t>
      </w:r>
      <w:proofErr w:type="spellEnd"/>
      <w:r w:rsidR="002B575D" w:rsidRPr="006047A3">
        <w:rPr>
          <w:sz w:val="24"/>
          <w:szCs w:val="24"/>
        </w:rPr>
        <w:t xml:space="preserve"> </w:t>
      </w:r>
      <w:proofErr w:type="spellStart"/>
      <w:r w:rsidR="002B575D" w:rsidRPr="006047A3">
        <w:rPr>
          <w:sz w:val="24"/>
          <w:szCs w:val="24"/>
        </w:rPr>
        <w:t>უფლებამოსილია</w:t>
      </w:r>
      <w:proofErr w:type="spellEnd"/>
      <w:r w:rsidR="002B575D" w:rsidRPr="006047A3">
        <w:rPr>
          <w:sz w:val="24"/>
          <w:szCs w:val="24"/>
        </w:rPr>
        <w:t xml:space="preserve">, </w:t>
      </w:r>
      <w:proofErr w:type="spellStart"/>
      <w:r w:rsidR="002B575D" w:rsidRPr="006047A3">
        <w:rPr>
          <w:sz w:val="24"/>
          <w:szCs w:val="24"/>
        </w:rPr>
        <w:t>თუ</w:t>
      </w:r>
      <w:proofErr w:type="spellEnd"/>
      <w:r w:rsidR="002B575D" w:rsidRPr="006047A3">
        <w:rPr>
          <w:sz w:val="24"/>
          <w:szCs w:val="24"/>
        </w:rPr>
        <w:t xml:space="preserve"> </w:t>
      </w:r>
      <w:proofErr w:type="spellStart"/>
      <w:r w:rsidR="002B575D" w:rsidRPr="006047A3">
        <w:rPr>
          <w:sz w:val="24"/>
          <w:szCs w:val="24"/>
        </w:rPr>
        <w:t>მას</w:t>
      </w:r>
      <w:proofErr w:type="spellEnd"/>
      <w:r w:rsidR="002B575D" w:rsidRPr="006047A3">
        <w:rPr>
          <w:sz w:val="24"/>
          <w:szCs w:val="24"/>
        </w:rPr>
        <w:t xml:space="preserve"> </w:t>
      </w:r>
      <w:proofErr w:type="spellStart"/>
      <w:r w:rsidR="002B575D" w:rsidRPr="006047A3">
        <w:rPr>
          <w:sz w:val="24"/>
          <w:szCs w:val="24"/>
        </w:rPr>
        <w:t>ესწრება</w:t>
      </w:r>
      <w:proofErr w:type="spellEnd"/>
      <w:r w:rsidR="002B575D" w:rsidRPr="006047A3">
        <w:rPr>
          <w:sz w:val="24"/>
          <w:szCs w:val="24"/>
        </w:rPr>
        <w:t xml:space="preserve"> </w:t>
      </w:r>
      <w:proofErr w:type="spellStart"/>
      <w:r w:rsidR="002B575D" w:rsidRPr="006047A3">
        <w:rPr>
          <w:sz w:val="24"/>
          <w:szCs w:val="24"/>
        </w:rPr>
        <w:t>საბჭოს</w:t>
      </w:r>
      <w:proofErr w:type="spellEnd"/>
      <w:r w:rsidR="002B575D" w:rsidRPr="006047A3">
        <w:rPr>
          <w:sz w:val="24"/>
          <w:szCs w:val="24"/>
        </w:rPr>
        <w:t xml:space="preserve"> </w:t>
      </w:r>
      <w:proofErr w:type="spellStart"/>
      <w:r w:rsidR="002B575D" w:rsidRPr="006047A3">
        <w:rPr>
          <w:sz w:val="24"/>
          <w:szCs w:val="24"/>
        </w:rPr>
        <w:t>წევრთა</w:t>
      </w:r>
      <w:proofErr w:type="spellEnd"/>
      <w:r w:rsidR="002B575D" w:rsidRPr="006047A3">
        <w:rPr>
          <w:sz w:val="24"/>
          <w:szCs w:val="24"/>
        </w:rPr>
        <w:t xml:space="preserve"> </w:t>
      </w:r>
      <w:proofErr w:type="spellStart"/>
      <w:r w:rsidR="002B575D" w:rsidRPr="006047A3">
        <w:rPr>
          <w:sz w:val="24"/>
          <w:szCs w:val="24"/>
        </w:rPr>
        <w:t>უმრავლესობა</w:t>
      </w:r>
      <w:proofErr w:type="spellEnd"/>
      <w:r w:rsidR="002B575D" w:rsidRPr="006047A3">
        <w:rPr>
          <w:sz w:val="24"/>
          <w:szCs w:val="24"/>
        </w:rPr>
        <w:t>.</w:t>
      </w:r>
    </w:p>
    <w:p w:rsidR="009A026F" w:rsidRPr="0086349F" w:rsidRDefault="006047A3" w:rsidP="006047A3">
      <w:pPr>
        <w:ind w:left="225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7.</w:t>
      </w:r>
      <w:r w:rsidR="009A026F">
        <w:rPr>
          <w:sz w:val="24"/>
          <w:szCs w:val="24"/>
          <w:lang w:val="ka-GE"/>
        </w:rPr>
        <w:t xml:space="preserve">საბჭოს სხდომა ღია და საჯაროა, საბჭოს სხდომის დღის </w:t>
      </w:r>
      <w:proofErr w:type="gramStart"/>
      <w:r w:rsidR="009A026F">
        <w:rPr>
          <w:sz w:val="24"/>
          <w:szCs w:val="24"/>
          <w:lang w:val="ka-GE"/>
        </w:rPr>
        <w:t>წესრიგი ,სხდომის</w:t>
      </w:r>
      <w:proofErr w:type="gramEnd"/>
      <w:r w:rsidR="009A026F">
        <w:rPr>
          <w:sz w:val="24"/>
          <w:szCs w:val="24"/>
          <w:lang w:val="ka-GE"/>
        </w:rPr>
        <w:t xml:space="preserve"> </w:t>
      </w:r>
      <w:r w:rsidR="00245235">
        <w:rPr>
          <w:sz w:val="24"/>
          <w:szCs w:val="24"/>
          <w:lang w:val="ka-GE"/>
        </w:rPr>
        <w:t>ჩ</w:t>
      </w:r>
      <w:r w:rsidR="009A026F">
        <w:rPr>
          <w:sz w:val="24"/>
          <w:szCs w:val="24"/>
          <w:lang w:val="ka-GE"/>
        </w:rPr>
        <w:t xml:space="preserve">ატარების დრო და ადგილი უნდა გამოქვეყნდეს </w:t>
      </w:r>
      <w:r w:rsidR="00245235">
        <w:rPr>
          <w:sz w:val="24"/>
          <w:szCs w:val="24"/>
          <w:lang w:val="ka-GE"/>
        </w:rPr>
        <w:t xml:space="preserve">ხარაგაულის </w:t>
      </w:r>
      <w:r w:rsidR="005F13EE">
        <w:rPr>
          <w:sz w:val="24"/>
          <w:szCs w:val="24"/>
          <w:lang w:val="ka-GE"/>
        </w:rPr>
        <w:t>მუნიციპალიტეტ</w:t>
      </w:r>
      <w:r w:rsidR="00245235">
        <w:rPr>
          <w:sz w:val="24"/>
          <w:szCs w:val="24"/>
          <w:lang w:val="ka-GE"/>
        </w:rPr>
        <w:t>ის</w:t>
      </w:r>
      <w:r w:rsidR="005F13EE">
        <w:rPr>
          <w:sz w:val="24"/>
          <w:szCs w:val="24"/>
          <w:lang w:val="ka-GE"/>
        </w:rPr>
        <w:t xml:space="preserve"> </w:t>
      </w:r>
      <w:r w:rsidR="009A026F">
        <w:rPr>
          <w:sz w:val="24"/>
          <w:szCs w:val="24"/>
          <w:lang w:val="ka-GE"/>
        </w:rPr>
        <w:t xml:space="preserve">საკრებულოს </w:t>
      </w:r>
      <w:r w:rsidR="0086349F">
        <w:rPr>
          <w:sz w:val="24"/>
          <w:szCs w:val="24"/>
          <w:lang w:val="ka-GE"/>
        </w:rPr>
        <w:t xml:space="preserve">რეგლამენტით დადგენილი წესით სხდომის ჩატარებამდე 7 დღით ადრე მაინც; </w:t>
      </w:r>
    </w:p>
    <w:p w:rsidR="0086349F" w:rsidRDefault="006047A3" w:rsidP="006047A3">
      <w:pPr>
        <w:ind w:left="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8.</w:t>
      </w:r>
      <w:r w:rsidR="0086349F">
        <w:rPr>
          <w:sz w:val="24"/>
          <w:szCs w:val="24"/>
          <w:lang w:val="ka-GE"/>
        </w:rPr>
        <w:t>საბჭოს სხდომაზე დასწრების და მონაწილეობის უფლება აქვს მუნიციპალიტეტში მოქმედ ყველა დაინტერესებულ არასამთავრობო ორგანიზაციას</w:t>
      </w:r>
      <w:r w:rsidR="005F13EE">
        <w:rPr>
          <w:sz w:val="24"/>
          <w:szCs w:val="24"/>
          <w:lang w:val="ka-GE"/>
        </w:rPr>
        <w:t>.</w:t>
      </w:r>
      <w:r w:rsidR="0086349F">
        <w:rPr>
          <w:sz w:val="24"/>
          <w:szCs w:val="24"/>
          <w:lang w:val="ka-GE"/>
        </w:rPr>
        <w:t xml:space="preserve"> ამ მიზნით არასამთავრობო ორგანიზაციამ სხდომის დაწყებამდე 2 დღით ადრე მაინც უნდა </w:t>
      </w:r>
      <w:r w:rsidR="005301B0">
        <w:rPr>
          <w:sz w:val="24"/>
          <w:szCs w:val="24"/>
          <w:lang w:val="ka-GE"/>
        </w:rPr>
        <w:t>მიმართო</w:t>
      </w:r>
      <w:r w:rsidR="0086349F">
        <w:rPr>
          <w:sz w:val="24"/>
          <w:szCs w:val="24"/>
          <w:lang w:val="ka-GE"/>
        </w:rPr>
        <w:t xml:space="preserve">ს საკრებულოს თავმჯდომარეს და გამოყოს ერთი წარმომადგენელი საბჭოს </w:t>
      </w:r>
      <w:r w:rsidR="00D36485">
        <w:rPr>
          <w:sz w:val="24"/>
          <w:szCs w:val="24"/>
          <w:lang w:val="ka-GE"/>
        </w:rPr>
        <w:t>სხდო</w:t>
      </w:r>
      <w:r w:rsidR="0086349F">
        <w:rPr>
          <w:sz w:val="24"/>
          <w:szCs w:val="24"/>
          <w:lang w:val="ka-GE"/>
        </w:rPr>
        <w:t>მაზე მონაწილეობის მისაღებად</w:t>
      </w:r>
      <w:r w:rsidR="005F13EE">
        <w:rPr>
          <w:sz w:val="24"/>
          <w:szCs w:val="24"/>
          <w:lang w:val="ka-GE"/>
        </w:rPr>
        <w:t>.</w:t>
      </w:r>
    </w:p>
    <w:p w:rsidR="002B575D" w:rsidRDefault="006047A3" w:rsidP="006047A3">
      <w:pPr>
        <w:ind w:left="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9.</w:t>
      </w:r>
      <w:r w:rsidR="002B575D">
        <w:rPr>
          <w:sz w:val="24"/>
          <w:szCs w:val="24"/>
        </w:rPr>
        <w:t xml:space="preserve">საბჭოს </w:t>
      </w:r>
      <w:proofErr w:type="spellStart"/>
      <w:r w:rsidR="002B575D">
        <w:rPr>
          <w:sz w:val="24"/>
          <w:szCs w:val="24"/>
        </w:rPr>
        <w:t>სხდომაზე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საკითხის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გატანის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უფლება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აქვს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საბჭოს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თავმჯდომარეს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და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საბჭოს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წევრს</w:t>
      </w:r>
      <w:proofErr w:type="spellEnd"/>
      <w:r w:rsidR="002B575D">
        <w:rPr>
          <w:sz w:val="24"/>
          <w:szCs w:val="24"/>
        </w:rPr>
        <w:t>.</w:t>
      </w:r>
    </w:p>
    <w:p w:rsidR="00D36485" w:rsidRPr="009A3463" w:rsidRDefault="006047A3" w:rsidP="006047A3">
      <w:pPr>
        <w:ind w:left="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10.</w:t>
      </w:r>
      <w:r w:rsidR="00D36485">
        <w:rPr>
          <w:sz w:val="24"/>
          <w:szCs w:val="24"/>
          <w:lang w:val="ka-GE"/>
        </w:rPr>
        <w:t>საბჭოს</w:t>
      </w:r>
      <w:r w:rsidR="005301B0">
        <w:rPr>
          <w:sz w:val="24"/>
          <w:szCs w:val="24"/>
          <w:lang w:val="ka-GE"/>
        </w:rPr>
        <w:t xml:space="preserve"> სხდომაზე განსახილველ საკითხებზე წინადადებებისა და რეკომენდაციების წარდგენის უფლება აქვს სხდომაში მონაწილე ყველა პირს. ყველა წარდგენილი წინადადება და რეკომენდაცია შე</w:t>
      </w:r>
      <w:r w:rsidR="005F13EE">
        <w:rPr>
          <w:sz w:val="24"/>
          <w:szCs w:val="24"/>
          <w:lang w:val="ka-GE"/>
        </w:rPr>
        <w:t>ი</w:t>
      </w:r>
      <w:r w:rsidR="005301B0">
        <w:rPr>
          <w:sz w:val="24"/>
          <w:szCs w:val="24"/>
          <w:lang w:val="ka-GE"/>
        </w:rPr>
        <w:t xml:space="preserve">ტანება საბჭოს სხდომის ოქმში. განსახილველ საკითხზე წინადადებები და რეკომენდაციები შეიძლება შემოტანილი იქნეს წერილობითი ფორმით. ასეთი სახით </w:t>
      </w:r>
      <w:r w:rsidR="009A3463">
        <w:rPr>
          <w:sz w:val="24"/>
          <w:szCs w:val="24"/>
          <w:lang w:val="ka-GE"/>
        </w:rPr>
        <w:t>შ</w:t>
      </w:r>
      <w:r w:rsidR="005301B0">
        <w:rPr>
          <w:sz w:val="24"/>
          <w:szCs w:val="24"/>
          <w:lang w:val="ka-GE"/>
        </w:rPr>
        <w:t>ემოსულ წინადადებებს და რეკომენდაციებს</w:t>
      </w:r>
      <w:r w:rsidR="002304B2">
        <w:rPr>
          <w:sz w:val="24"/>
          <w:szCs w:val="24"/>
          <w:lang w:val="ka-GE"/>
        </w:rPr>
        <w:t xml:space="preserve"> საბჭოს სხდომის თავმჯდომარე აცნობს სხდომის მონაწილეებს და იგი დაერთვის სხდომის ოქმს</w:t>
      </w:r>
      <w:r w:rsidR="009A3463">
        <w:rPr>
          <w:sz w:val="24"/>
          <w:szCs w:val="24"/>
          <w:lang w:val="ka-GE"/>
        </w:rPr>
        <w:t>,</w:t>
      </w:r>
    </w:p>
    <w:p w:rsidR="009A3463" w:rsidRDefault="006047A3" w:rsidP="006047A3">
      <w:pPr>
        <w:ind w:left="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11.</w:t>
      </w:r>
      <w:r w:rsidR="009A3463">
        <w:rPr>
          <w:sz w:val="24"/>
          <w:szCs w:val="24"/>
          <w:lang w:val="ka-GE"/>
        </w:rPr>
        <w:t xml:space="preserve">საბჭოს სხდომის </w:t>
      </w:r>
      <w:r w:rsidR="005A45B3">
        <w:rPr>
          <w:sz w:val="24"/>
          <w:szCs w:val="24"/>
          <w:lang w:val="ka-GE"/>
        </w:rPr>
        <w:t xml:space="preserve">ოქმში </w:t>
      </w:r>
      <w:r w:rsidR="005A45B3" w:rsidRPr="005A45B3">
        <w:rPr>
          <w:sz w:val="24"/>
          <w:szCs w:val="24"/>
          <w:lang w:val="ka-GE"/>
        </w:rPr>
        <w:t>შ</w:t>
      </w:r>
      <w:r w:rsidR="005A45B3">
        <w:rPr>
          <w:sz w:val="24"/>
          <w:szCs w:val="24"/>
          <w:lang w:val="ka-GE"/>
        </w:rPr>
        <w:t>ეტანი</w:t>
      </w:r>
      <w:r w:rsidR="005A45B3" w:rsidRPr="005A45B3">
        <w:rPr>
          <w:sz w:val="24"/>
          <w:szCs w:val="24"/>
          <w:lang w:val="ka-GE"/>
        </w:rPr>
        <w:t>ლ</w:t>
      </w:r>
      <w:r w:rsidR="005A45B3">
        <w:rPr>
          <w:sz w:val="24"/>
          <w:szCs w:val="24"/>
          <w:lang w:val="ka-GE"/>
        </w:rPr>
        <w:t>ი</w:t>
      </w:r>
      <w:r w:rsidR="005A45B3" w:rsidRPr="005A45B3">
        <w:rPr>
          <w:sz w:val="24"/>
          <w:szCs w:val="24"/>
          <w:lang w:val="ka-GE"/>
        </w:rPr>
        <w:t xml:space="preserve"> </w:t>
      </w:r>
      <w:r w:rsidR="005A45B3">
        <w:rPr>
          <w:sz w:val="24"/>
          <w:szCs w:val="24"/>
          <w:lang w:val="ka-GE"/>
        </w:rPr>
        <w:t>წინადადებები</w:t>
      </w:r>
      <w:r w:rsidR="005A45B3" w:rsidRPr="005A45B3">
        <w:rPr>
          <w:sz w:val="24"/>
          <w:szCs w:val="24"/>
          <w:lang w:val="ka-GE"/>
        </w:rPr>
        <w:t xml:space="preserve"> და </w:t>
      </w:r>
      <w:r w:rsidR="005A45B3">
        <w:rPr>
          <w:sz w:val="24"/>
          <w:szCs w:val="24"/>
          <w:lang w:val="ka-GE"/>
        </w:rPr>
        <w:t>რეკომენდაციები ეგზავნებათ ადგილობრივი თვითმმართველობის შესაბამის ორგანოებს და თანამდებობის პირებს, რომლებიც ვალდებულ</w:t>
      </w:r>
      <w:r w:rsidR="00D37462">
        <w:rPr>
          <w:sz w:val="24"/>
          <w:szCs w:val="24"/>
          <w:lang w:val="ka-GE"/>
        </w:rPr>
        <w:t>ნ</w:t>
      </w:r>
      <w:r w:rsidR="005A45B3">
        <w:rPr>
          <w:sz w:val="24"/>
          <w:szCs w:val="24"/>
          <w:lang w:val="ka-GE"/>
        </w:rPr>
        <w:t xml:space="preserve">ი არიან ერთი თვის ვადაში განიხილონ მიღებული წინადადებები და რეკომენდაციები </w:t>
      </w:r>
      <w:proofErr w:type="gramStart"/>
      <w:r w:rsidR="005A45B3">
        <w:rPr>
          <w:sz w:val="24"/>
          <w:szCs w:val="24"/>
          <w:lang w:val="ka-GE"/>
        </w:rPr>
        <w:t xml:space="preserve">და </w:t>
      </w:r>
      <w:r w:rsidR="00D37462">
        <w:rPr>
          <w:sz w:val="24"/>
          <w:szCs w:val="24"/>
          <w:lang w:val="ka-GE"/>
        </w:rPr>
        <w:t xml:space="preserve"> მიღებული</w:t>
      </w:r>
      <w:proofErr w:type="gramEnd"/>
      <w:r w:rsidR="00D37462">
        <w:rPr>
          <w:sz w:val="24"/>
          <w:szCs w:val="24"/>
          <w:lang w:val="ka-GE"/>
        </w:rPr>
        <w:t xml:space="preserve"> გადაწყვეტილების შესახებ  </w:t>
      </w:r>
      <w:r w:rsidR="005A45B3">
        <w:rPr>
          <w:sz w:val="24"/>
          <w:szCs w:val="24"/>
          <w:lang w:val="ka-GE"/>
        </w:rPr>
        <w:t>აცნობონ</w:t>
      </w:r>
      <w:r w:rsidR="00D37462">
        <w:rPr>
          <w:sz w:val="24"/>
          <w:szCs w:val="24"/>
          <w:lang w:val="ka-GE"/>
        </w:rPr>
        <w:t xml:space="preserve"> საბჭოს.</w:t>
      </w:r>
    </w:p>
    <w:p w:rsidR="002B575D" w:rsidRPr="00B31489" w:rsidRDefault="00B31489" w:rsidP="00B31489">
      <w:pPr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12.</w:t>
      </w:r>
      <w:bookmarkStart w:id="0" w:name="_GoBack"/>
      <w:bookmarkEnd w:id="0"/>
      <w:r w:rsidR="002B575D" w:rsidRPr="00B31489">
        <w:rPr>
          <w:sz w:val="24"/>
          <w:szCs w:val="24"/>
        </w:rPr>
        <w:t xml:space="preserve">საბჭოს </w:t>
      </w:r>
      <w:proofErr w:type="spellStart"/>
      <w:r w:rsidR="002B575D" w:rsidRPr="00B31489">
        <w:rPr>
          <w:sz w:val="24"/>
          <w:szCs w:val="24"/>
        </w:rPr>
        <w:t>თითოეულ</w:t>
      </w:r>
      <w:proofErr w:type="spellEnd"/>
      <w:r w:rsidR="002B575D" w:rsidRPr="00B31489">
        <w:rPr>
          <w:sz w:val="24"/>
          <w:szCs w:val="24"/>
        </w:rPr>
        <w:t xml:space="preserve"> </w:t>
      </w:r>
      <w:proofErr w:type="spellStart"/>
      <w:r w:rsidR="002B575D" w:rsidRPr="00B31489">
        <w:rPr>
          <w:sz w:val="24"/>
          <w:szCs w:val="24"/>
        </w:rPr>
        <w:t>წევრს</w:t>
      </w:r>
      <w:proofErr w:type="spellEnd"/>
      <w:r w:rsidR="002B575D" w:rsidRPr="00B31489">
        <w:rPr>
          <w:sz w:val="24"/>
          <w:szCs w:val="24"/>
        </w:rPr>
        <w:t xml:space="preserve"> </w:t>
      </w:r>
      <w:proofErr w:type="spellStart"/>
      <w:r w:rsidR="002B575D" w:rsidRPr="00B31489">
        <w:rPr>
          <w:sz w:val="24"/>
          <w:szCs w:val="24"/>
        </w:rPr>
        <w:t>აქვს</w:t>
      </w:r>
      <w:proofErr w:type="spellEnd"/>
      <w:r w:rsidR="002B575D" w:rsidRPr="00B31489">
        <w:rPr>
          <w:sz w:val="24"/>
          <w:szCs w:val="24"/>
        </w:rPr>
        <w:t xml:space="preserve"> </w:t>
      </w:r>
      <w:proofErr w:type="spellStart"/>
      <w:r w:rsidR="002B575D" w:rsidRPr="00B31489">
        <w:rPr>
          <w:sz w:val="24"/>
          <w:szCs w:val="24"/>
        </w:rPr>
        <w:t>ერთი</w:t>
      </w:r>
      <w:proofErr w:type="spellEnd"/>
      <w:r w:rsidR="002B575D" w:rsidRPr="00B31489">
        <w:rPr>
          <w:sz w:val="24"/>
          <w:szCs w:val="24"/>
        </w:rPr>
        <w:t xml:space="preserve"> </w:t>
      </w:r>
      <w:proofErr w:type="spellStart"/>
      <w:r w:rsidR="002B575D" w:rsidRPr="00B31489">
        <w:rPr>
          <w:sz w:val="24"/>
          <w:szCs w:val="24"/>
        </w:rPr>
        <w:t>ხმის</w:t>
      </w:r>
      <w:proofErr w:type="spellEnd"/>
      <w:r w:rsidR="002B575D" w:rsidRPr="00B31489">
        <w:rPr>
          <w:sz w:val="24"/>
          <w:szCs w:val="24"/>
        </w:rPr>
        <w:t xml:space="preserve"> </w:t>
      </w:r>
      <w:proofErr w:type="spellStart"/>
      <w:r w:rsidR="002B575D" w:rsidRPr="00B31489">
        <w:rPr>
          <w:sz w:val="24"/>
          <w:szCs w:val="24"/>
        </w:rPr>
        <w:t>უფლება</w:t>
      </w:r>
      <w:proofErr w:type="spellEnd"/>
      <w:r w:rsidR="002B575D" w:rsidRPr="00B31489">
        <w:rPr>
          <w:sz w:val="24"/>
          <w:szCs w:val="24"/>
        </w:rPr>
        <w:t>.</w:t>
      </w:r>
    </w:p>
    <w:p w:rsidR="002B575D" w:rsidRDefault="006047A3" w:rsidP="006047A3">
      <w:pPr>
        <w:ind w:left="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13.</w:t>
      </w:r>
      <w:r w:rsidR="002B575D">
        <w:rPr>
          <w:sz w:val="24"/>
          <w:szCs w:val="24"/>
        </w:rPr>
        <w:t xml:space="preserve">საბჭოს </w:t>
      </w:r>
      <w:proofErr w:type="spellStart"/>
      <w:r w:rsidR="002B575D">
        <w:rPr>
          <w:sz w:val="24"/>
          <w:szCs w:val="24"/>
        </w:rPr>
        <w:t>სხდომაზე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გადაწყვეტილება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მიიღება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საბჭოს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დამსწრე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წევრთა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ხმების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უმრავლესობით</w:t>
      </w:r>
      <w:proofErr w:type="spellEnd"/>
      <w:r w:rsidR="002B575D">
        <w:rPr>
          <w:sz w:val="24"/>
          <w:szCs w:val="24"/>
        </w:rPr>
        <w:t xml:space="preserve">. </w:t>
      </w:r>
      <w:proofErr w:type="spellStart"/>
      <w:proofErr w:type="gramStart"/>
      <w:r w:rsidR="002B575D">
        <w:rPr>
          <w:sz w:val="24"/>
          <w:szCs w:val="24"/>
        </w:rPr>
        <w:t>ხმების</w:t>
      </w:r>
      <w:proofErr w:type="spellEnd"/>
      <w:proofErr w:type="gram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თანაბრად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გაყოფის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შემთხვევაში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გადამწყვეტია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საბჭოს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თავმჯდომარის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ხმა</w:t>
      </w:r>
      <w:proofErr w:type="spellEnd"/>
      <w:r w:rsidR="002B575D">
        <w:rPr>
          <w:sz w:val="24"/>
          <w:szCs w:val="24"/>
        </w:rPr>
        <w:t>.</w:t>
      </w:r>
    </w:p>
    <w:p w:rsidR="002B575D" w:rsidRDefault="000B6B54" w:rsidP="009A3463">
      <w:pPr>
        <w:ind w:left="0" w:right="20" w:firstLine="0"/>
        <w:jc w:val="left"/>
        <w:rPr>
          <w:sz w:val="24"/>
          <w:szCs w:val="24"/>
        </w:rPr>
      </w:pPr>
      <w:r>
        <w:rPr>
          <w:sz w:val="24"/>
          <w:szCs w:val="24"/>
          <w:lang w:val="ka-GE"/>
        </w:rPr>
        <w:t>14</w:t>
      </w:r>
      <w:r w:rsidR="005F13EE">
        <w:rPr>
          <w:sz w:val="24"/>
          <w:szCs w:val="24"/>
          <w:lang w:val="ka-GE"/>
        </w:rPr>
        <w:t>.</w:t>
      </w:r>
      <w:proofErr w:type="spellStart"/>
      <w:r w:rsidR="002B575D">
        <w:rPr>
          <w:sz w:val="24"/>
          <w:szCs w:val="24"/>
        </w:rPr>
        <w:t>საბჭოს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proofErr w:type="gramStart"/>
      <w:r w:rsidR="002B575D">
        <w:rPr>
          <w:sz w:val="24"/>
          <w:szCs w:val="24"/>
        </w:rPr>
        <w:t>სხდომების</w:t>
      </w:r>
      <w:proofErr w:type="spellEnd"/>
      <w:proofErr w:type="gram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ორგანიზებასა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და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საბჭოს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გადაწყვეტილებების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შესრულების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კონტროლს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უზრუნველყოს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საბჭოს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მდივანი</w:t>
      </w:r>
      <w:proofErr w:type="spellEnd"/>
      <w:r w:rsidR="002B575D">
        <w:rPr>
          <w:sz w:val="24"/>
          <w:szCs w:val="24"/>
        </w:rPr>
        <w:t>.</w:t>
      </w:r>
    </w:p>
    <w:p w:rsidR="002B575D" w:rsidRDefault="000B6B54" w:rsidP="009A3463">
      <w:pPr>
        <w:ind w:right="20"/>
        <w:jc w:val="left"/>
        <w:rPr>
          <w:sz w:val="24"/>
          <w:szCs w:val="24"/>
        </w:rPr>
      </w:pPr>
      <w:r>
        <w:rPr>
          <w:sz w:val="24"/>
          <w:szCs w:val="24"/>
          <w:lang w:val="ka-GE"/>
        </w:rPr>
        <w:t>15</w:t>
      </w:r>
      <w:r w:rsidR="009A026F">
        <w:rPr>
          <w:sz w:val="24"/>
          <w:szCs w:val="24"/>
          <w:lang w:val="ka-GE"/>
        </w:rPr>
        <w:t>.</w:t>
      </w:r>
      <w:proofErr w:type="spellStart"/>
      <w:r w:rsidR="002B575D">
        <w:rPr>
          <w:sz w:val="24"/>
          <w:szCs w:val="24"/>
        </w:rPr>
        <w:t>საბჭოს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proofErr w:type="gramStart"/>
      <w:r w:rsidR="002B575D">
        <w:rPr>
          <w:sz w:val="24"/>
          <w:szCs w:val="24"/>
        </w:rPr>
        <w:t>სხდომა</w:t>
      </w:r>
      <w:proofErr w:type="spellEnd"/>
      <w:proofErr w:type="gram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ფორმდება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ოქმით</w:t>
      </w:r>
      <w:proofErr w:type="spellEnd"/>
      <w:r w:rsidR="002B575D">
        <w:rPr>
          <w:sz w:val="24"/>
          <w:szCs w:val="24"/>
        </w:rPr>
        <w:t xml:space="preserve">, </w:t>
      </w:r>
      <w:proofErr w:type="spellStart"/>
      <w:r w:rsidR="002B575D">
        <w:rPr>
          <w:sz w:val="24"/>
          <w:szCs w:val="24"/>
        </w:rPr>
        <w:t>რომელსაც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ხელს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აწერენ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საბჭოს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თავმჯდომარე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და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საბჭოს</w:t>
      </w:r>
      <w:proofErr w:type="spellEnd"/>
      <w:r w:rsidR="002B575D">
        <w:rPr>
          <w:sz w:val="24"/>
          <w:szCs w:val="24"/>
        </w:rPr>
        <w:t xml:space="preserve"> </w:t>
      </w:r>
      <w:proofErr w:type="spellStart"/>
      <w:r w:rsidR="002B575D">
        <w:rPr>
          <w:sz w:val="24"/>
          <w:szCs w:val="24"/>
        </w:rPr>
        <w:t>მდივანი</w:t>
      </w:r>
      <w:proofErr w:type="spellEnd"/>
      <w:r w:rsidR="002B575D">
        <w:rPr>
          <w:sz w:val="24"/>
          <w:szCs w:val="24"/>
        </w:rPr>
        <w:t>.</w:t>
      </w:r>
    </w:p>
    <w:p w:rsidR="002304B2" w:rsidRPr="0086349F" w:rsidRDefault="000B6B54" w:rsidP="006047A3">
      <w:pPr>
        <w:ind w:right="20"/>
        <w:jc w:val="left"/>
        <w:rPr>
          <w:sz w:val="24"/>
          <w:szCs w:val="24"/>
        </w:rPr>
      </w:pPr>
      <w:r>
        <w:rPr>
          <w:sz w:val="24"/>
          <w:szCs w:val="24"/>
          <w:lang w:val="ka-GE"/>
        </w:rPr>
        <w:t>16</w:t>
      </w:r>
      <w:r w:rsidR="002304B2">
        <w:rPr>
          <w:sz w:val="24"/>
          <w:szCs w:val="24"/>
          <w:lang w:val="ka-GE"/>
        </w:rPr>
        <w:t xml:space="preserve">. საბჭოს სხდომის ოქმი  ქვეყნდბა </w:t>
      </w:r>
      <w:r w:rsidR="005F13EE">
        <w:rPr>
          <w:sz w:val="24"/>
          <w:szCs w:val="24"/>
          <w:lang w:val="ka-GE"/>
        </w:rPr>
        <w:t xml:space="preserve">ხარაგაულის მუნიციპალიტეტის </w:t>
      </w:r>
      <w:r w:rsidR="002304B2">
        <w:rPr>
          <w:sz w:val="24"/>
          <w:szCs w:val="24"/>
          <w:lang w:val="ka-GE"/>
        </w:rPr>
        <w:t xml:space="preserve">საკრებულოს რეგლამენტით დადგენილი წესით </w:t>
      </w:r>
    </w:p>
    <w:p w:rsidR="009A026F" w:rsidRPr="002304B2" w:rsidRDefault="009A026F" w:rsidP="009A026F">
      <w:pPr>
        <w:ind w:left="225" w:right="20" w:firstLine="0"/>
        <w:jc w:val="left"/>
        <w:rPr>
          <w:sz w:val="24"/>
          <w:szCs w:val="24"/>
          <w:lang w:val="ka-GE"/>
        </w:rPr>
      </w:pPr>
    </w:p>
    <w:p w:rsidR="00CD5DEA" w:rsidRDefault="002B575D" w:rsidP="002B575D">
      <w:pPr>
        <w:ind w:left="-5" w:right="20"/>
        <w:jc w:val="left"/>
        <w:rPr>
          <w:sz w:val="24"/>
          <w:szCs w:val="24"/>
        </w:rPr>
      </w:pPr>
      <w:proofErr w:type="spellStart"/>
      <w:proofErr w:type="gramStart"/>
      <w:r w:rsidRPr="00CD5DEA">
        <w:rPr>
          <w:b/>
          <w:sz w:val="24"/>
          <w:szCs w:val="24"/>
        </w:rPr>
        <w:t>მუხლი</w:t>
      </w:r>
      <w:proofErr w:type="spellEnd"/>
      <w:proofErr w:type="gramEnd"/>
      <w:r w:rsidRPr="00CD5DEA">
        <w:rPr>
          <w:b/>
          <w:sz w:val="24"/>
          <w:szCs w:val="24"/>
        </w:rPr>
        <w:t xml:space="preserve"> 5. </w:t>
      </w:r>
      <w:proofErr w:type="spellStart"/>
      <w:proofErr w:type="gramStart"/>
      <w:r w:rsidRPr="00CD5DEA">
        <w:rPr>
          <w:b/>
          <w:sz w:val="24"/>
          <w:szCs w:val="24"/>
        </w:rPr>
        <w:t>საბჭოს</w:t>
      </w:r>
      <w:proofErr w:type="spellEnd"/>
      <w:proofErr w:type="gramEnd"/>
      <w:r w:rsidRPr="00CD5DEA">
        <w:rPr>
          <w:b/>
          <w:sz w:val="24"/>
          <w:szCs w:val="24"/>
        </w:rPr>
        <w:t xml:space="preserve"> </w:t>
      </w:r>
      <w:proofErr w:type="spellStart"/>
      <w:r w:rsidRPr="00CD5DEA">
        <w:rPr>
          <w:b/>
          <w:sz w:val="24"/>
          <w:szCs w:val="24"/>
        </w:rPr>
        <w:t>საქმიანობის</w:t>
      </w:r>
      <w:proofErr w:type="spellEnd"/>
      <w:r w:rsidRPr="00CD5DEA">
        <w:rPr>
          <w:b/>
          <w:sz w:val="24"/>
          <w:szCs w:val="24"/>
        </w:rPr>
        <w:t xml:space="preserve"> </w:t>
      </w:r>
      <w:proofErr w:type="spellStart"/>
      <w:r w:rsidRPr="00CD5DEA">
        <w:rPr>
          <w:b/>
          <w:sz w:val="24"/>
          <w:szCs w:val="24"/>
        </w:rPr>
        <w:t>ორგანიზაციულ-ტექნიკური</w:t>
      </w:r>
      <w:proofErr w:type="spellEnd"/>
      <w:r w:rsidRPr="00CD5DEA">
        <w:rPr>
          <w:b/>
          <w:sz w:val="24"/>
          <w:szCs w:val="24"/>
        </w:rPr>
        <w:t xml:space="preserve"> </w:t>
      </w:r>
      <w:proofErr w:type="spellStart"/>
      <w:r w:rsidRPr="00CD5DEA">
        <w:rPr>
          <w:b/>
          <w:sz w:val="24"/>
          <w:szCs w:val="24"/>
        </w:rPr>
        <w:t>უზრუნველყოფა</w:t>
      </w:r>
      <w:proofErr w:type="spellEnd"/>
      <w:r>
        <w:rPr>
          <w:sz w:val="24"/>
          <w:szCs w:val="24"/>
        </w:rPr>
        <w:t xml:space="preserve"> </w:t>
      </w:r>
    </w:p>
    <w:p w:rsidR="002B575D" w:rsidRDefault="002B575D" w:rsidP="002B575D">
      <w:pPr>
        <w:ind w:left="-5" w:right="20"/>
        <w:jc w:val="left"/>
      </w:pPr>
      <w:proofErr w:type="spellStart"/>
      <w:proofErr w:type="gramStart"/>
      <w:r>
        <w:rPr>
          <w:sz w:val="24"/>
          <w:szCs w:val="24"/>
        </w:rPr>
        <w:t>საბჭოს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საქმიანობის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ორგანიზაციულ-ტექნიკურ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უზრუნველყოფას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ახორციელებს</w:t>
      </w:r>
      <w:proofErr w:type="spellEnd"/>
      <w:r>
        <w:rPr>
          <w:sz w:val="24"/>
          <w:szCs w:val="24"/>
        </w:rPr>
        <w:t xml:space="preserve"> </w:t>
      </w:r>
      <w:r w:rsidR="00CD5DEA">
        <w:rPr>
          <w:sz w:val="24"/>
          <w:szCs w:val="24"/>
          <w:lang w:val="ka-GE"/>
        </w:rPr>
        <w:t>ხარაგაულის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მუნიციპალიტეტის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საკრებულოს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აპარატი</w:t>
      </w:r>
      <w:proofErr w:type="spellEnd"/>
      <w:r w:rsidR="00D37462">
        <w:rPr>
          <w:sz w:val="24"/>
          <w:szCs w:val="24"/>
          <w:lang w:val="ka-GE"/>
        </w:rPr>
        <w:t xml:space="preserve"> და მუნიციპალიტეტის გამგებლის მრჩეველი გენდერული თანასწორობის საკითხებში</w:t>
      </w:r>
      <w:r>
        <w:rPr>
          <w:sz w:val="24"/>
          <w:szCs w:val="24"/>
        </w:rPr>
        <w:t>.</w:t>
      </w:r>
    </w:p>
    <w:p w:rsidR="002B575D" w:rsidRDefault="002B575D"/>
    <w:sectPr w:rsidR="002B575D" w:rsidSect="00E476B6">
      <w:pgSz w:w="12240" w:h="15840"/>
      <w:pgMar w:top="5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FBB"/>
    <w:multiLevelType w:val="hybridMultilevel"/>
    <w:tmpl w:val="A016FACE"/>
    <w:lvl w:ilvl="0" w:tplc="39BAED16">
      <w:start w:val="1"/>
      <w:numFmt w:val="decimal"/>
      <w:lvlText w:val="%1."/>
      <w:lvlJc w:val="left"/>
      <w:pPr>
        <w:ind w:left="225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53EF962">
      <w:start w:val="1"/>
      <w:numFmt w:val="lowerLetter"/>
      <w:lvlText w:val="%2"/>
      <w:lvlJc w:val="left"/>
      <w:pPr>
        <w:ind w:left="108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6F66C98">
      <w:start w:val="1"/>
      <w:numFmt w:val="lowerRoman"/>
      <w:lvlText w:val="%3"/>
      <w:lvlJc w:val="left"/>
      <w:pPr>
        <w:ind w:left="180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65E4A92">
      <w:start w:val="1"/>
      <w:numFmt w:val="decimal"/>
      <w:lvlText w:val="%4"/>
      <w:lvlJc w:val="left"/>
      <w:pPr>
        <w:ind w:left="252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2865962">
      <w:start w:val="1"/>
      <w:numFmt w:val="lowerLetter"/>
      <w:lvlText w:val="%5"/>
      <w:lvlJc w:val="left"/>
      <w:pPr>
        <w:ind w:left="324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7A8A9334">
      <w:start w:val="1"/>
      <w:numFmt w:val="lowerRoman"/>
      <w:lvlText w:val="%6"/>
      <w:lvlJc w:val="left"/>
      <w:pPr>
        <w:ind w:left="396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7ACD5A4">
      <w:start w:val="1"/>
      <w:numFmt w:val="decimal"/>
      <w:lvlText w:val="%7"/>
      <w:lvlJc w:val="left"/>
      <w:pPr>
        <w:ind w:left="468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996ADF2">
      <w:start w:val="1"/>
      <w:numFmt w:val="lowerLetter"/>
      <w:lvlText w:val="%8"/>
      <w:lvlJc w:val="left"/>
      <w:pPr>
        <w:ind w:left="540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C1C5684">
      <w:start w:val="1"/>
      <w:numFmt w:val="lowerRoman"/>
      <w:lvlText w:val="%9"/>
      <w:lvlJc w:val="left"/>
      <w:pPr>
        <w:ind w:left="612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CD52406"/>
    <w:multiLevelType w:val="hybridMultilevel"/>
    <w:tmpl w:val="1B480206"/>
    <w:lvl w:ilvl="0" w:tplc="D9A2B60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4155F"/>
    <w:multiLevelType w:val="hybridMultilevel"/>
    <w:tmpl w:val="09E6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45476"/>
    <w:multiLevelType w:val="hybridMultilevel"/>
    <w:tmpl w:val="FAAAF1F2"/>
    <w:lvl w:ilvl="0" w:tplc="77080CA0">
      <w:start w:val="1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43E063C">
      <w:start w:val="1"/>
      <w:numFmt w:val="lowerLetter"/>
      <w:lvlText w:val="%2"/>
      <w:lvlJc w:val="left"/>
      <w:pPr>
        <w:ind w:left="108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8FBA345E">
      <w:start w:val="1"/>
      <w:numFmt w:val="lowerRoman"/>
      <w:lvlText w:val="%3"/>
      <w:lvlJc w:val="left"/>
      <w:pPr>
        <w:ind w:left="180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EE0FB00">
      <w:start w:val="1"/>
      <w:numFmt w:val="decimal"/>
      <w:lvlText w:val="%4"/>
      <w:lvlJc w:val="left"/>
      <w:pPr>
        <w:ind w:left="252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6E2BE8E">
      <w:start w:val="1"/>
      <w:numFmt w:val="lowerLetter"/>
      <w:lvlText w:val="%5"/>
      <w:lvlJc w:val="left"/>
      <w:pPr>
        <w:ind w:left="324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2D051DE">
      <w:start w:val="1"/>
      <w:numFmt w:val="lowerRoman"/>
      <w:lvlText w:val="%6"/>
      <w:lvlJc w:val="left"/>
      <w:pPr>
        <w:ind w:left="396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2DB00A4E">
      <w:start w:val="1"/>
      <w:numFmt w:val="decimal"/>
      <w:lvlText w:val="%7"/>
      <w:lvlJc w:val="left"/>
      <w:pPr>
        <w:ind w:left="468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B97C5932">
      <w:start w:val="1"/>
      <w:numFmt w:val="lowerLetter"/>
      <w:lvlText w:val="%8"/>
      <w:lvlJc w:val="left"/>
      <w:pPr>
        <w:ind w:left="540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6DD85A1E">
      <w:start w:val="1"/>
      <w:numFmt w:val="lowerRoman"/>
      <w:lvlText w:val="%9"/>
      <w:lvlJc w:val="left"/>
      <w:pPr>
        <w:ind w:left="612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2BA21C9"/>
    <w:multiLevelType w:val="hybridMultilevel"/>
    <w:tmpl w:val="A016FACE"/>
    <w:lvl w:ilvl="0" w:tplc="39BAED16">
      <w:start w:val="1"/>
      <w:numFmt w:val="decimal"/>
      <w:lvlText w:val="%1."/>
      <w:lvlJc w:val="left"/>
      <w:pPr>
        <w:ind w:left="225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53EF962">
      <w:start w:val="1"/>
      <w:numFmt w:val="lowerLetter"/>
      <w:lvlText w:val="%2"/>
      <w:lvlJc w:val="left"/>
      <w:pPr>
        <w:ind w:left="108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6F66C98">
      <w:start w:val="1"/>
      <w:numFmt w:val="lowerRoman"/>
      <w:lvlText w:val="%3"/>
      <w:lvlJc w:val="left"/>
      <w:pPr>
        <w:ind w:left="180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65E4A92">
      <w:start w:val="1"/>
      <w:numFmt w:val="decimal"/>
      <w:lvlText w:val="%4"/>
      <w:lvlJc w:val="left"/>
      <w:pPr>
        <w:ind w:left="252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2865962">
      <w:start w:val="1"/>
      <w:numFmt w:val="lowerLetter"/>
      <w:lvlText w:val="%5"/>
      <w:lvlJc w:val="left"/>
      <w:pPr>
        <w:ind w:left="324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7A8A9334">
      <w:start w:val="1"/>
      <w:numFmt w:val="lowerRoman"/>
      <w:lvlText w:val="%6"/>
      <w:lvlJc w:val="left"/>
      <w:pPr>
        <w:ind w:left="396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7ACD5A4">
      <w:start w:val="1"/>
      <w:numFmt w:val="decimal"/>
      <w:lvlText w:val="%7"/>
      <w:lvlJc w:val="left"/>
      <w:pPr>
        <w:ind w:left="468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996ADF2">
      <w:start w:val="1"/>
      <w:numFmt w:val="lowerLetter"/>
      <w:lvlText w:val="%8"/>
      <w:lvlJc w:val="left"/>
      <w:pPr>
        <w:ind w:left="540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C1C5684">
      <w:start w:val="1"/>
      <w:numFmt w:val="lowerRoman"/>
      <w:lvlText w:val="%9"/>
      <w:lvlJc w:val="left"/>
      <w:pPr>
        <w:ind w:left="612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E172D35"/>
    <w:multiLevelType w:val="hybridMultilevel"/>
    <w:tmpl w:val="2EC6A9FA"/>
    <w:lvl w:ilvl="0" w:tplc="82EE80EE">
      <w:start w:val="1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9CFE4B80">
      <w:start w:val="1"/>
      <w:numFmt w:val="lowerLetter"/>
      <w:lvlText w:val="%2"/>
      <w:lvlJc w:val="left"/>
      <w:pPr>
        <w:ind w:left="1099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FC07066">
      <w:start w:val="1"/>
      <w:numFmt w:val="lowerRoman"/>
      <w:lvlText w:val="%3"/>
      <w:lvlJc w:val="left"/>
      <w:pPr>
        <w:ind w:left="1819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51E6132">
      <w:start w:val="1"/>
      <w:numFmt w:val="decimal"/>
      <w:lvlText w:val="%4"/>
      <w:lvlJc w:val="left"/>
      <w:pPr>
        <w:ind w:left="2539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2A002A6">
      <w:start w:val="1"/>
      <w:numFmt w:val="lowerLetter"/>
      <w:lvlText w:val="%5"/>
      <w:lvlJc w:val="left"/>
      <w:pPr>
        <w:ind w:left="3259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8B0B734">
      <w:start w:val="1"/>
      <w:numFmt w:val="lowerRoman"/>
      <w:lvlText w:val="%6"/>
      <w:lvlJc w:val="left"/>
      <w:pPr>
        <w:ind w:left="3979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608F00E">
      <w:start w:val="1"/>
      <w:numFmt w:val="decimal"/>
      <w:lvlText w:val="%7"/>
      <w:lvlJc w:val="left"/>
      <w:pPr>
        <w:ind w:left="4699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C46E566">
      <w:start w:val="1"/>
      <w:numFmt w:val="lowerLetter"/>
      <w:lvlText w:val="%8"/>
      <w:lvlJc w:val="left"/>
      <w:pPr>
        <w:ind w:left="5419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0142C0EA">
      <w:start w:val="1"/>
      <w:numFmt w:val="lowerRoman"/>
      <w:lvlText w:val="%9"/>
      <w:lvlJc w:val="left"/>
      <w:pPr>
        <w:ind w:left="6139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C7"/>
    <w:rsid w:val="000B6B54"/>
    <w:rsid w:val="000D1DA4"/>
    <w:rsid w:val="0017160C"/>
    <w:rsid w:val="0020250C"/>
    <w:rsid w:val="002304B2"/>
    <w:rsid w:val="00245235"/>
    <w:rsid w:val="00263D45"/>
    <w:rsid w:val="002A70A0"/>
    <w:rsid w:val="002B575D"/>
    <w:rsid w:val="002F5DDA"/>
    <w:rsid w:val="00310264"/>
    <w:rsid w:val="0038698F"/>
    <w:rsid w:val="003C72FC"/>
    <w:rsid w:val="00421270"/>
    <w:rsid w:val="00457294"/>
    <w:rsid w:val="00483108"/>
    <w:rsid w:val="005301B0"/>
    <w:rsid w:val="005861E5"/>
    <w:rsid w:val="005A45B3"/>
    <w:rsid w:val="005E27AF"/>
    <w:rsid w:val="005F13EE"/>
    <w:rsid w:val="006047A3"/>
    <w:rsid w:val="006859AA"/>
    <w:rsid w:val="00696A5C"/>
    <w:rsid w:val="00711BE2"/>
    <w:rsid w:val="007C562E"/>
    <w:rsid w:val="0086349F"/>
    <w:rsid w:val="008A41EE"/>
    <w:rsid w:val="0096480C"/>
    <w:rsid w:val="009A026F"/>
    <w:rsid w:val="009A3463"/>
    <w:rsid w:val="00AC02C7"/>
    <w:rsid w:val="00B31489"/>
    <w:rsid w:val="00B46C16"/>
    <w:rsid w:val="00BA5C5E"/>
    <w:rsid w:val="00BD472F"/>
    <w:rsid w:val="00C371C2"/>
    <w:rsid w:val="00CD5DEA"/>
    <w:rsid w:val="00D36485"/>
    <w:rsid w:val="00D37462"/>
    <w:rsid w:val="00E476B6"/>
    <w:rsid w:val="00E909CB"/>
    <w:rsid w:val="00F3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8EC79-9DD6-4D33-8825-14566A04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2C7"/>
    <w:pPr>
      <w:spacing w:after="265" w:line="223" w:lineRule="auto"/>
      <w:ind w:left="10" w:right="30" w:hanging="10"/>
      <w:jc w:val="both"/>
    </w:pPr>
    <w:rPr>
      <w:rFonts w:ascii="Sylfaen" w:eastAsia="Sylfaen" w:hAnsi="Sylfaen" w:cs="Sylfae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B54"/>
    <w:rPr>
      <w:rFonts w:ascii="Segoe UI" w:eastAsia="Sylfae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7</cp:revision>
  <cp:lastPrinted>2017-02-10T08:17:00Z</cp:lastPrinted>
  <dcterms:created xsi:type="dcterms:W3CDTF">2017-01-25T12:39:00Z</dcterms:created>
  <dcterms:modified xsi:type="dcterms:W3CDTF">2017-02-24T06:27:00Z</dcterms:modified>
</cp:coreProperties>
</file>