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0E" w:rsidRPr="00B96F8D" w:rsidRDefault="001C3C65" w:rsidP="00B96F8D">
      <w:pPr>
        <w:rPr>
          <w:rFonts w:ascii="Sylfaen" w:hAnsi="Sylfaen"/>
          <w:b/>
          <w:sz w:val="24"/>
          <w:szCs w:val="24"/>
          <w:lang w:val="en-US"/>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Pr="00404F23">
        <w:rPr>
          <w:rFonts w:ascii="Sylfaen" w:hAnsi="Sylfaen" w:cs="Sylfaen"/>
          <w:b/>
          <w:lang w:val="en-US"/>
        </w:rPr>
        <w:t xml:space="preserve">წლის </w:t>
      </w:r>
      <w:r w:rsidR="0069177E">
        <w:rPr>
          <w:rFonts w:ascii="Sylfaen" w:hAnsi="Sylfaen" w:cs="Sylfaen"/>
          <w:b/>
          <w:lang w:val="en-US"/>
        </w:rPr>
        <w:t>ბიუჯეტი</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040300" w:rsidP="009C6197">
      <w:pPr>
        <w:rPr>
          <w:rFonts w:ascii="Sylfaen" w:hAnsi="Sylfaen"/>
          <w:b/>
          <w:lang w:val="en-US"/>
        </w:rPr>
      </w:pPr>
      <w:r w:rsidRPr="008F2B13">
        <w:rPr>
          <w:rFonts w:ascii="Sylfaen" w:hAnsi="Sylfaen"/>
          <w:b/>
          <w:lang w:val="ka-GE"/>
        </w:rPr>
        <w:t>მუნიციპალიტეტ</w:t>
      </w:r>
      <w:r w:rsidR="00807E15"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337C92" w:rsidRDefault="00807E15" w:rsidP="002F15C0">
      <w:pPr>
        <w:rPr>
          <w:rFonts w:ascii="Sylfaen" w:hAnsi="Sylfaen"/>
          <w:lang w:val="en-US"/>
        </w:rPr>
      </w:pPr>
      <w:r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r w:rsidR="00337C92">
        <w:rPr>
          <w:rFonts w:ascii="Sylfaen" w:hAnsi="Sylfaen"/>
          <w:lang w:val="ka-GE"/>
        </w:rPr>
        <w:t>:</w:t>
      </w:r>
    </w:p>
    <w:tbl>
      <w:tblPr>
        <w:tblW w:w="10207" w:type="dxa"/>
        <w:tblInd w:w="-176" w:type="dxa"/>
        <w:tblLayout w:type="fixed"/>
        <w:tblLook w:val="04A0"/>
      </w:tblPr>
      <w:tblGrid>
        <w:gridCol w:w="1418"/>
        <w:gridCol w:w="851"/>
        <w:gridCol w:w="1276"/>
        <w:gridCol w:w="850"/>
        <w:gridCol w:w="851"/>
        <w:gridCol w:w="1275"/>
        <w:gridCol w:w="774"/>
        <w:gridCol w:w="786"/>
        <w:gridCol w:w="1275"/>
        <w:gridCol w:w="851"/>
      </w:tblGrid>
      <w:tr w:rsidR="000D411A" w:rsidRPr="000D411A" w:rsidTr="00FF2622">
        <w:trPr>
          <w:trHeight w:val="375"/>
          <w:tblHeader/>
        </w:trPr>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LitNusx" w:eastAsia="Times New Roman" w:hAnsi="LitNusx" w:cs="Arial"/>
                <w:sz w:val="16"/>
                <w:szCs w:val="16"/>
                <w:lang w:val="en-US"/>
              </w:rPr>
            </w:pPr>
            <w:r w:rsidRPr="000D411A">
              <w:rPr>
                <w:rFonts w:ascii="Sylfaen" w:eastAsia="Times New Roman" w:hAnsi="Sylfaen" w:cs="Sylfaen"/>
                <w:sz w:val="16"/>
                <w:szCs w:val="16"/>
                <w:lang w:val="en-US"/>
              </w:rPr>
              <w:t>დასახელება</w:t>
            </w:r>
          </w:p>
        </w:tc>
        <w:tc>
          <w:tcPr>
            <w:tcW w:w="297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2015 წლის ფაქტი</w:t>
            </w:r>
          </w:p>
        </w:tc>
        <w:tc>
          <w:tcPr>
            <w:tcW w:w="2900" w:type="dxa"/>
            <w:gridSpan w:val="3"/>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2016 წლის ფაქტი</w:t>
            </w:r>
          </w:p>
        </w:tc>
        <w:tc>
          <w:tcPr>
            <w:tcW w:w="2912" w:type="dxa"/>
            <w:gridSpan w:val="3"/>
            <w:tcBorders>
              <w:top w:val="single" w:sz="8" w:space="0" w:color="auto"/>
              <w:left w:val="nil"/>
              <w:bottom w:val="single" w:sz="4" w:space="0" w:color="auto"/>
              <w:right w:val="single" w:sz="8" w:space="0" w:color="000000"/>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 xml:space="preserve">2017 წლის გეგმა </w:t>
            </w:r>
          </w:p>
        </w:tc>
      </w:tr>
      <w:tr w:rsidR="000D411A" w:rsidRPr="000D411A" w:rsidTr="00FF2622">
        <w:trPr>
          <w:trHeight w:val="433"/>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0D411A" w:rsidRPr="000D411A" w:rsidRDefault="000D411A" w:rsidP="000D411A">
            <w:pPr>
              <w:spacing w:after="0" w:line="240" w:lineRule="auto"/>
              <w:rPr>
                <w:rFonts w:ascii="LitNusx" w:eastAsia="Times New Roman" w:hAnsi="LitNusx" w:cs="Arial"/>
                <w:sz w:val="16"/>
                <w:szCs w:val="16"/>
                <w:lang w:val="en-US"/>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სულ</w:t>
            </w:r>
          </w:p>
        </w:tc>
        <w:tc>
          <w:tcPr>
            <w:tcW w:w="2049" w:type="dxa"/>
            <w:gridSpan w:val="2"/>
            <w:tcBorders>
              <w:top w:val="single" w:sz="4"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მათ შორის</w:t>
            </w:r>
          </w:p>
        </w:tc>
        <w:tc>
          <w:tcPr>
            <w:tcW w:w="786" w:type="dxa"/>
            <w:vMerge w:val="restart"/>
            <w:tcBorders>
              <w:top w:val="nil"/>
              <w:left w:val="single" w:sz="4"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მათ შორის</w:t>
            </w:r>
          </w:p>
        </w:tc>
      </w:tr>
      <w:tr w:rsidR="000D411A" w:rsidRPr="000D411A" w:rsidTr="00FF2622">
        <w:trPr>
          <w:trHeight w:val="1373"/>
          <w:tblHeader/>
        </w:trPr>
        <w:tc>
          <w:tcPr>
            <w:tcW w:w="1418" w:type="dxa"/>
            <w:vMerge/>
            <w:tcBorders>
              <w:top w:val="single" w:sz="8" w:space="0" w:color="auto"/>
              <w:left w:val="single" w:sz="8" w:space="0" w:color="auto"/>
              <w:bottom w:val="single" w:sz="4" w:space="0" w:color="auto"/>
              <w:right w:val="single" w:sz="8" w:space="0" w:color="auto"/>
            </w:tcBorders>
            <w:vAlign w:val="center"/>
            <w:hideMark/>
          </w:tcPr>
          <w:p w:rsidR="000D411A" w:rsidRPr="000D411A" w:rsidRDefault="000D411A" w:rsidP="000D411A">
            <w:pPr>
              <w:spacing w:after="0" w:line="240" w:lineRule="auto"/>
              <w:rPr>
                <w:rFonts w:ascii="LitNusx" w:eastAsia="Times New Roman" w:hAnsi="LitNusx" w:cs="Arial"/>
                <w:sz w:val="16"/>
                <w:szCs w:val="16"/>
                <w:lang w:val="en-US"/>
              </w:rPr>
            </w:pPr>
          </w:p>
        </w:tc>
        <w:tc>
          <w:tcPr>
            <w:tcW w:w="851" w:type="dxa"/>
            <w:vMerge/>
            <w:tcBorders>
              <w:top w:val="nil"/>
              <w:left w:val="single" w:sz="8" w:space="0" w:color="auto"/>
              <w:bottom w:val="single" w:sz="4" w:space="0" w:color="auto"/>
              <w:right w:val="single" w:sz="4" w:space="0" w:color="auto"/>
            </w:tcBorders>
            <w:vAlign w:val="center"/>
            <w:hideMark/>
          </w:tcPr>
          <w:p w:rsidR="000D411A" w:rsidRPr="000D411A" w:rsidRDefault="000D411A" w:rsidP="000D411A">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0D411A" w:rsidRPr="000D411A" w:rsidRDefault="000D411A" w:rsidP="000D411A">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4"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საკუთარი შემოსავლები</w:t>
            </w:r>
          </w:p>
        </w:tc>
        <w:tc>
          <w:tcPr>
            <w:tcW w:w="786" w:type="dxa"/>
            <w:vMerge/>
            <w:tcBorders>
              <w:top w:val="nil"/>
              <w:left w:val="single" w:sz="4" w:space="0" w:color="auto"/>
              <w:bottom w:val="single" w:sz="4" w:space="0" w:color="auto"/>
              <w:right w:val="single" w:sz="4" w:space="0" w:color="auto"/>
            </w:tcBorders>
            <w:vAlign w:val="center"/>
            <w:hideMark/>
          </w:tcPr>
          <w:p w:rsidR="000D411A" w:rsidRPr="000D411A" w:rsidRDefault="000D411A" w:rsidP="000D411A">
            <w:pPr>
              <w:spacing w:after="0" w:line="240" w:lineRule="auto"/>
              <w:rPr>
                <w:rFonts w:ascii="Sylfaen" w:eastAsia="Times New Roman" w:hAnsi="Sylfaen" w:cs="Arial"/>
                <w:sz w:val="16"/>
                <w:szCs w:val="16"/>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საკუთარი შემოსავლები</w:t>
            </w:r>
          </w:p>
        </w:tc>
      </w:tr>
      <w:tr w:rsidR="000D411A" w:rsidRPr="000D411A" w:rsidTr="00FF2622">
        <w:trPr>
          <w:trHeight w:val="42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შემოსავლები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9 556,3</w:t>
            </w:r>
          </w:p>
        </w:tc>
        <w:tc>
          <w:tcPr>
            <w:tcW w:w="127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6 097,7</w:t>
            </w:r>
          </w:p>
        </w:tc>
        <w:tc>
          <w:tcPr>
            <w:tcW w:w="851"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9 419,6</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2 904,9</w:t>
            </w:r>
          </w:p>
        </w:tc>
        <w:tc>
          <w:tcPr>
            <w:tcW w:w="774"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6 514,7</w:t>
            </w:r>
          </w:p>
        </w:tc>
        <w:tc>
          <w:tcPr>
            <w:tcW w:w="78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13 711,4</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7 462,3</w:t>
            </w:r>
          </w:p>
        </w:tc>
        <w:tc>
          <w:tcPr>
            <w:tcW w:w="851" w:type="dxa"/>
            <w:tcBorders>
              <w:top w:val="nil"/>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6 249,1</w:t>
            </w:r>
          </w:p>
        </w:tc>
      </w:tr>
      <w:tr w:rsidR="000D411A" w:rsidRPr="000D411A" w:rsidTr="00FF2622">
        <w:trPr>
          <w:trHeight w:val="54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გადასახადები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963,1</w:t>
            </w:r>
          </w:p>
        </w:tc>
        <w:tc>
          <w:tcPr>
            <w:tcW w:w="851"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1 268,3</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774"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1 268,3</w:t>
            </w:r>
          </w:p>
        </w:tc>
        <w:tc>
          <w:tcPr>
            <w:tcW w:w="78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1 300,0</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1 300,0</w:t>
            </w:r>
          </w:p>
        </w:tc>
      </w:tr>
      <w:tr w:rsidR="000D411A" w:rsidRPr="000D411A" w:rsidTr="00FF2622">
        <w:trPr>
          <w:trHeight w:val="406"/>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7 764,7</w:t>
            </w:r>
          </w:p>
        </w:tc>
        <w:tc>
          <w:tcPr>
            <w:tcW w:w="127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3 458,6</w:t>
            </w:r>
          </w:p>
        </w:tc>
        <w:tc>
          <w:tcPr>
            <w:tcW w:w="850"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4 306,1</w:t>
            </w:r>
          </w:p>
        </w:tc>
        <w:tc>
          <w:tcPr>
            <w:tcW w:w="851"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6 959,0</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2 904,9</w:t>
            </w:r>
          </w:p>
        </w:tc>
        <w:tc>
          <w:tcPr>
            <w:tcW w:w="774"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4 054,1</w:t>
            </w:r>
          </w:p>
        </w:tc>
        <w:tc>
          <w:tcPr>
            <w:tcW w:w="78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11 296,4</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7 462,3</w:t>
            </w:r>
          </w:p>
        </w:tc>
        <w:tc>
          <w:tcPr>
            <w:tcW w:w="851" w:type="dxa"/>
            <w:tcBorders>
              <w:top w:val="nil"/>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3 834,1</w:t>
            </w:r>
          </w:p>
        </w:tc>
      </w:tr>
      <w:tr w:rsidR="000D411A" w:rsidRPr="000D411A" w:rsidTr="00FF2622">
        <w:trPr>
          <w:trHeight w:val="569"/>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სხვა შემოსავლები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828,5</w:t>
            </w:r>
          </w:p>
        </w:tc>
        <w:tc>
          <w:tcPr>
            <w:tcW w:w="127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828,5</w:t>
            </w:r>
          </w:p>
        </w:tc>
        <w:tc>
          <w:tcPr>
            <w:tcW w:w="851"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1 192,3</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1 192,3</w:t>
            </w:r>
          </w:p>
        </w:tc>
        <w:tc>
          <w:tcPr>
            <w:tcW w:w="78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1 115,0</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1 115,0</w:t>
            </w:r>
          </w:p>
        </w:tc>
      </w:tr>
      <w:tr w:rsidR="000D411A" w:rsidRPr="000D411A" w:rsidTr="00FF2622">
        <w:trPr>
          <w:trHeight w:val="36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ხარჯები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7 052,1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494,1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6 558,0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6 884,8</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549,3</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6 335,5</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6 636,5</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784,8</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5 851,7</w:t>
            </w:r>
          </w:p>
        </w:tc>
      </w:tr>
      <w:tr w:rsidR="000D411A" w:rsidRPr="000D411A" w:rsidTr="00FF2622">
        <w:trPr>
          <w:trHeight w:val="61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შრომის ანაზღაურება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1 521,2</w:t>
            </w:r>
          </w:p>
        </w:tc>
        <w:tc>
          <w:tcPr>
            <w:tcW w:w="127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26,0</w:t>
            </w:r>
          </w:p>
        </w:tc>
        <w:tc>
          <w:tcPr>
            <w:tcW w:w="850"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1 495,2</w:t>
            </w:r>
          </w:p>
        </w:tc>
        <w:tc>
          <w:tcPr>
            <w:tcW w:w="851"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1 631,8</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86,1</w:t>
            </w:r>
          </w:p>
        </w:tc>
        <w:tc>
          <w:tcPr>
            <w:tcW w:w="774"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1 545,7</w:t>
            </w:r>
          </w:p>
        </w:tc>
        <w:tc>
          <w:tcPr>
            <w:tcW w:w="78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1 356,8</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66,0</w:t>
            </w:r>
          </w:p>
        </w:tc>
        <w:tc>
          <w:tcPr>
            <w:tcW w:w="851" w:type="dxa"/>
            <w:tcBorders>
              <w:top w:val="nil"/>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1 290,8</w:t>
            </w:r>
          </w:p>
        </w:tc>
      </w:tr>
      <w:tr w:rsidR="000D411A" w:rsidRPr="000D411A" w:rsidTr="00FF2622">
        <w:trPr>
          <w:trHeight w:val="558"/>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საქონელი და მომსახურება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980,6</w:t>
            </w:r>
          </w:p>
        </w:tc>
        <w:tc>
          <w:tcPr>
            <w:tcW w:w="127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274,0</w:t>
            </w:r>
          </w:p>
        </w:tc>
        <w:tc>
          <w:tcPr>
            <w:tcW w:w="850"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706,6</w:t>
            </w:r>
          </w:p>
        </w:tc>
        <w:tc>
          <w:tcPr>
            <w:tcW w:w="851"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877,5</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292,2</w:t>
            </w:r>
          </w:p>
        </w:tc>
        <w:tc>
          <w:tcPr>
            <w:tcW w:w="774"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585,3</w:t>
            </w:r>
          </w:p>
        </w:tc>
        <w:tc>
          <w:tcPr>
            <w:tcW w:w="78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1 357,5</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590,0</w:t>
            </w:r>
          </w:p>
        </w:tc>
        <w:tc>
          <w:tcPr>
            <w:tcW w:w="851" w:type="dxa"/>
            <w:tcBorders>
              <w:top w:val="nil"/>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767,5</w:t>
            </w:r>
          </w:p>
        </w:tc>
      </w:tr>
      <w:tr w:rsidR="000D411A" w:rsidRPr="000D411A" w:rsidTr="00FF2622">
        <w:trPr>
          <w:trHeight w:val="414"/>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სუბსიდიები</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3 729,8</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110,0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3 619,8</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3 621,9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49,0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3 572,9</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3 335,7</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77,9</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3 257,8</w:t>
            </w:r>
          </w:p>
        </w:tc>
      </w:tr>
      <w:tr w:rsidR="000D411A" w:rsidRPr="000D411A" w:rsidTr="00FF2622">
        <w:trPr>
          <w:trHeight w:val="559"/>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გრანტები</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178,1</w:t>
            </w:r>
          </w:p>
        </w:tc>
        <w:tc>
          <w:tcPr>
            <w:tcW w:w="127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178,1</w:t>
            </w:r>
          </w:p>
        </w:tc>
        <w:tc>
          <w:tcPr>
            <w:tcW w:w="851"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102,5</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774"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102,5</w:t>
            </w:r>
          </w:p>
        </w:tc>
        <w:tc>
          <w:tcPr>
            <w:tcW w:w="78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0,4</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0,4</w:t>
            </w:r>
          </w:p>
        </w:tc>
      </w:tr>
      <w:tr w:rsidR="000D411A" w:rsidRPr="000D411A" w:rsidTr="00FF2622">
        <w:trPr>
          <w:trHeight w:val="450"/>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სოციალური უზრუნველყოფა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544,6</w:t>
            </w:r>
          </w:p>
        </w:tc>
        <w:tc>
          <w:tcPr>
            <w:tcW w:w="127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2,0</w:t>
            </w:r>
          </w:p>
        </w:tc>
        <w:tc>
          <w:tcPr>
            <w:tcW w:w="850"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542,6</w:t>
            </w:r>
          </w:p>
        </w:tc>
        <w:tc>
          <w:tcPr>
            <w:tcW w:w="851"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513,2</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2,9</w:t>
            </w:r>
          </w:p>
        </w:tc>
        <w:tc>
          <w:tcPr>
            <w:tcW w:w="774"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510,3</w:t>
            </w:r>
          </w:p>
        </w:tc>
        <w:tc>
          <w:tcPr>
            <w:tcW w:w="78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487,5</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2,0</w:t>
            </w:r>
          </w:p>
        </w:tc>
        <w:tc>
          <w:tcPr>
            <w:tcW w:w="851" w:type="dxa"/>
            <w:tcBorders>
              <w:top w:val="nil"/>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485,5</w:t>
            </w:r>
          </w:p>
        </w:tc>
      </w:tr>
      <w:tr w:rsidR="000D411A" w:rsidRPr="000D411A" w:rsidTr="00FF2622">
        <w:trPr>
          <w:trHeight w:val="36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სხვა ხარჯები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97,8</w:t>
            </w:r>
          </w:p>
        </w:tc>
        <w:tc>
          <w:tcPr>
            <w:tcW w:w="127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82,1</w:t>
            </w:r>
          </w:p>
        </w:tc>
        <w:tc>
          <w:tcPr>
            <w:tcW w:w="850"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15,7</w:t>
            </w:r>
          </w:p>
        </w:tc>
        <w:tc>
          <w:tcPr>
            <w:tcW w:w="851"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137,9</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119,1</w:t>
            </w:r>
          </w:p>
        </w:tc>
        <w:tc>
          <w:tcPr>
            <w:tcW w:w="774"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18,8</w:t>
            </w:r>
          </w:p>
        </w:tc>
        <w:tc>
          <w:tcPr>
            <w:tcW w:w="78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98,6</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48,9</w:t>
            </w:r>
          </w:p>
        </w:tc>
        <w:tc>
          <w:tcPr>
            <w:tcW w:w="851" w:type="dxa"/>
            <w:tcBorders>
              <w:top w:val="nil"/>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49,7</w:t>
            </w:r>
          </w:p>
        </w:tc>
      </w:tr>
      <w:tr w:rsidR="000D411A" w:rsidRPr="000D411A" w:rsidTr="00FF2622">
        <w:trPr>
          <w:trHeight w:val="46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საოპერაციო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2 504,2</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2 964,5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-460,3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2 534,8</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2 355,6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179,2</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7 074,9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6 677,5</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397,4</w:t>
            </w:r>
          </w:p>
        </w:tc>
      </w:tr>
      <w:tr w:rsidR="000D411A" w:rsidRPr="000D411A" w:rsidTr="00FF2622">
        <w:trPr>
          <w:trHeight w:val="675"/>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არაფინანსური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2 852,5</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2 616,8</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235,7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2 353,9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2 188,2</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165,7</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7 629,5</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7 155,2</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474,3</w:t>
            </w:r>
          </w:p>
        </w:tc>
      </w:tr>
      <w:tr w:rsidR="000D411A" w:rsidRPr="000D411A" w:rsidTr="00FF2622">
        <w:trPr>
          <w:trHeight w:val="508"/>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 xml:space="preserve">ზრდა </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2 869,6</w:t>
            </w:r>
          </w:p>
        </w:tc>
        <w:tc>
          <w:tcPr>
            <w:tcW w:w="127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2 616,8</w:t>
            </w:r>
          </w:p>
        </w:tc>
        <w:tc>
          <w:tcPr>
            <w:tcW w:w="850"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252,8</w:t>
            </w:r>
          </w:p>
        </w:tc>
        <w:tc>
          <w:tcPr>
            <w:tcW w:w="851"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2 408,2</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2 188,2</w:t>
            </w:r>
          </w:p>
        </w:tc>
        <w:tc>
          <w:tcPr>
            <w:tcW w:w="774"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220,0</w:t>
            </w:r>
          </w:p>
        </w:tc>
        <w:tc>
          <w:tcPr>
            <w:tcW w:w="78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7 629,5</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7 155,2</w:t>
            </w:r>
          </w:p>
        </w:tc>
        <w:tc>
          <w:tcPr>
            <w:tcW w:w="851" w:type="dxa"/>
            <w:tcBorders>
              <w:top w:val="nil"/>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474,3</w:t>
            </w:r>
          </w:p>
        </w:tc>
      </w:tr>
      <w:tr w:rsidR="000D411A" w:rsidRPr="000D411A" w:rsidTr="00FF2622">
        <w:trPr>
          <w:trHeight w:val="37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კლება</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17,1</w:t>
            </w:r>
          </w:p>
        </w:tc>
        <w:tc>
          <w:tcPr>
            <w:tcW w:w="127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0"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17,1</w:t>
            </w:r>
          </w:p>
        </w:tc>
        <w:tc>
          <w:tcPr>
            <w:tcW w:w="851"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54,3</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54,3</w:t>
            </w:r>
          </w:p>
        </w:tc>
        <w:tc>
          <w:tcPr>
            <w:tcW w:w="78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r>
      <w:tr w:rsidR="000D411A" w:rsidRPr="000D411A" w:rsidTr="00FF2622">
        <w:trPr>
          <w:trHeight w:val="430"/>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მთლიანი სალდო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-348,3</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347,7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-696,0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180,9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167,4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13,5</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-554,6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-477,7</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-76,9</w:t>
            </w:r>
          </w:p>
        </w:tc>
      </w:tr>
      <w:tr w:rsidR="000D411A" w:rsidRPr="000D411A" w:rsidTr="00FF2622">
        <w:trPr>
          <w:trHeight w:val="750"/>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ფინანსური აქტივების ცვლილება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-356,3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339,7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-696,0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171,0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167,4</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3,6</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-688,1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-572,7</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-115,4</w:t>
            </w:r>
          </w:p>
        </w:tc>
      </w:tr>
      <w:tr w:rsidR="000D411A" w:rsidRPr="000D411A" w:rsidTr="00FF2622">
        <w:trPr>
          <w:trHeight w:val="514"/>
        </w:trPr>
        <w:tc>
          <w:tcPr>
            <w:tcW w:w="1418" w:type="dxa"/>
            <w:tcBorders>
              <w:top w:val="nil"/>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ზრდა</w:t>
            </w:r>
          </w:p>
        </w:tc>
        <w:tc>
          <w:tcPr>
            <w:tcW w:w="851" w:type="dxa"/>
            <w:tcBorders>
              <w:top w:val="nil"/>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502,2</w:t>
            </w:r>
          </w:p>
        </w:tc>
        <w:tc>
          <w:tcPr>
            <w:tcW w:w="127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367,9</w:t>
            </w:r>
          </w:p>
        </w:tc>
        <w:tc>
          <w:tcPr>
            <w:tcW w:w="850"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134,3</w:t>
            </w:r>
          </w:p>
        </w:tc>
        <w:tc>
          <w:tcPr>
            <w:tcW w:w="851"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171,0</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167,4</w:t>
            </w:r>
          </w:p>
        </w:tc>
        <w:tc>
          <w:tcPr>
            <w:tcW w:w="774"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3,6</w:t>
            </w:r>
          </w:p>
        </w:tc>
        <w:tc>
          <w:tcPr>
            <w:tcW w:w="786"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1275" w:type="dxa"/>
            <w:tcBorders>
              <w:top w:val="nil"/>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r>
      <w:tr w:rsidR="000D411A" w:rsidRPr="000D411A" w:rsidTr="00FF2622">
        <w:trPr>
          <w:trHeight w:val="55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lastRenderedPageBreak/>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502,2</w:t>
            </w:r>
          </w:p>
        </w:tc>
        <w:tc>
          <w:tcPr>
            <w:tcW w:w="127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367,9</w:t>
            </w:r>
          </w:p>
        </w:tc>
        <w:tc>
          <w:tcPr>
            <w:tcW w:w="850"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134,3</w:t>
            </w:r>
          </w:p>
        </w:tc>
        <w:tc>
          <w:tcPr>
            <w:tcW w:w="851"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171,0</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167,4</w:t>
            </w:r>
          </w:p>
        </w:tc>
        <w:tc>
          <w:tcPr>
            <w:tcW w:w="774"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3,6</w:t>
            </w:r>
          </w:p>
        </w:tc>
        <w:tc>
          <w:tcPr>
            <w:tcW w:w="78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p>
        </w:tc>
        <w:tc>
          <w:tcPr>
            <w:tcW w:w="851" w:type="dxa"/>
            <w:tcBorders>
              <w:top w:val="nil"/>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p>
        </w:tc>
      </w:tr>
      <w:tr w:rsidR="000D411A" w:rsidRPr="000D411A" w:rsidTr="00FF2622">
        <w:trPr>
          <w:trHeight w:val="375"/>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კლება</w:t>
            </w:r>
          </w:p>
        </w:tc>
        <w:tc>
          <w:tcPr>
            <w:tcW w:w="85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786"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688,1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572,7</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115,4</w:t>
            </w:r>
          </w:p>
        </w:tc>
      </w:tr>
      <w:tr w:rsidR="000D411A" w:rsidRPr="000D411A" w:rsidTr="00FF2622">
        <w:trPr>
          <w:trHeight w:val="555"/>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ვალუტა და დეპოზიტები</w:t>
            </w:r>
          </w:p>
        </w:tc>
        <w:tc>
          <w:tcPr>
            <w:tcW w:w="851" w:type="dxa"/>
            <w:tcBorders>
              <w:top w:val="nil"/>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p>
        </w:tc>
        <w:tc>
          <w:tcPr>
            <w:tcW w:w="850"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p>
        </w:tc>
        <w:tc>
          <w:tcPr>
            <w:tcW w:w="851"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p>
        </w:tc>
        <w:tc>
          <w:tcPr>
            <w:tcW w:w="774"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p>
        </w:tc>
        <w:tc>
          <w:tcPr>
            <w:tcW w:w="786"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688,1</w:t>
            </w:r>
          </w:p>
        </w:tc>
        <w:tc>
          <w:tcPr>
            <w:tcW w:w="1275" w:type="dxa"/>
            <w:tcBorders>
              <w:top w:val="nil"/>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572,7</w:t>
            </w:r>
          </w:p>
        </w:tc>
        <w:tc>
          <w:tcPr>
            <w:tcW w:w="851" w:type="dxa"/>
            <w:tcBorders>
              <w:top w:val="nil"/>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115,4</w:t>
            </w:r>
          </w:p>
        </w:tc>
      </w:tr>
      <w:tr w:rsidR="000D411A" w:rsidRPr="000D411A" w:rsidTr="00FF2622">
        <w:trPr>
          <w:trHeight w:val="465"/>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ვალდებულებების ცვლილება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-9,9</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-133,5</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-95,0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-38,5</w:t>
            </w:r>
          </w:p>
        </w:tc>
      </w:tr>
      <w:tr w:rsidR="000D411A" w:rsidRPr="000D411A" w:rsidTr="00FF2622">
        <w:trPr>
          <w:trHeight w:val="49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კლება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9,9</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133,5</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95,0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38,5</w:t>
            </w:r>
          </w:p>
        </w:tc>
      </w:tr>
      <w:tr w:rsidR="000D411A" w:rsidRPr="000D411A" w:rsidTr="00FF2622">
        <w:trPr>
          <w:trHeight w:val="54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საშინაო</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8,0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9,9</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133,5</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95,0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38,5</w:t>
            </w:r>
          </w:p>
        </w:tc>
      </w:tr>
      <w:tr w:rsidR="000D411A" w:rsidRPr="000D411A" w:rsidTr="00FF2622">
        <w:trPr>
          <w:trHeight w:val="390"/>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rPr>
                <w:rFonts w:ascii="Sylfaen" w:eastAsia="Times New Roman" w:hAnsi="Sylfaen" w:cs="Arial"/>
                <w:sz w:val="16"/>
                <w:szCs w:val="16"/>
                <w:lang w:val="en-US"/>
              </w:rPr>
            </w:pPr>
            <w:r w:rsidRPr="000D411A">
              <w:rPr>
                <w:rFonts w:ascii="Sylfaen" w:eastAsia="Times New Roman" w:hAnsi="Sylfaen" w:cs="Arial"/>
                <w:sz w:val="16"/>
                <w:szCs w:val="16"/>
                <w:lang w:val="en-US"/>
              </w:rPr>
              <w:t>ბალანსი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0,000</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0,000</w:t>
            </w:r>
          </w:p>
        </w:tc>
        <w:tc>
          <w:tcPr>
            <w:tcW w:w="786"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0,000</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0D411A" w:rsidRPr="000D411A" w:rsidRDefault="000D411A" w:rsidP="000D411A">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0,000</w:t>
            </w:r>
          </w:p>
        </w:tc>
      </w:tr>
    </w:tbl>
    <w:p w:rsidR="00EB430E" w:rsidRDefault="00EB430E" w:rsidP="009C6197">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CC5F65" w:rsidRPr="00EB430E"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w:t>
      </w: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46" w:type="dxa"/>
        <w:tblInd w:w="-432" w:type="dxa"/>
        <w:tblLayout w:type="fixed"/>
        <w:tblLook w:val="04A0"/>
      </w:tblPr>
      <w:tblGrid>
        <w:gridCol w:w="1890"/>
        <w:gridCol w:w="810"/>
        <w:gridCol w:w="1260"/>
        <w:gridCol w:w="810"/>
        <w:gridCol w:w="810"/>
        <w:gridCol w:w="1260"/>
        <w:gridCol w:w="810"/>
        <w:gridCol w:w="970"/>
        <w:gridCol w:w="1276"/>
        <w:gridCol w:w="850"/>
      </w:tblGrid>
      <w:tr w:rsidR="00F863BF" w:rsidRPr="00F863BF" w:rsidTr="008B4459">
        <w:trPr>
          <w:trHeight w:val="145"/>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sidR="00363B7E">
              <w:rPr>
                <w:rFonts w:ascii="Sylfaen" w:eastAsia="Times New Roman" w:hAnsi="Sylfaen" w:cs="Arial"/>
                <w:sz w:val="16"/>
                <w:szCs w:val="16"/>
                <w:lang w:val="ka-GE"/>
              </w:rPr>
              <w:t>ფაქტი</w:t>
            </w:r>
          </w:p>
        </w:tc>
        <w:tc>
          <w:tcPr>
            <w:tcW w:w="3096"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8B4459">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9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8B4459">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97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A40351" w:rsidRPr="00F863BF" w:rsidTr="008B4459">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A40351" w:rsidRPr="00F863BF" w:rsidRDefault="00A40351" w:rsidP="00A40351">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40351" w:rsidRPr="00E90935" w:rsidRDefault="00A40351" w:rsidP="00A403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A40351" w:rsidRPr="00E90935" w:rsidRDefault="00A40351" w:rsidP="00A403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A40351" w:rsidRPr="00E90935" w:rsidRDefault="00A40351" w:rsidP="00A403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A40351" w:rsidRDefault="00A40351" w:rsidP="00A40351">
            <w:pPr>
              <w:jc w:val="center"/>
              <w:rPr>
                <w:rFonts w:ascii="Sylfaen" w:hAnsi="Sylfaen" w:cs="Arial"/>
                <w:sz w:val="16"/>
                <w:szCs w:val="16"/>
              </w:rPr>
            </w:pPr>
            <w:r>
              <w:rPr>
                <w:rFonts w:ascii="Sylfaen" w:hAnsi="Sylfaen" w:cs="Arial"/>
                <w:sz w:val="16"/>
                <w:szCs w:val="16"/>
              </w:rPr>
              <w:t>9 473,9</w:t>
            </w:r>
          </w:p>
        </w:tc>
        <w:tc>
          <w:tcPr>
            <w:tcW w:w="1260" w:type="dxa"/>
            <w:tcBorders>
              <w:top w:val="nil"/>
              <w:left w:val="nil"/>
              <w:bottom w:val="single" w:sz="4" w:space="0" w:color="auto"/>
              <w:right w:val="single" w:sz="4" w:space="0" w:color="auto"/>
            </w:tcBorders>
            <w:shd w:val="clear" w:color="000000" w:fill="FFFFFF"/>
            <w:vAlign w:val="center"/>
            <w:hideMark/>
          </w:tcPr>
          <w:p w:rsidR="00A40351" w:rsidRDefault="00A40351" w:rsidP="00A40351">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vAlign w:val="center"/>
            <w:hideMark/>
          </w:tcPr>
          <w:p w:rsidR="00A40351" w:rsidRDefault="00A40351" w:rsidP="00A40351">
            <w:pPr>
              <w:jc w:val="center"/>
              <w:rPr>
                <w:rFonts w:ascii="Sylfaen" w:hAnsi="Sylfaen" w:cs="Arial"/>
                <w:sz w:val="16"/>
                <w:szCs w:val="16"/>
              </w:rPr>
            </w:pPr>
            <w:r>
              <w:rPr>
                <w:rFonts w:ascii="Sylfaen" w:hAnsi="Sylfaen" w:cs="Arial"/>
                <w:sz w:val="16"/>
                <w:szCs w:val="16"/>
              </w:rPr>
              <w:t>6 569,0</w:t>
            </w:r>
          </w:p>
        </w:tc>
        <w:tc>
          <w:tcPr>
            <w:tcW w:w="970" w:type="dxa"/>
            <w:tcBorders>
              <w:top w:val="nil"/>
              <w:left w:val="nil"/>
              <w:bottom w:val="single" w:sz="4" w:space="0" w:color="auto"/>
              <w:right w:val="single" w:sz="4" w:space="0" w:color="auto"/>
            </w:tcBorders>
            <w:shd w:val="clear" w:color="000000" w:fill="FFFFFF"/>
            <w:vAlign w:val="center"/>
          </w:tcPr>
          <w:p w:rsidR="00A40351" w:rsidRPr="00A40351" w:rsidRDefault="00A40351" w:rsidP="00A40351">
            <w:pPr>
              <w:spacing w:after="0" w:line="240" w:lineRule="auto"/>
              <w:jc w:val="center"/>
              <w:rPr>
                <w:rFonts w:ascii="Sylfaen" w:eastAsia="Times New Roman" w:hAnsi="Sylfaen" w:cs="Arial"/>
                <w:sz w:val="16"/>
                <w:szCs w:val="16"/>
                <w:lang w:val="en-US"/>
              </w:rPr>
            </w:pPr>
            <w:r w:rsidRPr="00A40351">
              <w:rPr>
                <w:rFonts w:ascii="Sylfaen" w:eastAsia="Times New Roman" w:hAnsi="Sylfaen" w:cs="Arial"/>
                <w:sz w:val="16"/>
                <w:szCs w:val="16"/>
                <w:lang w:val="en-US"/>
              </w:rPr>
              <w:t>13,711.4</w:t>
            </w:r>
          </w:p>
        </w:tc>
        <w:tc>
          <w:tcPr>
            <w:tcW w:w="1276" w:type="dxa"/>
            <w:tcBorders>
              <w:top w:val="nil"/>
              <w:left w:val="nil"/>
              <w:bottom w:val="single" w:sz="4" w:space="0" w:color="auto"/>
              <w:right w:val="single" w:sz="4" w:space="0" w:color="auto"/>
            </w:tcBorders>
            <w:shd w:val="clear" w:color="000000" w:fill="FFFFFF"/>
            <w:vAlign w:val="center"/>
          </w:tcPr>
          <w:p w:rsidR="00A40351" w:rsidRPr="00A40351" w:rsidRDefault="00A40351" w:rsidP="00A40351">
            <w:pPr>
              <w:spacing w:after="0" w:line="240" w:lineRule="auto"/>
              <w:jc w:val="center"/>
              <w:rPr>
                <w:rFonts w:ascii="Sylfaen" w:eastAsia="Times New Roman" w:hAnsi="Sylfaen" w:cs="Arial"/>
                <w:sz w:val="14"/>
                <w:szCs w:val="14"/>
                <w:lang w:val="en-US"/>
              </w:rPr>
            </w:pPr>
            <w:r w:rsidRPr="00A40351">
              <w:rPr>
                <w:rFonts w:ascii="Sylfaen" w:eastAsia="Times New Roman" w:hAnsi="Sylfaen" w:cs="Arial"/>
                <w:sz w:val="14"/>
                <w:szCs w:val="14"/>
                <w:lang w:val="en-US"/>
              </w:rPr>
              <w:t>7,462.3</w:t>
            </w:r>
          </w:p>
        </w:tc>
        <w:tc>
          <w:tcPr>
            <w:tcW w:w="850" w:type="dxa"/>
            <w:tcBorders>
              <w:top w:val="nil"/>
              <w:left w:val="nil"/>
              <w:bottom w:val="single" w:sz="4" w:space="0" w:color="auto"/>
              <w:right w:val="single" w:sz="8" w:space="0" w:color="auto"/>
            </w:tcBorders>
            <w:shd w:val="clear" w:color="000000" w:fill="FFFFFF"/>
            <w:vAlign w:val="center"/>
          </w:tcPr>
          <w:p w:rsidR="00A40351" w:rsidRPr="00A40351" w:rsidRDefault="00A40351" w:rsidP="00A40351">
            <w:pPr>
              <w:spacing w:after="0" w:line="240" w:lineRule="auto"/>
              <w:jc w:val="center"/>
              <w:rPr>
                <w:rFonts w:ascii="Sylfaen" w:eastAsia="Times New Roman" w:hAnsi="Sylfaen" w:cs="Arial"/>
                <w:sz w:val="16"/>
                <w:szCs w:val="16"/>
                <w:lang w:val="en-US"/>
              </w:rPr>
            </w:pPr>
            <w:r w:rsidRPr="00A40351">
              <w:rPr>
                <w:rFonts w:ascii="Sylfaen" w:eastAsia="Times New Roman" w:hAnsi="Sylfaen" w:cs="Arial"/>
                <w:sz w:val="16"/>
                <w:szCs w:val="16"/>
                <w:lang w:val="en-US"/>
              </w:rPr>
              <w:t>6,249.1</w:t>
            </w:r>
          </w:p>
        </w:tc>
      </w:tr>
      <w:tr w:rsidR="00A40351" w:rsidRPr="00F863BF" w:rsidTr="008B4459">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A40351" w:rsidRPr="00F863BF" w:rsidRDefault="00A40351" w:rsidP="00A40351">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40351" w:rsidRPr="00593644" w:rsidRDefault="00A40351" w:rsidP="00A40351">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A40351" w:rsidRPr="00593644" w:rsidRDefault="00A40351" w:rsidP="00A40351">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A40351" w:rsidRPr="00593644" w:rsidRDefault="00A40351" w:rsidP="00A40351">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A40351" w:rsidRDefault="00A40351" w:rsidP="00A40351">
            <w:pPr>
              <w:jc w:val="center"/>
              <w:rPr>
                <w:rFonts w:ascii="Sylfaen" w:hAnsi="Sylfaen" w:cs="Arial"/>
                <w:sz w:val="16"/>
                <w:szCs w:val="16"/>
              </w:rPr>
            </w:pPr>
            <w:r>
              <w:rPr>
                <w:rFonts w:ascii="Sylfaen" w:hAnsi="Sylfaen" w:cs="Arial"/>
                <w:sz w:val="16"/>
                <w:szCs w:val="16"/>
              </w:rPr>
              <w:t>9 419,6</w:t>
            </w:r>
          </w:p>
        </w:tc>
        <w:tc>
          <w:tcPr>
            <w:tcW w:w="1260" w:type="dxa"/>
            <w:tcBorders>
              <w:top w:val="nil"/>
              <w:left w:val="nil"/>
              <w:bottom w:val="single" w:sz="4" w:space="0" w:color="auto"/>
              <w:right w:val="single" w:sz="4" w:space="0" w:color="auto"/>
            </w:tcBorders>
            <w:shd w:val="clear" w:color="000000" w:fill="FFFFFF"/>
            <w:noWrap/>
            <w:vAlign w:val="center"/>
            <w:hideMark/>
          </w:tcPr>
          <w:p w:rsidR="00A40351" w:rsidRDefault="00A40351" w:rsidP="00A40351">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noWrap/>
            <w:vAlign w:val="center"/>
            <w:hideMark/>
          </w:tcPr>
          <w:p w:rsidR="00A40351" w:rsidRDefault="00A40351" w:rsidP="00A40351">
            <w:pPr>
              <w:jc w:val="center"/>
              <w:rPr>
                <w:rFonts w:ascii="Sylfaen" w:hAnsi="Sylfaen" w:cs="Arial"/>
                <w:sz w:val="16"/>
                <w:szCs w:val="16"/>
              </w:rPr>
            </w:pPr>
            <w:r>
              <w:rPr>
                <w:rFonts w:ascii="Sylfaen" w:hAnsi="Sylfaen" w:cs="Arial"/>
                <w:sz w:val="16"/>
                <w:szCs w:val="16"/>
              </w:rPr>
              <w:t>6 514,7</w:t>
            </w:r>
          </w:p>
        </w:tc>
        <w:tc>
          <w:tcPr>
            <w:tcW w:w="970" w:type="dxa"/>
            <w:tcBorders>
              <w:top w:val="nil"/>
              <w:left w:val="nil"/>
              <w:bottom w:val="single" w:sz="4" w:space="0" w:color="auto"/>
              <w:right w:val="single" w:sz="4" w:space="0" w:color="auto"/>
            </w:tcBorders>
            <w:shd w:val="clear" w:color="000000" w:fill="FFFFFF"/>
            <w:vAlign w:val="center"/>
          </w:tcPr>
          <w:p w:rsidR="00A40351" w:rsidRPr="00A40351" w:rsidRDefault="00A40351" w:rsidP="00A40351">
            <w:pPr>
              <w:spacing w:after="0" w:line="240" w:lineRule="auto"/>
              <w:jc w:val="center"/>
              <w:rPr>
                <w:rFonts w:ascii="Sylfaen" w:eastAsia="Times New Roman" w:hAnsi="Sylfaen" w:cs="Arial"/>
                <w:sz w:val="16"/>
                <w:szCs w:val="16"/>
                <w:lang w:val="en-US"/>
              </w:rPr>
            </w:pPr>
            <w:r w:rsidRPr="00A40351">
              <w:rPr>
                <w:rFonts w:ascii="Sylfaen" w:eastAsia="Times New Roman" w:hAnsi="Sylfaen" w:cs="Arial"/>
                <w:sz w:val="16"/>
                <w:szCs w:val="16"/>
                <w:lang w:val="en-US"/>
              </w:rPr>
              <w:t>13,711.4</w:t>
            </w:r>
          </w:p>
        </w:tc>
        <w:tc>
          <w:tcPr>
            <w:tcW w:w="1276" w:type="dxa"/>
            <w:tcBorders>
              <w:top w:val="nil"/>
              <w:left w:val="nil"/>
              <w:bottom w:val="single" w:sz="4" w:space="0" w:color="auto"/>
              <w:right w:val="single" w:sz="4" w:space="0" w:color="auto"/>
            </w:tcBorders>
            <w:shd w:val="clear" w:color="000000" w:fill="FFFFFF"/>
            <w:noWrap/>
            <w:vAlign w:val="center"/>
          </w:tcPr>
          <w:p w:rsidR="00A40351" w:rsidRPr="00A40351" w:rsidRDefault="00A40351" w:rsidP="00A40351">
            <w:pPr>
              <w:spacing w:after="0" w:line="240" w:lineRule="auto"/>
              <w:jc w:val="center"/>
              <w:rPr>
                <w:rFonts w:ascii="Sylfaen" w:eastAsia="Times New Roman" w:hAnsi="Sylfaen" w:cs="Arial"/>
                <w:sz w:val="14"/>
                <w:szCs w:val="14"/>
                <w:lang w:val="en-US"/>
              </w:rPr>
            </w:pPr>
            <w:r w:rsidRPr="00A40351">
              <w:rPr>
                <w:rFonts w:ascii="Sylfaen" w:eastAsia="Times New Roman" w:hAnsi="Sylfaen" w:cs="Arial"/>
                <w:sz w:val="14"/>
                <w:szCs w:val="14"/>
                <w:lang w:val="en-US"/>
              </w:rPr>
              <w:t>7,462.3</w:t>
            </w:r>
          </w:p>
        </w:tc>
        <w:tc>
          <w:tcPr>
            <w:tcW w:w="850" w:type="dxa"/>
            <w:tcBorders>
              <w:top w:val="nil"/>
              <w:left w:val="nil"/>
              <w:bottom w:val="single" w:sz="4" w:space="0" w:color="auto"/>
              <w:right w:val="single" w:sz="8" w:space="0" w:color="auto"/>
            </w:tcBorders>
            <w:shd w:val="clear" w:color="000000" w:fill="FFFFFF"/>
            <w:noWrap/>
            <w:vAlign w:val="center"/>
          </w:tcPr>
          <w:p w:rsidR="00A40351" w:rsidRPr="00A40351" w:rsidRDefault="00A40351" w:rsidP="00A40351">
            <w:pPr>
              <w:spacing w:after="0" w:line="240" w:lineRule="auto"/>
              <w:jc w:val="center"/>
              <w:rPr>
                <w:rFonts w:ascii="Sylfaen" w:eastAsia="Times New Roman" w:hAnsi="Sylfaen" w:cs="Arial"/>
                <w:sz w:val="16"/>
                <w:szCs w:val="16"/>
                <w:lang w:val="en-US"/>
              </w:rPr>
            </w:pPr>
            <w:r w:rsidRPr="00A40351">
              <w:rPr>
                <w:rFonts w:ascii="Sylfaen" w:eastAsia="Times New Roman" w:hAnsi="Sylfaen" w:cs="Arial"/>
                <w:sz w:val="16"/>
                <w:szCs w:val="16"/>
                <w:lang w:val="en-US"/>
              </w:rPr>
              <w:t>6,249.1</w:t>
            </w:r>
          </w:p>
        </w:tc>
      </w:tr>
      <w:tr w:rsidR="00363B7E" w:rsidRPr="00F863BF" w:rsidTr="008B4459">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63B7E" w:rsidRPr="00F863BF" w:rsidRDefault="00363B7E"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970" w:type="dxa"/>
            <w:tcBorders>
              <w:top w:val="nil"/>
              <w:left w:val="nil"/>
              <w:bottom w:val="single" w:sz="8" w:space="0" w:color="auto"/>
              <w:right w:val="single" w:sz="4" w:space="0" w:color="auto"/>
            </w:tcBorders>
            <w:shd w:val="clear" w:color="000000" w:fill="FFFFFF"/>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76" w:type="dxa"/>
            <w:tcBorders>
              <w:top w:val="nil"/>
              <w:left w:val="nil"/>
              <w:bottom w:val="single" w:sz="8" w:space="0" w:color="auto"/>
              <w:right w:val="single" w:sz="4"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0" w:type="dxa"/>
            <w:tcBorders>
              <w:top w:val="nil"/>
              <w:left w:val="nil"/>
              <w:bottom w:val="single" w:sz="8" w:space="0" w:color="auto"/>
              <w:right w:val="single" w:sz="8"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363B7E" w:rsidRPr="00F863BF" w:rsidTr="008B4459">
        <w:trPr>
          <w:trHeight w:val="453"/>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97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76"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FF2622" w:rsidRPr="00F863BF" w:rsidTr="008B4459">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FF2622" w:rsidRPr="00F863BF" w:rsidRDefault="00FF2622" w:rsidP="00A40351">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7 052,1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6 335,5</w:t>
            </w:r>
          </w:p>
        </w:tc>
        <w:tc>
          <w:tcPr>
            <w:tcW w:w="970" w:type="dxa"/>
            <w:tcBorders>
              <w:top w:val="single" w:sz="8" w:space="0" w:color="auto"/>
              <w:left w:val="nil"/>
              <w:bottom w:val="single" w:sz="4" w:space="0" w:color="auto"/>
              <w:right w:val="single" w:sz="4" w:space="0" w:color="auto"/>
            </w:tcBorders>
            <w:shd w:val="clear" w:color="000000" w:fill="FFFFFF"/>
            <w:vAlign w:val="center"/>
          </w:tcPr>
          <w:p w:rsidR="00FF2622" w:rsidRPr="000D411A" w:rsidRDefault="00FF2622"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6 636,5</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FF2622" w:rsidRPr="000D411A" w:rsidRDefault="00FF2622"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784,8</w:t>
            </w:r>
          </w:p>
        </w:tc>
        <w:tc>
          <w:tcPr>
            <w:tcW w:w="850" w:type="dxa"/>
            <w:tcBorders>
              <w:top w:val="single" w:sz="8" w:space="0" w:color="auto"/>
              <w:left w:val="nil"/>
              <w:bottom w:val="single" w:sz="4" w:space="0" w:color="auto"/>
              <w:right w:val="single" w:sz="8" w:space="0" w:color="auto"/>
            </w:tcBorders>
            <w:shd w:val="clear" w:color="000000" w:fill="FFFFFF"/>
            <w:vAlign w:val="center"/>
          </w:tcPr>
          <w:p w:rsidR="00FF2622" w:rsidRPr="000D411A" w:rsidRDefault="00FF2622"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5 851,7</w:t>
            </w:r>
          </w:p>
        </w:tc>
      </w:tr>
      <w:tr w:rsidR="00FF2622" w:rsidRPr="00F863BF" w:rsidTr="00FF2622">
        <w:trPr>
          <w:trHeight w:val="674"/>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FF2622" w:rsidRPr="00F863BF" w:rsidRDefault="00FF2622" w:rsidP="00A40351">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2 869,6</w:t>
            </w:r>
          </w:p>
        </w:tc>
        <w:tc>
          <w:tcPr>
            <w:tcW w:w="1260" w:type="dxa"/>
            <w:tcBorders>
              <w:top w:val="nil"/>
              <w:left w:val="nil"/>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2 616,8</w:t>
            </w:r>
          </w:p>
        </w:tc>
        <w:tc>
          <w:tcPr>
            <w:tcW w:w="810" w:type="dxa"/>
            <w:tcBorders>
              <w:top w:val="nil"/>
              <w:left w:val="nil"/>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2 408,2</w:t>
            </w:r>
          </w:p>
        </w:tc>
        <w:tc>
          <w:tcPr>
            <w:tcW w:w="1260" w:type="dxa"/>
            <w:tcBorders>
              <w:top w:val="nil"/>
              <w:left w:val="nil"/>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2 188,2</w:t>
            </w:r>
          </w:p>
        </w:tc>
        <w:tc>
          <w:tcPr>
            <w:tcW w:w="810" w:type="dxa"/>
            <w:tcBorders>
              <w:top w:val="nil"/>
              <w:left w:val="nil"/>
              <w:bottom w:val="single" w:sz="4" w:space="0" w:color="auto"/>
              <w:right w:val="single" w:sz="4" w:space="0" w:color="auto"/>
            </w:tcBorders>
            <w:shd w:val="clear" w:color="000000" w:fill="FFFFFF"/>
            <w:vAlign w:val="center"/>
            <w:hideMark/>
          </w:tcPr>
          <w:p w:rsidR="00FF2622" w:rsidRPr="00FA0AC6" w:rsidRDefault="00FF2622"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220,0</w:t>
            </w:r>
          </w:p>
        </w:tc>
        <w:tc>
          <w:tcPr>
            <w:tcW w:w="970" w:type="dxa"/>
            <w:tcBorders>
              <w:top w:val="nil"/>
              <w:left w:val="nil"/>
              <w:bottom w:val="single" w:sz="4" w:space="0" w:color="auto"/>
              <w:right w:val="single" w:sz="4" w:space="0" w:color="auto"/>
            </w:tcBorders>
            <w:shd w:val="clear" w:color="000000" w:fill="FFFFFF"/>
            <w:vAlign w:val="center"/>
          </w:tcPr>
          <w:p w:rsidR="00FF2622" w:rsidRPr="000D411A" w:rsidRDefault="00FF2622"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7 629,5</w:t>
            </w:r>
          </w:p>
        </w:tc>
        <w:tc>
          <w:tcPr>
            <w:tcW w:w="1276" w:type="dxa"/>
            <w:tcBorders>
              <w:top w:val="nil"/>
              <w:left w:val="nil"/>
              <w:bottom w:val="single" w:sz="4" w:space="0" w:color="auto"/>
              <w:right w:val="single" w:sz="4" w:space="0" w:color="auto"/>
            </w:tcBorders>
            <w:shd w:val="clear" w:color="000000" w:fill="FFFFFF"/>
            <w:vAlign w:val="center"/>
          </w:tcPr>
          <w:p w:rsidR="00FF2622" w:rsidRPr="000D411A" w:rsidRDefault="00FF2622"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7 155,2</w:t>
            </w:r>
          </w:p>
        </w:tc>
        <w:tc>
          <w:tcPr>
            <w:tcW w:w="850" w:type="dxa"/>
            <w:tcBorders>
              <w:top w:val="nil"/>
              <w:left w:val="nil"/>
              <w:bottom w:val="single" w:sz="4" w:space="0" w:color="auto"/>
              <w:right w:val="single" w:sz="8" w:space="0" w:color="auto"/>
            </w:tcBorders>
            <w:shd w:val="clear" w:color="000000" w:fill="FFFFFF"/>
            <w:vAlign w:val="center"/>
          </w:tcPr>
          <w:p w:rsidR="00FF2622" w:rsidRPr="000D411A" w:rsidRDefault="00FF2622"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474,3</w:t>
            </w:r>
          </w:p>
        </w:tc>
      </w:tr>
      <w:tr w:rsidR="00A40351" w:rsidRPr="00F863BF" w:rsidTr="00A40351">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A40351" w:rsidRPr="00F863BF" w:rsidRDefault="00A40351" w:rsidP="00A40351">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A40351" w:rsidRPr="00FA0AC6" w:rsidRDefault="00A40351"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1260" w:type="dxa"/>
            <w:tcBorders>
              <w:top w:val="nil"/>
              <w:left w:val="nil"/>
              <w:bottom w:val="single" w:sz="4" w:space="0" w:color="auto"/>
              <w:right w:val="single" w:sz="4" w:space="0" w:color="auto"/>
            </w:tcBorders>
            <w:shd w:val="clear" w:color="000000" w:fill="FFFFFF"/>
            <w:vAlign w:val="center"/>
            <w:hideMark/>
          </w:tcPr>
          <w:p w:rsidR="00A40351" w:rsidRPr="00FA0AC6" w:rsidRDefault="00A40351"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810" w:type="dxa"/>
            <w:tcBorders>
              <w:top w:val="nil"/>
              <w:left w:val="nil"/>
              <w:bottom w:val="single" w:sz="4" w:space="0" w:color="auto"/>
              <w:right w:val="single" w:sz="4" w:space="0" w:color="auto"/>
            </w:tcBorders>
            <w:shd w:val="clear" w:color="000000" w:fill="FFFFFF"/>
            <w:vAlign w:val="center"/>
            <w:hideMark/>
          </w:tcPr>
          <w:p w:rsidR="00A40351" w:rsidRPr="00FA0AC6" w:rsidRDefault="00A40351"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A40351" w:rsidRPr="00FA0AC6" w:rsidRDefault="00A40351"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1260" w:type="dxa"/>
            <w:tcBorders>
              <w:top w:val="nil"/>
              <w:left w:val="nil"/>
              <w:bottom w:val="single" w:sz="4" w:space="0" w:color="auto"/>
              <w:right w:val="single" w:sz="4" w:space="0" w:color="auto"/>
            </w:tcBorders>
            <w:shd w:val="clear" w:color="000000" w:fill="FFFFFF"/>
            <w:vAlign w:val="center"/>
            <w:hideMark/>
          </w:tcPr>
          <w:p w:rsidR="00A40351" w:rsidRPr="00FA0AC6" w:rsidRDefault="00A40351"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A40351" w:rsidRPr="00FA0AC6" w:rsidRDefault="00A40351" w:rsidP="00A40351">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970" w:type="dxa"/>
            <w:tcBorders>
              <w:top w:val="single" w:sz="8" w:space="0" w:color="auto"/>
              <w:left w:val="nil"/>
              <w:bottom w:val="single" w:sz="8" w:space="0" w:color="auto"/>
              <w:right w:val="single" w:sz="4" w:space="0" w:color="auto"/>
            </w:tcBorders>
            <w:shd w:val="clear" w:color="000000" w:fill="FFFFFF"/>
            <w:vAlign w:val="center"/>
          </w:tcPr>
          <w:p w:rsidR="00A40351" w:rsidRPr="00A40351" w:rsidRDefault="00A40351" w:rsidP="00A40351">
            <w:pPr>
              <w:spacing w:after="0" w:line="240" w:lineRule="auto"/>
              <w:jc w:val="center"/>
              <w:rPr>
                <w:rFonts w:ascii="Sylfaen" w:eastAsia="Times New Roman" w:hAnsi="Sylfaen" w:cs="Arial"/>
                <w:sz w:val="16"/>
                <w:szCs w:val="16"/>
                <w:lang w:val="en-US"/>
              </w:rPr>
            </w:pPr>
            <w:r w:rsidRPr="00A40351">
              <w:rPr>
                <w:rFonts w:ascii="Sylfaen" w:eastAsia="Times New Roman" w:hAnsi="Sylfaen" w:cs="Arial"/>
                <w:sz w:val="16"/>
                <w:szCs w:val="16"/>
                <w:lang w:val="en-US"/>
              </w:rPr>
              <w:t>133.5</w:t>
            </w:r>
          </w:p>
        </w:tc>
        <w:tc>
          <w:tcPr>
            <w:tcW w:w="1276" w:type="dxa"/>
            <w:tcBorders>
              <w:top w:val="single" w:sz="8" w:space="0" w:color="auto"/>
              <w:left w:val="nil"/>
              <w:bottom w:val="single" w:sz="8" w:space="0" w:color="auto"/>
              <w:right w:val="single" w:sz="4" w:space="0" w:color="auto"/>
            </w:tcBorders>
            <w:shd w:val="clear" w:color="000000" w:fill="FFFFFF"/>
            <w:vAlign w:val="center"/>
          </w:tcPr>
          <w:p w:rsidR="00A40351" w:rsidRPr="00A40351" w:rsidRDefault="00A40351" w:rsidP="00A40351">
            <w:pPr>
              <w:spacing w:after="0" w:line="240" w:lineRule="auto"/>
              <w:jc w:val="center"/>
              <w:rPr>
                <w:rFonts w:ascii="Sylfaen" w:eastAsia="Times New Roman" w:hAnsi="Sylfaen" w:cs="Arial"/>
                <w:sz w:val="14"/>
                <w:szCs w:val="14"/>
                <w:lang w:val="en-US"/>
              </w:rPr>
            </w:pPr>
            <w:r w:rsidRPr="00A40351">
              <w:rPr>
                <w:rFonts w:ascii="Sylfaen" w:eastAsia="Times New Roman" w:hAnsi="Sylfaen" w:cs="Arial"/>
                <w:sz w:val="14"/>
                <w:szCs w:val="14"/>
                <w:lang w:val="en-US"/>
              </w:rPr>
              <w:t>94.9</w:t>
            </w:r>
          </w:p>
        </w:tc>
        <w:tc>
          <w:tcPr>
            <w:tcW w:w="850" w:type="dxa"/>
            <w:tcBorders>
              <w:top w:val="single" w:sz="8" w:space="0" w:color="auto"/>
              <w:left w:val="nil"/>
              <w:bottom w:val="single" w:sz="8" w:space="0" w:color="auto"/>
              <w:right w:val="single" w:sz="8" w:space="0" w:color="auto"/>
            </w:tcBorders>
            <w:shd w:val="clear" w:color="000000" w:fill="FFFFFF"/>
            <w:vAlign w:val="center"/>
          </w:tcPr>
          <w:p w:rsidR="00A40351" w:rsidRPr="00A40351" w:rsidRDefault="00A40351" w:rsidP="00A40351">
            <w:pPr>
              <w:spacing w:after="0" w:line="240" w:lineRule="auto"/>
              <w:jc w:val="center"/>
              <w:rPr>
                <w:rFonts w:ascii="Sylfaen" w:eastAsia="Times New Roman" w:hAnsi="Sylfaen" w:cs="Arial"/>
                <w:sz w:val="16"/>
                <w:szCs w:val="16"/>
                <w:lang w:val="en-US"/>
              </w:rPr>
            </w:pPr>
            <w:r w:rsidRPr="00A40351">
              <w:rPr>
                <w:rFonts w:ascii="Sylfaen" w:eastAsia="Times New Roman" w:hAnsi="Sylfaen" w:cs="Arial"/>
                <w:sz w:val="16"/>
                <w:szCs w:val="16"/>
                <w:lang w:val="en-US"/>
              </w:rPr>
              <w:t>38.6</w:t>
            </w:r>
          </w:p>
        </w:tc>
      </w:tr>
      <w:tr w:rsidR="00A40351" w:rsidRPr="00F863BF" w:rsidTr="008B4459">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A40351" w:rsidRPr="00F863BF" w:rsidRDefault="00A40351" w:rsidP="00A40351">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A40351" w:rsidRPr="00EB5639" w:rsidRDefault="00A40351" w:rsidP="00A403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A40351" w:rsidRPr="00EB5639" w:rsidRDefault="00A40351" w:rsidP="00A403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A40351" w:rsidRPr="00EB5639" w:rsidRDefault="00A40351" w:rsidP="00A403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A40351" w:rsidRPr="00EB5639" w:rsidRDefault="00A40351" w:rsidP="00A403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tcPr>
          <w:p w:rsidR="00A40351" w:rsidRPr="00EB5639" w:rsidRDefault="00A40351" w:rsidP="00A403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A40351" w:rsidRPr="00EB5639" w:rsidRDefault="00A40351" w:rsidP="00A40351">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970" w:type="dxa"/>
            <w:tcBorders>
              <w:top w:val="nil"/>
              <w:left w:val="nil"/>
              <w:bottom w:val="single" w:sz="8" w:space="0" w:color="auto"/>
              <w:right w:val="single" w:sz="4" w:space="0" w:color="auto"/>
            </w:tcBorders>
            <w:shd w:val="clear" w:color="000000" w:fill="FFFFFF"/>
            <w:vAlign w:val="center"/>
          </w:tcPr>
          <w:p w:rsidR="00A40351" w:rsidRPr="00A40351" w:rsidRDefault="00A40351" w:rsidP="00A40351">
            <w:pPr>
              <w:spacing w:after="0" w:line="240" w:lineRule="auto"/>
              <w:jc w:val="center"/>
              <w:rPr>
                <w:rFonts w:ascii="Sylfaen" w:eastAsia="Times New Roman" w:hAnsi="Sylfaen" w:cs="Arial"/>
                <w:sz w:val="16"/>
                <w:szCs w:val="16"/>
                <w:lang w:val="en-US"/>
              </w:rPr>
            </w:pPr>
            <w:r w:rsidRPr="00A40351">
              <w:rPr>
                <w:rFonts w:ascii="Sylfaen" w:eastAsia="Times New Roman" w:hAnsi="Sylfaen" w:cs="Arial"/>
                <w:sz w:val="16"/>
                <w:szCs w:val="16"/>
                <w:lang w:val="en-US"/>
              </w:rPr>
              <w:t>688.1</w:t>
            </w:r>
          </w:p>
        </w:tc>
        <w:tc>
          <w:tcPr>
            <w:tcW w:w="1276" w:type="dxa"/>
            <w:tcBorders>
              <w:top w:val="nil"/>
              <w:left w:val="nil"/>
              <w:bottom w:val="single" w:sz="8" w:space="0" w:color="auto"/>
              <w:right w:val="single" w:sz="4" w:space="0" w:color="auto"/>
            </w:tcBorders>
            <w:shd w:val="clear" w:color="000000" w:fill="FFFFFF"/>
            <w:vAlign w:val="center"/>
          </w:tcPr>
          <w:p w:rsidR="00A40351" w:rsidRPr="00A40351" w:rsidRDefault="005C3810" w:rsidP="00A40351">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572.7</w:t>
            </w:r>
          </w:p>
        </w:tc>
        <w:tc>
          <w:tcPr>
            <w:tcW w:w="850" w:type="dxa"/>
            <w:tcBorders>
              <w:top w:val="nil"/>
              <w:left w:val="nil"/>
              <w:bottom w:val="single" w:sz="8" w:space="0" w:color="auto"/>
              <w:right w:val="single" w:sz="8" w:space="0" w:color="auto"/>
            </w:tcBorders>
            <w:shd w:val="clear" w:color="000000" w:fill="FFFFFF"/>
            <w:vAlign w:val="center"/>
          </w:tcPr>
          <w:p w:rsidR="00A40351" w:rsidRPr="00A40351" w:rsidRDefault="005C3810" w:rsidP="00A40351">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115.4</w:t>
            </w:r>
          </w:p>
        </w:tc>
      </w:tr>
    </w:tbl>
    <w:p w:rsidR="00AD283F" w:rsidRDefault="00AD283F" w:rsidP="009C6197">
      <w:pPr>
        <w:rPr>
          <w:rFonts w:ascii="Sylfaen" w:hAnsi="Sylfaen"/>
          <w:b/>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0519DC">
        <w:rPr>
          <w:rFonts w:ascii="Sylfaen" w:hAnsi="Sylfaen"/>
          <w:lang w:val="ka-GE"/>
        </w:rPr>
        <w:t>13 711.4</w:t>
      </w:r>
      <w:r w:rsidR="00D92745" w:rsidRPr="008F2B13">
        <w:rPr>
          <w:rFonts w:ascii="Sylfaen" w:hAnsi="Sylfaen"/>
          <w:lang w:val="ka-GE"/>
        </w:rPr>
        <w:t>ათასი ლარის ოდენობით:</w:t>
      </w:r>
    </w:p>
    <w:tbl>
      <w:tblPr>
        <w:tblW w:w="0" w:type="auto"/>
        <w:tblInd w:w="-342" w:type="dxa"/>
        <w:tblLook w:val="04A0"/>
      </w:tblPr>
      <w:tblGrid>
        <w:gridCol w:w="1331"/>
        <w:gridCol w:w="696"/>
        <w:gridCol w:w="1093"/>
        <w:gridCol w:w="1192"/>
        <w:gridCol w:w="696"/>
        <w:gridCol w:w="1093"/>
        <w:gridCol w:w="1192"/>
        <w:gridCol w:w="776"/>
        <w:gridCol w:w="1093"/>
        <w:gridCol w:w="1192"/>
      </w:tblGrid>
      <w:tr w:rsidR="000519DC" w:rsidRPr="000519DC" w:rsidTr="000519DC">
        <w:trPr>
          <w:trHeight w:val="405"/>
        </w:trPr>
        <w:tc>
          <w:tcPr>
            <w:tcW w:w="166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LitNusx" w:eastAsia="Times New Roman" w:hAnsi="LitNusx" w:cs="Arial"/>
                <w:sz w:val="16"/>
                <w:szCs w:val="16"/>
                <w:lang w:val="en-US"/>
              </w:rPr>
            </w:pPr>
            <w:r w:rsidRPr="000519DC">
              <w:rPr>
                <w:rFonts w:ascii="Sylfaen" w:eastAsia="Times New Roman" w:hAnsi="Sylfaen" w:cs="Sylfaen"/>
                <w:sz w:val="16"/>
                <w:szCs w:val="16"/>
                <w:lang w:val="en-US"/>
              </w:rPr>
              <w:t>დასახელება</w:t>
            </w:r>
          </w:p>
        </w:tc>
        <w:tc>
          <w:tcPr>
            <w:tcW w:w="0" w:type="auto"/>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2015 წლის ფაქტი</w:t>
            </w:r>
          </w:p>
        </w:tc>
        <w:tc>
          <w:tcPr>
            <w:tcW w:w="0" w:type="auto"/>
            <w:gridSpan w:val="3"/>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2016 წლის ფაქტი</w:t>
            </w:r>
          </w:p>
        </w:tc>
        <w:tc>
          <w:tcPr>
            <w:tcW w:w="0" w:type="auto"/>
            <w:gridSpan w:val="3"/>
            <w:tcBorders>
              <w:top w:val="single" w:sz="8" w:space="0" w:color="auto"/>
              <w:left w:val="nil"/>
              <w:bottom w:val="single" w:sz="4" w:space="0" w:color="auto"/>
              <w:right w:val="single" w:sz="8" w:space="0" w:color="000000"/>
            </w:tcBorders>
            <w:shd w:val="clear" w:color="000000" w:fill="FFFFFF"/>
            <w:vAlign w:val="center"/>
            <w:hideMark/>
          </w:tcPr>
          <w:p w:rsidR="000519DC" w:rsidRPr="000519DC" w:rsidRDefault="000519DC" w:rsidP="00867836">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xml:space="preserve">2017  წლის გეგმა </w:t>
            </w:r>
          </w:p>
        </w:tc>
      </w:tr>
      <w:tr w:rsidR="000519DC" w:rsidRPr="000519DC" w:rsidTr="000519DC">
        <w:trPr>
          <w:trHeight w:val="300"/>
        </w:trPr>
        <w:tc>
          <w:tcPr>
            <w:tcW w:w="1664" w:type="dxa"/>
            <w:vMerge/>
            <w:tcBorders>
              <w:top w:val="single" w:sz="8" w:space="0" w:color="auto"/>
              <w:left w:val="single" w:sz="8" w:space="0" w:color="auto"/>
              <w:bottom w:val="single" w:sz="4" w:space="0" w:color="auto"/>
              <w:right w:val="single" w:sz="8" w:space="0" w:color="auto"/>
            </w:tcBorders>
            <w:vAlign w:val="center"/>
            <w:hideMark/>
          </w:tcPr>
          <w:p w:rsidR="000519DC" w:rsidRPr="000519DC" w:rsidRDefault="000519DC" w:rsidP="000519DC">
            <w:pPr>
              <w:spacing w:after="0" w:line="240" w:lineRule="auto"/>
              <w:rPr>
                <w:rFonts w:ascii="LitNusx" w:eastAsia="Times New Roman" w:hAnsi="LitNusx" w:cs="Arial"/>
                <w:sz w:val="16"/>
                <w:szCs w:val="16"/>
                <w:lang w:val="en-US"/>
              </w:rPr>
            </w:pPr>
          </w:p>
        </w:tc>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0" w:type="auto"/>
            <w:gridSpan w:val="2"/>
            <w:tcBorders>
              <w:top w:val="single" w:sz="4" w:space="0" w:color="auto"/>
              <w:left w:val="nil"/>
              <w:bottom w:val="single" w:sz="4" w:space="0" w:color="auto"/>
              <w:right w:val="single" w:sz="8" w:space="0" w:color="000000"/>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r>
      <w:tr w:rsidR="000519DC" w:rsidRPr="000519DC" w:rsidTr="000519DC">
        <w:trPr>
          <w:trHeight w:val="1155"/>
        </w:trPr>
        <w:tc>
          <w:tcPr>
            <w:tcW w:w="1664" w:type="dxa"/>
            <w:vMerge/>
            <w:tcBorders>
              <w:top w:val="single" w:sz="8" w:space="0" w:color="auto"/>
              <w:left w:val="single" w:sz="8" w:space="0" w:color="auto"/>
              <w:bottom w:val="single" w:sz="4" w:space="0" w:color="auto"/>
              <w:right w:val="single" w:sz="8" w:space="0" w:color="auto"/>
            </w:tcBorders>
            <w:vAlign w:val="center"/>
            <w:hideMark/>
          </w:tcPr>
          <w:p w:rsidR="000519DC" w:rsidRPr="000519DC" w:rsidRDefault="000519DC" w:rsidP="000519DC">
            <w:pPr>
              <w:spacing w:after="0" w:line="240" w:lineRule="auto"/>
              <w:rPr>
                <w:rFonts w:ascii="LitNusx" w:eastAsia="Times New Roman" w:hAnsi="LitNusx" w:cs="Arial"/>
                <w:sz w:val="16"/>
                <w:szCs w:val="16"/>
                <w:lang w:val="en-US"/>
              </w:rPr>
            </w:pPr>
          </w:p>
        </w:tc>
        <w:tc>
          <w:tcPr>
            <w:tcW w:w="0" w:type="auto"/>
            <w:vMerge/>
            <w:tcBorders>
              <w:top w:val="nil"/>
              <w:left w:val="single" w:sz="8"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c>
          <w:tcPr>
            <w:tcW w:w="0" w:type="auto"/>
            <w:vMerge/>
            <w:tcBorders>
              <w:top w:val="nil"/>
              <w:left w:val="single" w:sz="4"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c>
          <w:tcPr>
            <w:tcW w:w="0" w:type="auto"/>
            <w:vMerge/>
            <w:tcBorders>
              <w:top w:val="nil"/>
              <w:left w:val="single" w:sz="4"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r>
      <w:tr w:rsidR="000519DC" w:rsidRPr="000519DC" w:rsidTr="000519DC">
        <w:trPr>
          <w:trHeight w:val="480"/>
        </w:trPr>
        <w:tc>
          <w:tcPr>
            <w:tcW w:w="166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შემოსავლები</w:t>
            </w:r>
          </w:p>
        </w:tc>
        <w:tc>
          <w:tcPr>
            <w:tcW w:w="0" w:type="auto"/>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9,556.3</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3,458.6</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6,097.7</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9,419.6</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2,904.9</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6,514.7</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13,711.4</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7,462.3</w:t>
            </w:r>
          </w:p>
        </w:tc>
        <w:tc>
          <w:tcPr>
            <w:tcW w:w="0" w:type="auto"/>
            <w:tcBorders>
              <w:top w:val="single" w:sz="8" w:space="0" w:color="auto"/>
              <w:left w:val="nil"/>
              <w:bottom w:val="single" w:sz="4" w:space="0" w:color="auto"/>
              <w:right w:val="single" w:sz="8" w:space="0" w:color="auto"/>
            </w:tcBorders>
            <w:shd w:val="clear" w:color="000000" w:fill="FFFFFF"/>
            <w:noWrap/>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6,249.1</w:t>
            </w:r>
          </w:p>
        </w:tc>
      </w:tr>
      <w:tr w:rsidR="000519DC" w:rsidRPr="000519DC" w:rsidTr="00867836">
        <w:trPr>
          <w:trHeight w:val="556"/>
        </w:trPr>
        <w:tc>
          <w:tcPr>
            <w:tcW w:w="1664" w:type="dxa"/>
            <w:tcBorders>
              <w:top w:val="nil"/>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გადასახადები</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963.1</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963.1</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1,268.3</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1,268.3</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1,300.0</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nil"/>
              <w:left w:val="nil"/>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1,300.0</w:t>
            </w:r>
          </w:p>
        </w:tc>
      </w:tr>
      <w:tr w:rsidR="000519DC" w:rsidRPr="000519DC" w:rsidTr="000519DC">
        <w:trPr>
          <w:trHeight w:val="540"/>
        </w:trPr>
        <w:tc>
          <w:tcPr>
            <w:tcW w:w="166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გრანტები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7,764.7</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3,458.6</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4,306.1</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6,959.0</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2,904.9</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4,054.1</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11,296.4</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7,462.3</w:t>
            </w:r>
          </w:p>
        </w:tc>
        <w:tc>
          <w:tcPr>
            <w:tcW w:w="0" w:type="auto"/>
            <w:tcBorders>
              <w:top w:val="single" w:sz="8" w:space="0" w:color="auto"/>
              <w:left w:val="nil"/>
              <w:bottom w:val="single" w:sz="8" w:space="0" w:color="auto"/>
              <w:right w:val="single" w:sz="8"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3,834.1</w:t>
            </w:r>
          </w:p>
        </w:tc>
      </w:tr>
      <w:tr w:rsidR="000519DC" w:rsidRPr="000519DC" w:rsidTr="000519DC">
        <w:trPr>
          <w:trHeight w:val="585"/>
        </w:trPr>
        <w:tc>
          <w:tcPr>
            <w:tcW w:w="1664"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სხვა შემოსავლები</w:t>
            </w:r>
          </w:p>
        </w:tc>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828.5</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828.5</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1,192.3</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1,192.3</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1,115.0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1,115.0</w:t>
            </w:r>
          </w:p>
        </w:tc>
      </w:tr>
    </w:tbl>
    <w:p w:rsidR="007056E4" w:rsidRDefault="007056E4"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8D78F2"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349" w:type="dxa"/>
        <w:tblInd w:w="-318" w:type="dxa"/>
        <w:tblLayout w:type="fixed"/>
        <w:tblLook w:val="04A0"/>
      </w:tblPr>
      <w:tblGrid>
        <w:gridCol w:w="1372"/>
        <w:gridCol w:w="897"/>
        <w:gridCol w:w="1276"/>
        <w:gridCol w:w="813"/>
        <w:gridCol w:w="888"/>
        <w:gridCol w:w="1276"/>
        <w:gridCol w:w="822"/>
        <w:gridCol w:w="879"/>
        <w:gridCol w:w="1275"/>
        <w:gridCol w:w="851"/>
      </w:tblGrid>
      <w:tr w:rsidR="00E9470C" w:rsidRPr="00E9470C" w:rsidTr="004D4AD5">
        <w:trPr>
          <w:trHeight w:val="405"/>
          <w:tblHeader/>
        </w:trPr>
        <w:tc>
          <w:tcPr>
            <w:tcW w:w="13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29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986"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3005"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4D4AD5">
        <w:trPr>
          <w:trHeight w:val="330"/>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98"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7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E9470C" w:rsidRPr="00E9470C" w:rsidTr="004D4AD5">
        <w:trPr>
          <w:trHeight w:val="1209"/>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3"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88"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2"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7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E9470C" w:rsidRPr="00E9470C" w:rsidTr="00116A61">
        <w:trPr>
          <w:trHeight w:val="636"/>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გადასახადები</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87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r>
      <w:tr w:rsidR="00E9470C" w:rsidRPr="00E9470C" w:rsidTr="00116A61">
        <w:trPr>
          <w:trHeight w:val="684"/>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საშემოსავლო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r>
      <w:tr w:rsidR="00E9470C" w:rsidRPr="00E9470C" w:rsidTr="004D4AD5">
        <w:trPr>
          <w:trHeight w:val="600"/>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ქონების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r>
      <w:tr w:rsidR="00E9470C" w:rsidRPr="00E9470C" w:rsidTr="004D4AD5">
        <w:trPr>
          <w:trHeight w:val="94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r>
      <w:tr w:rsidR="00E9470C" w:rsidRPr="00E9470C" w:rsidTr="004D4AD5">
        <w:trPr>
          <w:trHeight w:val="7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ფიზიკურ პირთა ქონებაზე (გარდა მიწისა)</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7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E9470C" w:rsidRPr="00E9470C" w:rsidTr="004D4AD5">
        <w:trPr>
          <w:trHeight w:val="97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ეკონომიკური საქმიანობისთვის გამოყენებულ ქონებაზე</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E9470C" w:rsidRPr="00E9470C" w:rsidTr="004D4AD5">
        <w:trPr>
          <w:trHeight w:val="1020"/>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r w:rsidR="00E9470C" w:rsidRPr="00E9470C" w:rsidTr="00116A61">
        <w:trPr>
          <w:trHeight w:val="696"/>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იურიდიულ პირებიდან</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bl>
    <w:p w:rsidR="007056E4" w:rsidRDefault="007056E4" w:rsidP="009C6197">
      <w:pPr>
        <w:rPr>
          <w:rFonts w:ascii="Sylfaen" w:hAnsi="Sylfaen"/>
          <w:b/>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გრანტები</w:t>
      </w:r>
      <w:r w:rsidR="000519DC">
        <w:rPr>
          <w:rFonts w:ascii="Sylfaen" w:hAnsi="Sylfaen"/>
          <w:lang w:val="ka-GE"/>
        </w:rPr>
        <w:t xml:space="preserve">  11 296.4 </w:t>
      </w:r>
      <w:r w:rsidRPr="008F2B13">
        <w:rPr>
          <w:rFonts w:ascii="Sylfaen" w:hAnsi="Sylfaen"/>
          <w:lang w:val="ka-GE"/>
        </w:rPr>
        <w:t>ათასი ლარის ოდენობით</w:t>
      </w:r>
    </w:p>
    <w:tbl>
      <w:tblPr>
        <w:tblW w:w="10440" w:type="dxa"/>
        <w:tblInd w:w="-342" w:type="dxa"/>
        <w:tblLayout w:type="fixed"/>
        <w:tblLook w:val="04A0"/>
      </w:tblPr>
      <w:tblGrid>
        <w:gridCol w:w="1890"/>
        <w:gridCol w:w="990"/>
        <w:gridCol w:w="1170"/>
        <w:gridCol w:w="810"/>
        <w:gridCol w:w="810"/>
        <w:gridCol w:w="1170"/>
        <w:gridCol w:w="810"/>
        <w:gridCol w:w="810"/>
        <w:gridCol w:w="1170"/>
        <w:gridCol w:w="810"/>
      </w:tblGrid>
      <w:tr w:rsidR="000519DC" w:rsidRPr="000519DC" w:rsidTr="000519DC">
        <w:trPr>
          <w:trHeight w:val="319"/>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LitNusx" w:eastAsia="Times New Roman" w:hAnsi="LitNusx" w:cs="Arial"/>
                <w:sz w:val="16"/>
                <w:szCs w:val="16"/>
                <w:lang w:val="en-US"/>
              </w:rPr>
            </w:pPr>
            <w:r w:rsidRPr="000519DC">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2016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0519DC" w:rsidRPr="000519DC" w:rsidRDefault="000519DC" w:rsidP="00867836">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xml:space="preserve">2017  წლის გეგმა </w:t>
            </w:r>
          </w:p>
        </w:tc>
      </w:tr>
      <w:tr w:rsidR="000519DC" w:rsidRPr="000519DC" w:rsidTr="000519DC">
        <w:trPr>
          <w:trHeight w:val="30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0519DC" w:rsidRPr="000519DC" w:rsidRDefault="000519DC" w:rsidP="000519DC">
            <w:pPr>
              <w:spacing w:after="0" w:line="240" w:lineRule="auto"/>
              <w:rPr>
                <w:rFonts w:ascii="LitNusx" w:eastAsia="Times New Roman" w:hAnsi="LitNusx" w:cs="Arial"/>
                <w:sz w:val="16"/>
                <w:szCs w:val="16"/>
                <w:lang w:val="en-US"/>
              </w:rPr>
            </w:pPr>
          </w:p>
        </w:tc>
        <w:tc>
          <w:tcPr>
            <w:tcW w:w="990" w:type="dxa"/>
            <w:vMerge w:val="restart"/>
            <w:tcBorders>
              <w:top w:val="nil"/>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r>
      <w:tr w:rsidR="000519DC" w:rsidRPr="000519DC" w:rsidTr="000519DC">
        <w:trPr>
          <w:trHeight w:val="931"/>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0519DC" w:rsidRPr="000519DC" w:rsidRDefault="000519DC" w:rsidP="000519DC">
            <w:pPr>
              <w:spacing w:after="0" w:line="240" w:lineRule="auto"/>
              <w:rPr>
                <w:rFonts w:ascii="LitNusx" w:eastAsia="Times New Roman" w:hAnsi="LitNusx" w:cs="Arial"/>
                <w:sz w:val="16"/>
                <w:szCs w:val="16"/>
                <w:lang w:val="en-US"/>
              </w:rPr>
            </w:pPr>
          </w:p>
        </w:tc>
        <w:tc>
          <w:tcPr>
            <w:tcW w:w="990" w:type="dxa"/>
            <w:vMerge/>
            <w:tcBorders>
              <w:top w:val="nil"/>
              <w:left w:val="single" w:sz="8"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r>
      <w:tr w:rsidR="000519DC" w:rsidRPr="000519DC" w:rsidTr="000519DC">
        <w:trPr>
          <w:trHeight w:val="540"/>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გრანტები</w:t>
            </w:r>
          </w:p>
        </w:tc>
        <w:tc>
          <w:tcPr>
            <w:tcW w:w="99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7,764.7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3,458.6</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4,306.1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6,959.0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2,904.9</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4,054.1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11,296.4</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7,462.3</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3,834.1</w:t>
            </w:r>
          </w:p>
        </w:tc>
      </w:tr>
      <w:tr w:rsidR="000519DC" w:rsidRPr="000519DC" w:rsidTr="000519DC">
        <w:trPr>
          <w:trHeight w:val="795"/>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სახელმწიფო ბიუჯეტიდან გამოყოფილი ტრანსფერი</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7,764.7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3,458.6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4,306.1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6,959.0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2,904.9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4,054.1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11,296.4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7,462.3</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3,834.1</w:t>
            </w:r>
          </w:p>
        </w:tc>
      </w:tr>
      <w:tr w:rsidR="000519DC" w:rsidRPr="000519DC" w:rsidTr="000519DC">
        <w:trPr>
          <w:trHeight w:val="7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ბიუჯეტით გათვალისწინებული ტრანსფერები</w:t>
            </w:r>
          </w:p>
        </w:tc>
        <w:tc>
          <w:tcPr>
            <w:tcW w:w="990" w:type="dxa"/>
            <w:tcBorders>
              <w:top w:val="nil"/>
              <w:left w:val="single" w:sz="8" w:space="0" w:color="auto"/>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4,444.1</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4,192.1</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3,972.1</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138.0</w:t>
            </w:r>
          </w:p>
        </w:tc>
        <w:tc>
          <w:tcPr>
            <w:tcW w:w="810" w:type="dxa"/>
            <w:tcBorders>
              <w:top w:val="nil"/>
              <w:left w:val="nil"/>
              <w:bottom w:val="single" w:sz="4" w:space="0" w:color="auto"/>
              <w:right w:val="single" w:sz="8"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3,834.1</w:t>
            </w:r>
          </w:p>
        </w:tc>
      </w:tr>
      <w:tr w:rsidR="000519DC" w:rsidRPr="000519DC" w:rsidTr="000519DC">
        <w:trPr>
          <w:trHeight w:val="60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გათანაბრებითი ტრანსფერი</w:t>
            </w:r>
          </w:p>
        </w:tc>
        <w:tc>
          <w:tcPr>
            <w:tcW w:w="990" w:type="dxa"/>
            <w:tcBorders>
              <w:top w:val="nil"/>
              <w:left w:val="single" w:sz="8" w:space="0" w:color="auto"/>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4,306.1</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4,054.1</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3,834.1</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3,834.1</w:t>
            </w:r>
          </w:p>
        </w:tc>
      </w:tr>
      <w:tr w:rsidR="000519DC" w:rsidRPr="000519DC" w:rsidTr="000519DC">
        <w:trPr>
          <w:trHeight w:val="136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990" w:type="dxa"/>
            <w:tcBorders>
              <w:top w:val="nil"/>
              <w:left w:val="single" w:sz="8" w:space="0" w:color="auto"/>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138.0</w:t>
            </w:r>
          </w:p>
        </w:tc>
        <w:tc>
          <w:tcPr>
            <w:tcW w:w="810" w:type="dxa"/>
            <w:tcBorders>
              <w:top w:val="nil"/>
              <w:left w:val="nil"/>
              <w:bottom w:val="single" w:sz="8" w:space="0" w:color="auto"/>
              <w:right w:val="single" w:sz="8"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r>
      <w:tr w:rsidR="000519DC" w:rsidRPr="000519DC" w:rsidTr="000519DC">
        <w:trPr>
          <w:trHeight w:val="795"/>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ფონდებიდან გამოყოფილი ტრანსფერები</w:t>
            </w:r>
          </w:p>
        </w:tc>
        <w:tc>
          <w:tcPr>
            <w:tcW w:w="99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3,320.6</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3,320.6</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2,766.9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2,766.9</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7,324.3</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7,324.3</w:t>
            </w: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0.0</w:t>
            </w:r>
          </w:p>
        </w:tc>
      </w:tr>
      <w:tr w:rsidR="000519DC" w:rsidRPr="000519DC" w:rsidTr="000519DC">
        <w:trPr>
          <w:trHeight w:val="12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lastRenderedPageBreak/>
              <w:t>საქართველოს რეგიონებში განსახორციელებელი პროექტების ფონდიდან გამოყოფილი თანხები</w:t>
            </w:r>
          </w:p>
        </w:tc>
        <w:tc>
          <w:tcPr>
            <w:tcW w:w="990" w:type="dxa"/>
            <w:tcBorders>
              <w:top w:val="nil"/>
              <w:left w:val="single" w:sz="8" w:space="0" w:color="auto"/>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2,553.1</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2,553.1</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2,081.6</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2,081.6</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6,940.3</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6,940.3</w:t>
            </w:r>
          </w:p>
        </w:tc>
        <w:tc>
          <w:tcPr>
            <w:tcW w:w="810" w:type="dxa"/>
            <w:tcBorders>
              <w:top w:val="nil"/>
              <w:left w:val="nil"/>
              <w:bottom w:val="single" w:sz="4" w:space="0" w:color="auto"/>
              <w:right w:val="single" w:sz="8"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r>
      <w:tr w:rsidR="000519DC" w:rsidRPr="000519DC" w:rsidTr="000519DC">
        <w:trPr>
          <w:trHeight w:val="63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სოფლის მხარდაჭერის პროგრამა</w:t>
            </w:r>
          </w:p>
        </w:tc>
        <w:tc>
          <w:tcPr>
            <w:tcW w:w="990" w:type="dxa"/>
            <w:tcBorders>
              <w:top w:val="nil"/>
              <w:left w:val="single" w:sz="8" w:space="0" w:color="auto"/>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767.5</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767.5</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685.3</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685.3</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r>
      <w:tr w:rsidR="000519DC" w:rsidRPr="000519DC" w:rsidTr="000519DC">
        <w:trPr>
          <w:trHeight w:val="139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მაღალმთიანი დასახლებების განვითარების ფონდიდან გამოყოფილი თანხები</w:t>
            </w:r>
          </w:p>
        </w:tc>
        <w:tc>
          <w:tcPr>
            <w:tcW w:w="990" w:type="dxa"/>
            <w:tcBorders>
              <w:top w:val="nil"/>
              <w:left w:val="single" w:sz="8" w:space="0" w:color="auto"/>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384.0</w:t>
            </w:r>
          </w:p>
        </w:tc>
        <w:tc>
          <w:tcPr>
            <w:tcW w:w="1170" w:type="dxa"/>
            <w:tcBorders>
              <w:top w:val="nil"/>
              <w:left w:val="nil"/>
              <w:bottom w:val="single" w:sz="8" w:space="0" w:color="auto"/>
              <w:right w:val="single" w:sz="4"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384.0</w:t>
            </w:r>
          </w:p>
        </w:tc>
        <w:tc>
          <w:tcPr>
            <w:tcW w:w="810" w:type="dxa"/>
            <w:tcBorders>
              <w:top w:val="nil"/>
              <w:left w:val="nil"/>
              <w:bottom w:val="single" w:sz="8" w:space="0" w:color="auto"/>
              <w:right w:val="single" w:sz="8" w:space="0" w:color="auto"/>
            </w:tcBorders>
            <w:shd w:val="clear" w:color="000000" w:fill="FFFFFF"/>
            <w:vAlign w:val="bottom"/>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w:t>
            </w:r>
          </w:p>
        </w:tc>
      </w:tr>
    </w:tbl>
    <w:p w:rsidR="000519DC" w:rsidRDefault="000519DC" w:rsidP="009C6197">
      <w:pPr>
        <w:rPr>
          <w:rFonts w:ascii="Sylfaen" w:hAnsi="Sylfaen"/>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772128" w:rsidRDefault="003A5556" w:rsidP="009C6197">
      <w:pPr>
        <w:rPr>
          <w:rFonts w:ascii="Sylfaen" w:hAnsi="Sylfaen"/>
          <w:b/>
          <w:lang w:val="ka-GE"/>
        </w:rPr>
      </w:pPr>
      <w:r w:rsidRPr="008F2B13">
        <w:rPr>
          <w:rFonts w:ascii="Sylfaen" w:hAnsi="Sylfaen"/>
          <w:b/>
          <w:lang w:val="ka-GE"/>
        </w:rPr>
        <w:t>მუნიციპალიტეტის ბიუჯეტის სხვა შემოსავლები</w:t>
      </w:r>
    </w:p>
    <w:p w:rsidR="00082AA9" w:rsidRPr="00772128" w:rsidRDefault="003A5556" w:rsidP="009C6197">
      <w:pPr>
        <w:rPr>
          <w:rFonts w:ascii="Sylfaen" w:hAnsi="Sylfaen"/>
          <w:b/>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ათასი ლარის ოდენობით</w:t>
      </w:r>
    </w:p>
    <w:tbl>
      <w:tblPr>
        <w:tblW w:w="10349" w:type="dxa"/>
        <w:tblInd w:w="-318" w:type="dxa"/>
        <w:tblLayout w:type="fixed"/>
        <w:tblLook w:val="04A0"/>
      </w:tblPr>
      <w:tblGrid>
        <w:gridCol w:w="1419"/>
        <w:gridCol w:w="962"/>
        <w:gridCol w:w="1447"/>
        <w:gridCol w:w="834"/>
        <w:gridCol w:w="726"/>
        <w:gridCol w:w="1275"/>
        <w:gridCol w:w="833"/>
        <w:gridCol w:w="727"/>
        <w:gridCol w:w="1275"/>
        <w:gridCol w:w="851"/>
      </w:tblGrid>
      <w:tr w:rsidR="008D14BF" w:rsidRPr="008D14BF" w:rsidTr="008D14BF">
        <w:trPr>
          <w:trHeight w:val="40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LitNusx" w:eastAsia="Times New Roman" w:hAnsi="LitNusx" w:cs="Arial"/>
                <w:sz w:val="16"/>
                <w:szCs w:val="16"/>
                <w:lang w:val="en-US"/>
              </w:rPr>
            </w:pPr>
            <w:r w:rsidRPr="008D14BF">
              <w:rPr>
                <w:rFonts w:ascii="Sylfaen" w:eastAsia="Times New Roman" w:hAnsi="Sylfaen" w:cs="Sylfaen"/>
                <w:sz w:val="16"/>
                <w:szCs w:val="16"/>
                <w:lang w:val="en-US"/>
              </w:rPr>
              <w:t>დასახელება</w:t>
            </w:r>
          </w:p>
        </w:tc>
        <w:tc>
          <w:tcPr>
            <w:tcW w:w="324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2015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2016 წლის ფაქტი</w:t>
            </w:r>
          </w:p>
        </w:tc>
        <w:tc>
          <w:tcPr>
            <w:tcW w:w="2853" w:type="dxa"/>
            <w:gridSpan w:val="3"/>
            <w:tcBorders>
              <w:top w:val="single" w:sz="8"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2017  წლის პროექტი </w:t>
            </w:r>
          </w:p>
        </w:tc>
      </w:tr>
      <w:tr w:rsidR="008D14BF" w:rsidRPr="008D14BF" w:rsidTr="008D14BF">
        <w:trPr>
          <w:trHeight w:val="33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281"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r>
      <w:tr w:rsidR="008D14BF" w:rsidRPr="008D14BF" w:rsidTr="008D14BF">
        <w:trPr>
          <w:trHeight w:val="106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tcBorders>
              <w:top w:val="nil"/>
              <w:left w:val="single" w:sz="8"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7"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r>
      <w:tr w:rsidR="008D14BF" w:rsidRPr="008D14BF" w:rsidTr="008D14BF">
        <w:trPr>
          <w:trHeight w:val="52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სხვა შემოსავლები</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r>
      <w:tr w:rsidR="008D14BF" w:rsidRPr="008D14BF" w:rsidTr="008D14BF">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შემოსავლები საკუთრებიდან</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42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პროცენტები</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4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რენტა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106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r>
      <w:tr w:rsidR="008D14BF" w:rsidRPr="008D14BF" w:rsidTr="002115BC">
        <w:trPr>
          <w:trHeight w:val="1852"/>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r>
      <w:tr w:rsidR="008D14BF" w:rsidRPr="008D14BF" w:rsidTr="008D14BF">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lastRenderedPageBreak/>
              <w:t>საქონლისა და მომსახურების რეალიზაცია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2115BC">
        <w:trPr>
          <w:trHeight w:val="1153"/>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62" w:type="dxa"/>
            <w:tcBorders>
              <w:top w:val="nil"/>
              <w:left w:val="single" w:sz="8" w:space="0" w:color="auto"/>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60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სანებართვო მოსაკრებელი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126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ჯარიმები, სანქციები და საურავები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bl>
    <w:p w:rsidR="00B96F8D" w:rsidRDefault="00B96F8D" w:rsidP="009C6197">
      <w:pPr>
        <w:rPr>
          <w:rFonts w:ascii="Sylfaen" w:hAnsi="Sylfaen"/>
          <w:b/>
          <w:lang w:val="en-US"/>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p>
    <w:p w:rsidR="007056E4"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7056E4">
        <w:rPr>
          <w:rFonts w:ascii="Sylfaen" w:hAnsi="Sylfaen"/>
          <w:lang w:val="ka-GE"/>
        </w:rPr>
        <w:t>6</w:t>
      </w:r>
      <w:r w:rsidR="00867836">
        <w:rPr>
          <w:rFonts w:ascii="Sylfaen" w:hAnsi="Sylfaen"/>
          <w:lang w:val="en-US"/>
        </w:rPr>
        <w:t> 636.5</w:t>
      </w:r>
      <w:r w:rsidRPr="008F2B13">
        <w:rPr>
          <w:rFonts w:ascii="Sylfaen" w:hAnsi="Sylfaen"/>
          <w:lang w:val="ka-GE"/>
        </w:rPr>
        <w:t xml:space="preserve">ათასი ლარის ოდენობით, </w:t>
      </w:r>
    </w:p>
    <w:p w:rsidR="00EB430E" w:rsidRDefault="00B74E66" w:rsidP="009C6197">
      <w:pPr>
        <w:rPr>
          <w:rFonts w:ascii="Sylfaen" w:hAnsi="Sylfaen"/>
          <w:lang w:val="ka-GE"/>
        </w:rPr>
      </w:pPr>
      <w:r w:rsidRPr="008F2B13">
        <w:rPr>
          <w:rFonts w:ascii="Sylfaen" w:hAnsi="Sylfaen"/>
          <w:lang w:val="ka-GE"/>
        </w:rPr>
        <w:t xml:space="preserve">თანდართული </w:t>
      </w:r>
      <w:r w:rsidR="007E1515">
        <w:rPr>
          <w:rFonts w:ascii="Sylfaen" w:hAnsi="Sylfaen"/>
          <w:lang w:val="ka-GE"/>
        </w:rPr>
        <w:t>რედაქციით:</w:t>
      </w:r>
    </w:p>
    <w:p w:rsidR="000519DC" w:rsidRDefault="000519DC" w:rsidP="009C6197">
      <w:pPr>
        <w:rPr>
          <w:rFonts w:ascii="Sylfaen" w:hAnsi="Sylfaen"/>
          <w:lang w:val="ka-GE"/>
        </w:rPr>
      </w:pPr>
    </w:p>
    <w:p w:rsidR="000519DC" w:rsidRDefault="000519DC" w:rsidP="009C6197">
      <w:pPr>
        <w:rPr>
          <w:rFonts w:ascii="Sylfaen" w:hAnsi="Sylfaen"/>
          <w:lang w:val="ka-GE"/>
        </w:rPr>
      </w:pPr>
    </w:p>
    <w:p w:rsidR="000519DC" w:rsidRDefault="000519DC" w:rsidP="009C6197">
      <w:pPr>
        <w:rPr>
          <w:rFonts w:ascii="Sylfaen" w:hAnsi="Sylfaen"/>
          <w:lang w:val="ka-GE"/>
        </w:rPr>
      </w:pPr>
    </w:p>
    <w:p w:rsidR="000519DC" w:rsidRDefault="000519DC" w:rsidP="009C6197">
      <w:pPr>
        <w:rPr>
          <w:rFonts w:ascii="Sylfaen" w:hAnsi="Sylfaen"/>
          <w:lang w:val="ka-GE"/>
        </w:rPr>
      </w:pPr>
    </w:p>
    <w:tbl>
      <w:tblPr>
        <w:tblW w:w="0" w:type="auto"/>
        <w:tblInd w:w="-342" w:type="dxa"/>
        <w:tblLayout w:type="fixed"/>
        <w:tblLook w:val="04A0"/>
      </w:tblPr>
      <w:tblGrid>
        <w:gridCol w:w="1980"/>
        <w:gridCol w:w="810"/>
        <w:gridCol w:w="1170"/>
        <w:gridCol w:w="810"/>
        <w:gridCol w:w="720"/>
        <w:gridCol w:w="1170"/>
        <w:gridCol w:w="810"/>
        <w:gridCol w:w="810"/>
        <w:gridCol w:w="1170"/>
        <w:gridCol w:w="810"/>
      </w:tblGrid>
      <w:tr w:rsidR="000519DC" w:rsidRPr="000519DC" w:rsidTr="000519DC">
        <w:trPr>
          <w:trHeight w:val="373"/>
        </w:trPr>
        <w:tc>
          <w:tcPr>
            <w:tcW w:w="198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LitNusx" w:eastAsia="Times New Roman" w:hAnsi="LitNusx" w:cs="Arial"/>
                <w:sz w:val="16"/>
                <w:szCs w:val="16"/>
                <w:lang w:val="en-US"/>
              </w:rPr>
            </w:pPr>
            <w:r w:rsidRPr="000519DC">
              <w:rPr>
                <w:rFonts w:ascii="Sylfaen" w:eastAsia="Times New Roman" w:hAnsi="Sylfaen" w:cs="Sylfaen"/>
                <w:sz w:val="16"/>
                <w:szCs w:val="16"/>
                <w:lang w:val="en-US"/>
              </w:rPr>
              <w:t>დასახელება</w:t>
            </w:r>
          </w:p>
        </w:tc>
        <w:tc>
          <w:tcPr>
            <w:tcW w:w="279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2015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2016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xml:space="preserve">2017 წლის გეგმა </w:t>
            </w:r>
          </w:p>
        </w:tc>
      </w:tr>
      <w:tr w:rsidR="000519DC" w:rsidRPr="000519DC" w:rsidTr="000519DC">
        <w:trPr>
          <w:trHeight w:val="345"/>
        </w:trPr>
        <w:tc>
          <w:tcPr>
            <w:tcW w:w="1980" w:type="dxa"/>
            <w:vMerge/>
            <w:tcBorders>
              <w:top w:val="single" w:sz="8" w:space="0" w:color="auto"/>
              <w:left w:val="single" w:sz="8" w:space="0" w:color="auto"/>
              <w:bottom w:val="single" w:sz="4" w:space="0" w:color="auto"/>
              <w:right w:val="single" w:sz="8" w:space="0" w:color="auto"/>
            </w:tcBorders>
            <w:vAlign w:val="center"/>
            <w:hideMark/>
          </w:tcPr>
          <w:p w:rsidR="000519DC" w:rsidRPr="000519DC" w:rsidRDefault="000519DC" w:rsidP="000519DC">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r>
      <w:tr w:rsidR="000519DC" w:rsidRPr="000519DC" w:rsidTr="000519DC">
        <w:trPr>
          <w:trHeight w:val="976"/>
        </w:trPr>
        <w:tc>
          <w:tcPr>
            <w:tcW w:w="1980" w:type="dxa"/>
            <w:vMerge/>
            <w:tcBorders>
              <w:top w:val="single" w:sz="8" w:space="0" w:color="auto"/>
              <w:left w:val="single" w:sz="8" w:space="0" w:color="auto"/>
              <w:bottom w:val="single" w:sz="4" w:space="0" w:color="auto"/>
              <w:right w:val="single" w:sz="8" w:space="0" w:color="auto"/>
            </w:tcBorders>
            <w:vAlign w:val="center"/>
            <w:hideMark/>
          </w:tcPr>
          <w:p w:rsidR="000519DC" w:rsidRPr="000519DC" w:rsidRDefault="000519DC" w:rsidP="000519DC">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r>
      <w:tr w:rsidR="00867836" w:rsidRPr="000519DC" w:rsidTr="000519DC">
        <w:trPr>
          <w:trHeight w:val="690"/>
        </w:trPr>
        <w:tc>
          <w:tcPr>
            <w:tcW w:w="198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67836" w:rsidRPr="000519DC" w:rsidRDefault="00867836"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lastRenderedPageBreak/>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7,052.1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6,558.0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6,884.8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6 636,5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784,8</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5 851,7</w:t>
            </w:r>
          </w:p>
        </w:tc>
      </w:tr>
      <w:tr w:rsidR="00867836" w:rsidRPr="000519DC" w:rsidTr="000519DC">
        <w:trPr>
          <w:trHeight w:val="690"/>
        </w:trPr>
        <w:tc>
          <w:tcPr>
            <w:tcW w:w="1980" w:type="dxa"/>
            <w:tcBorders>
              <w:top w:val="nil"/>
              <w:left w:val="single" w:sz="8" w:space="0" w:color="auto"/>
              <w:bottom w:val="single" w:sz="4" w:space="0" w:color="auto"/>
              <w:right w:val="single" w:sz="8" w:space="0" w:color="auto"/>
            </w:tcBorders>
            <w:shd w:val="clear" w:color="000000" w:fill="FFFFFF"/>
            <w:vAlign w:val="center"/>
            <w:hideMark/>
          </w:tcPr>
          <w:p w:rsidR="00867836" w:rsidRPr="000519DC" w:rsidRDefault="00867836"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1,521.2</w:t>
            </w:r>
          </w:p>
        </w:tc>
        <w:tc>
          <w:tcPr>
            <w:tcW w:w="117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1,495.2</w:t>
            </w:r>
          </w:p>
        </w:tc>
        <w:tc>
          <w:tcPr>
            <w:tcW w:w="72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1,631.8</w:t>
            </w:r>
          </w:p>
        </w:tc>
        <w:tc>
          <w:tcPr>
            <w:tcW w:w="117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86.1</w:t>
            </w:r>
          </w:p>
        </w:tc>
        <w:tc>
          <w:tcPr>
            <w:tcW w:w="81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1,545.7</w:t>
            </w:r>
          </w:p>
        </w:tc>
        <w:tc>
          <w:tcPr>
            <w:tcW w:w="810" w:type="dxa"/>
            <w:tcBorders>
              <w:top w:val="nil"/>
              <w:left w:val="nil"/>
              <w:bottom w:val="single" w:sz="4"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1 356,8</w:t>
            </w:r>
          </w:p>
        </w:tc>
        <w:tc>
          <w:tcPr>
            <w:tcW w:w="1170" w:type="dxa"/>
            <w:tcBorders>
              <w:top w:val="nil"/>
              <w:left w:val="nil"/>
              <w:bottom w:val="single" w:sz="4"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66,0</w:t>
            </w:r>
          </w:p>
        </w:tc>
        <w:tc>
          <w:tcPr>
            <w:tcW w:w="810" w:type="dxa"/>
            <w:tcBorders>
              <w:top w:val="nil"/>
              <w:left w:val="nil"/>
              <w:bottom w:val="single" w:sz="4" w:space="0" w:color="auto"/>
              <w:right w:val="single" w:sz="8"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1 290,8</w:t>
            </w:r>
          </w:p>
        </w:tc>
      </w:tr>
      <w:tr w:rsidR="00867836" w:rsidRPr="000519DC" w:rsidTr="000519DC">
        <w:trPr>
          <w:trHeight w:val="690"/>
        </w:trPr>
        <w:tc>
          <w:tcPr>
            <w:tcW w:w="1980" w:type="dxa"/>
            <w:tcBorders>
              <w:top w:val="nil"/>
              <w:left w:val="single" w:sz="8" w:space="0" w:color="auto"/>
              <w:bottom w:val="single" w:sz="8" w:space="0" w:color="auto"/>
              <w:right w:val="single" w:sz="8" w:space="0" w:color="auto"/>
            </w:tcBorders>
            <w:shd w:val="clear" w:color="000000" w:fill="FFFFFF"/>
            <w:vAlign w:val="center"/>
            <w:hideMark/>
          </w:tcPr>
          <w:p w:rsidR="00867836" w:rsidRPr="000519DC" w:rsidRDefault="00867836"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980.6</w:t>
            </w:r>
          </w:p>
        </w:tc>
        <w:tc>
          <w:tcPr>
            <w:tcW w:w="1170" w:type="dxa"/>
            <w:tcBorders>
              <w:top w:val="nil"/>
              <w:left w:val="nil"/>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274.0</w:t>
            </w:r>
          </w:p>
        </w:tc>
        <w:tc>
          <w:tcPr>
            <w:tcW w:w="810" w:type="dxa"/>
            <w:tcBorders>
              <w:top w:val="nil"/>
              <w:left w:val="nil"/>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706.6</w:t>
            </w:r>
          </w:p>
        </w:tc>
        <w:tc>
          <w:tcPr>
            <w:tcW w:w="720" w:type="dxa"/>
            <w:tcBorders>
              <w:top w:val="nil"/>
              <w:left w:val="nil"/>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877.5</w:t>
            </w:r>
          </w:p>
        </w:tc>
        <w:tc>
          <w:tcPr>
            <w:tcW w:w="1170" w:type="dxa"/>
            <w:tcBorders>
              <w:top w:val="nil"/>
              <w:left w:val="nil"/>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292.2</w:t>
            </w:r>
          </w:p>
        </w:tc>
        <w:tc>
          <w:tcPr>
            <w:tcW w:w="810" w:type="dxa"/>
            <w:tcBorders>
              <w:top w:val="nil"/>
              <w:left w:val="nil"/>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585.3</w:t>
            </w:r>
          </w:p>
        </w:tc>
        <w:tc>
          <w:tcPr>
            <w:tcW w:w="810" w:type="dxa"/>
            <w:tcBorders>
              <w:top w:val="nil"/>
              <w:left w:val="nil"/>
              <w:bottom w:val="single" w:sz="8"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1 357,5</w:t>
            </w:r>
          </w:p>
        </w:tc>
        <w:tc>
          <w:tcPr>
            <w:tcW w:w="1170" w:type="dxa"/>
            <w:tcBorders>
              <w:top w:val="nil"/>
              <w:left w:val="nil"/>
              <w:bottom w:val="single" w:sz="8"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590,0</w:t>
            </w:r>
          </w:p>
        </w:tc>
        <w:tc>
          <w:tcPr>
            <w:tcW w:w="810" w:type="dxa"/>
            <w:tcBorders>
              <w:top w:val="nil"/>
              <w:left w:val="nil"/>
              <w:bottom w:val="single" w:sz="8" w:space="0" w:color="auto"/>
              <w:right w:val="single" w:sz="8"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767,5</w:t>
            </w:r>
          </w:p>
        </w:tc>
      </w:tr>
      <w:tr w:rsidR="00867836" w:rsidRPr="000519DC" w:rsidTr="000519DC">
        <w:trPr>
          <w:trHeight w:val="690"/>
        </w:trPr>
        <w:tc>
          <w:tcPr>
            <w:tcW w:w="198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67836" w:rsidRPr="000519DC" w:rsidRDefault="00867836"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3,729.8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110.0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3,619.8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3,621.9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49.0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3 335,7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77,9</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3 257,8</w:t>
            </w:r>
          </w:p>
        </w:tc>
      </w:tr>
      <w:tr w:rsidR="00867836" w:rsidRPr="000519DC" w:rsidTr="000519DC">
        <w:trPr>
          <w:trHeight w:val="690"/>
        </w:trPr>
        <w:tc>
          <w:tcPr>
            <w:tcW w:w="1980" w:type="dxa"/>
            <w:tcBorders>
              <w:top w:val="nil"/>
              <w:left w:val="single" w:sz="8" w:space="0" w:color="auto"/>
              <w:bottom w:val="single" w:sz="4" w:space="0" w:color="auto"/>
              <w:right w:val="single" w:sz="8" w:space="0" w:color="auto"/>
            </w:tcBorders>
            <w:shd w:val="clear" w:color="000000" w:fill="FFFFFF"/>
            <w:vAlign w:val="center"/>
            <w:hideMark/>
          </w:tcPr>
          <w:p w:rsidR="00867836" w:rsidRPr="000519DC" w:rsidRDefault="00867836"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178.1</w:t>
            </w:r>
          </w:p>
        </w:tc>
        <w:tc>
          <w:tcPr>
            <w:tcW w:w="72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102.5</w:t>
            </w:r>
          </w:p>
        </w:tc>
        <w:tc>
          <w:tcPr>
            <w:tcW w:w="117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102.5</w:t>
            </w:r>
          </w:p>
        </w:tc>
        <w:tc>
          <w:tcPr>
            <w:tcW w:w="810" w:type="dxa"/>
            <w:tcBorders>
              <w:top w:val="nil"/>
              <w:left w:val="nil"/>
              <w:bottom w:val="single" w:sz="4"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0,4</w:t>
            </w:r>
          </w:p>
        </w:tc>
      </w:tr>
      <w:tr w:rsidR="00867836" w:rsidRPr="000519DC" w:rsidTr="000519DC">
        <w:trPr>
          <w:trHeight w:val="690"/>
        </w:trPr>
        <w:tc>
          <w:tcPr>
            <w:tcW w:w="1980" w:type="dxa"/>
            <w:tcBorders>
              <w:top w:val="nil"/>
              <w:left w:val="single" w:sz="8" w:space="0" w:color="auto"/>
              <w:bottom w:val="single" w:sz="4" w:space="0" w:color="auto"/>
              <w:right w:val="single" w:sz="8" w:space="0" w:color="auto"/>
            </w:tcBorders>
            <w:shd w:val="clear" w:color="000000" w:fill="FFFFFF"/>
            <w:vAlign w:val="center"/>
            <w:hideMark/>
          </w:tcPr>
          <w:p w:rsidR="00867836" w:rsidRPr="000519DC" w:rsidRDefault="00867836"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544.6</w:t>
            </w:r>
          </w:p>
        </w:tc>
        <w:tc>
          <w:tcPr>
            <w:tcW w:w="117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2.0</w:t>
            </w:r>
          </w:p>
        </w:tc>
        <w:tc>
          <w:tcPr>
            <w:tcW w:w="81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542.6</w:t>
            </w:r>
          </w:p>
        </w:tc>
        <w:tc>
          <w:tcPr>
            <w:tcW w:w="72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513.2</w:t>
            </w:r>
          </w:p>
        </w:tc>
        <w:tc>
          <w:tcPr>
            <w:tcW w:w="117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2.9</w:t>
            </w:r>
          </w:p>
        </w:tc>
        <w:tc>
          <w:tcPr>
            <w:tcW w:w="810" w:type="dxa"/>
            <w:tcBorders>
              <w:top w:val="nil"/>
              <w:left w:val="nil"/>
              <w:bottom w:val="single" w:sz="4"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510.3</w:t>
            </w:r>
          </w:p>
        </w:tc>
        <w:tc>
          <w:tcPr>
            <w:tcW w:w="810" w:type="dxa"/>
            <w:tcBorders>
              <w:top w:val="nil"/>
              <w:left w:val="nil"/>
              <w:bottom w:val="single" w:sz="4"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487,5</w:t>
            </w:r>
          </w:p>
        </w:tc>
        <w:tc>
          <w:tcPr>
            <w:tcW w:w="1170" w:type="dxa"/>
            <w:tcBorders>
              <w:top w:val="nil"/>
              <w:left w:val="nil"/>
              <w:bottom w:val="single" w:sz="4"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2,0</w:t>
            </w:r>
          </w:p>
        </w:tc>
        <w:tc>
          <w:tcPr>
            <w:tcW w:w="810" w:type="dxa"/>
            <w:tcBorders>
              <w:top w:val="nil"/>
              <w:left w:val="nil"/>
              <w:bottom w:val="single" w:sz="4" w:space="0" w:color="auto"/>
              <w:right w:val="single" w:sz="8"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485,5</w:t>
            </w:r>
          </w:p>
        </w:tc>
      </w:tr>
      <w:tr w:rsidR="00867836" w:rsidRPr="000519DC" w:rsidTr="000519DC">
        <w:trPr>
          <w:trHeight w:val="690"/>
        </w:trPr>
        <w:tc>
          <w:tcPr>
            <w:tcW w:w="1980" w:type="dxa"/>
            <w:tcBorders>
              <w:top w:val="nil"/>
              <w:left w:val="single" w:sz="8" w:space="0" w:color="auto"/>
              <w:bottom w:val="single" w:sz="8" w:space="0" w:color="auto"/>
              <w:right w:val="single" w:sz="8" w:space="0" w:color="auto"/>
            </w:tcBorders>
            <w:shd w:val="clear" w:color="000000" w:fill="FFFFFF"/>
            <w:vAlign w:val="center"/>
            <w:hideMark/>
          </w:tcPr>
          <w:p w:rsidR="00867836" w:rsidRPr="000519DC" w:rsidRDefault="00867836"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97.8</w:t>
            </w:r>
          </w:p>
        </w:tc>
        <w:tc>
          <w:tcPr>
            <w:tcW w:w="1170" w:type="dxa"/>
            <w:tcBorders>
              <w:top w:val="nil"/>
              <w:left w:val="nil"/>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82.1</w:t>
            </w:r>
          </w:p>
        </w:tc>
        <w:tc>
          <w:tcPr>
            <w:tcW w:w="810" w:type="dxa"/>
            <w:tcBorders>
              <w:top w:val="nil"/>
              <w:left w:val="nil"/>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15.7</w:t>
            </w:r>
          </w:p>
        </w:tc>
        <w:tc>
          <w:tcPr>
            <w:tcW w:w="720" w:type="dxa"/>
            <w:tcBorders>
              <w:top w:val="nil"/>
              <w:left w:val="nil"/>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137.9</w:t>
            </w:r>
          </w:p>
        </w:tc>
        <w:tc>
          <w:tcPr>
            <w:tcW w:w="1170" w:type="dxa"/>
            <w:tcBorders>
              <w:top w:val="nil"/>
              <w:left w:val="nil"/>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119.1</w:t>
            </w:r>
          </w:p>
        </w:tc>
        <w:tc>
          <w:tcPr>
            <w:tcW w:w="810" w:type="dxa"/>
            <w:tcBorders>
              <w:top w:val="nil"/>
              <w:left w:val="nil"/>
              <w:bottom w:val="single" w:sz="8" w:space="0" w:color="auto"/>
              <w:right w:val="single" w:sz="4" w:space="0" w:color="auto"/>
            </w:tcBorders>
            <w:shd w:val="clear" w:color="000000" w:fill="FFFFFF"/>
            <w:vAlign w:val="center"/>
            <w:hideMark/>
          </w:tcPr>
          <w:p w:rsidR="00867836" w:rsidRPr="000519DC" w:rsidRDefault="00867836"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18.8</w:t>
            </w:r>
          </w:p>
        </w:tc>
        <w:tc>
          <w:tcPr>
            <w:tcW w:w="810" w:type="dxa"/>
            <w:tcBorders>
              <w:top w:val="nil"/>
              <w:left w:val="nil"/>
              <w:bottom w:val="single" w:sz="8"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98,6</w:t>
            </w:r>
          </w:p>
        </w:tc>
        <w:tc>
          <w:tcPr>
            <w:tcW w:w="1170" w:type="dxa"/>
            <w:tcBorders>
              <w:top w:val="nil"/>
              <w:left w:val="nil"/>
              <w:bottom w:val="single" w:sz="8" w:space="0" w:color="auto"/>
              <w:right w:val="single" w:sz="4"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48,9</w:t>
            </w:r>
          </w:p>
        </w:tc>
        <w:tc>
          <w:tcPr>
            <w:tcW w:w="810" w:type="dxa"/>
            <w:tcBorders>
              <w:top w:val="nil"/>
              <w:left w:val="nil"/>
              <w:bottom w:val="single" w:sz="8" w:space="0" w:color="auto"/>
              <w:right w:val="single" w:sz="8" w:space="0" w:color="auto"/>
            </w:tcBorders>
            <w:shd w:val="clear" w:color="000000" w:fill="FFFFFF"/>
            <w:vAlign w:val="center"/>
            <w:hideMark/>
          </w:tcPr>
          <w:p w:rsidR="00867836" w:rsidRPr="000D411A" w:rsidRDefault="00867836" w:rsidP="00D104D7">
            <w:pPr>
              <w:spacing w:after="0" w:line="240" w:lineRule="auto"/>
              <w:jc w:val="center"/>
              <w:rPr>
                <w:rFonts w:ascii="Sylfaen" w:eastAsia="Times New Roman" w:hAnsi="Sylfaen" w:cs="Arial"/>
                <w:sz w:val="16"/>
                <w:szCs w:val="16"/>
                <w:lang w:val="en-US"/>
              </w:rPr>
            </w:pPr>
            <w:r w:rsidRPr="000D411A">
              <w:rPr>
                <w:rFonts w:ascii="Sylfaen" w:eastAsia="Times New Roman" w:hAnsi="Sylfaen" w:cs="Arial"/>
                <w:sz w:val="16"/>
                <w:szCs w:val="16"/>
                <w:lang w:val="en-US"/>
              </w:rPr>
              <w:t>49,7</w:t>
            </w:r>
          </w:p>
        </w:tc>
      </w:tr>
    </w:tbl>
    <w:p w:rsidR="00B96F8D" w:rsidRPr="00EE75C0" w:rsidRDefault="00B96F8D" w:rsidP="009C6197">
      <w:pPr>
        <w:rPr>
          <w:rFonts w:ascii="Sylfaen" w:hAnsi="Sylfaen"/>
          <w:b/>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2B5942">
        <w:rPr>
          <w:rFonts w:ascii="Sylfaen" w:hAnsi="Sylfaen"/>
          <w:lang w:val="en-US"/>
        </w:rPr>
        <w:t xml:space="preserve"> 7 629.5</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2B5942">
        <w:rPr>
          <w:rFonts w:ascii="Sylfaen" w:hAnsi="Sylfaen"/>
          <w:lang w:val="en-US"/>
        </w:rPr>
        <w:t xml:space="preserve"> 7 629.5</w:t>
      </w:r>
      <w:r w:rsidRPr="008F2B13">
        <w:rPr>
          <w:rFonts w:ascii="Sylfaen" w:hAnsi="Sylfaen"/>
          <w:lang w:val="ka-GE"/>
        </w:rPr>
        <w:t>ათას</w:t>
      </w:r>
      <w:r w:rsidR="00DD707E" w:rsidRPr="008F2B13">
        <w:rPr>
          <w:rFonts w:ascii="Sylfaen" w:hAnsi="Sylfaen"/>
          <w:lang w:val="ka-GE"/>
        </w:rPr>
        <w:t xml:space="preserve">ი </w:t>
      </w:r>
    </w:p>
    <w:p w:rsidR="00B96F8D" w:rsidRPr="00303095"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p w:rsidR="00717263" w:rsidRPr="00717263" w:rsidRDefault="00717263" w:rsidP="009C6197">
      <w:pPr>
        <w:rPr>
          <w:rFonts w:ascii="Sylfaen" w:hAnsi="Sylfaen"/>
          <w:lang w:val="en-US"/>
        </w:rPr>
      </w:pPr>
    </w:p>
    <w:tbl>
      <w:tblPr>
        <w:tblW w:w="10349" w:type="dxa"/>
        <w:tblInd w:w="-318" w:type="dxa"/>
        <w:tblLayout w:type="fixed"/>
        <w:tblLook w:val="04A0"/>
      </w:tblPr>
      <w:tblGrid>
        <w:gridCol w:w="710"/>
        <w:gridCol w:w="1559"/>
        <w:gridCol w:w="851"/>
        <w:gridCol w:w="1134"/>
        <w:gridCol w:w="708"/>
        <w:gridCol w:w="851"/>
        <w:gridCol w:w="1134"/>
        <w:gridCol w:w="709"/>
        <w:gridCol w:w="850"/>
        <w:gridCol w:w="1134"/>
        <w:gridCol w:w="709"/>
      </w:tblGrid>
      <w:tr w:rsidR="00252B09" w:rsidRPr="00252B09" w:rsidTr="00A17160">
        <w:trPr>
          <w:trHeight w:val="220"/>
          <w:tblHeader/>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0" w:name="RANGE!F3:Q14036"/>
            <w:r w:rsidRPr="00252B09">
              <w:rPr>
                <w:rFonts w:ascii="LitNusx" w:eastAsia="Times New Roman" w:hAnsi="LitNusx" w:cs="Arial"/>
                <w:sz w:val="18"/>
                <w:szCs w:val="18"/>
                <w:lang w:val="en-US"/>
              </w:rPr>
              <w:t>org. kodi</w:t>
            </w:r>
            <w:bookmarkEnd w:id="0"/>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232FF6">
              <w:rPr>
                <w:rFonts w:ascii="Sylfaen" w:eastAsia="Times New Roman" w:hAnsi="Sylfaen" w:cs="Arial"/>
                <w:sz w:val="18"/>
                <w:szCs w:val="18"/>
                <w:lang w:val="ka-GE"/>
              </w:rPr>
              <w:t xml:space="preserve"> 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A17160">
        <w:trPr>
          <w:trHeight w:val="255"/>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5936E7">
        <w:trPr>
          <w:trHeight w:val="832"/>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5936E7">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r>
      <w:tr w:rsidR="001046B9" w:rsidRPr="00252B09" w:rsidTr="005936E7">
        <w:trPr>
          <w:trHeight w:val="86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Default="001046B9" w:rsidP="009C6197">
            <w:pPr>
              <w:spacing w:after="0" w:line="240" w:lineRule="auto"/>
              <w:jc w:val="center"/>
              <w:rPr>
                <w:rFonts w:ascii="LitNusx" w:eastAsia="Times New Roman" w:hAnsi="LitNusx" w:cs="Arial"/>
                <w:sz w:val="18"/>
                <w:szCs w:val="18"/>
                <w:lang w:val="en-US"/>
              </w:rPr>
            </w:pPr>
          </w:p>
          <w:p w:rsidR="003512EF" w:rsidRDefault="003512EF" w:rsidP="009C6197">
            <w:pPr>
              <w:spacing w:after="0" w:line="240" w:lineRule="auto"/>
              <w:jc w:val="center"/>
              <w:rPr>
                <w:rFonts w:ascii="LitNusx" w:eastAsia="Times New Roman" w:hAnsi="LitNusx" w:cs="Arial"/>
                <w:sz w:val="18"/>
                <w:szCs w:val="18"/>
                <w:lang w:val="en-US"/>
              </w:rPr>
            </w:pPr>
          </w:p>
          <w:p w:rsidR="003512EF" w:rsidRDefault="003512EF" w:rsidP="009C6197">
            <w:pPr>
              <w:spacing w:after="0" w:line="240" w:lineRule="auto"/>
              <w:jc w:val="center"/>
              <w:rPr>
                <w:rFonts w:ascii="LitNusx" w:eastAsia="Times New Roman" w:hAnsi="LitNusx" w:cs="Arial"/>
                <w:sz w:val="18"/>
                <w:szCs w:val="18"/>
                <w:lang w:val="en-US"/>
              </w:rPr>
            </w:pPr>
          </w:p>
          <w:p w:rsidR="003512EF" w:rsidRDefault="003512EF" w:rsidP="009C6197">
            <w:pPr>
              <w:spacing w:after="0" w:line="240" w:lineRule="auto"/>
              <w:jc w:val="center"/>
              <w:rPr>
                <w:rFonts w:ascii="LitNusx" w:eastAsia="Times New Roman" w:hAnsi="LitNusx" w:cs="Arial"/>
                <w:sz w:val="18"/>
                <w:szCs w:val="18"/>
                <w:lang w:val="en-US"/>
              </w:rPr>
            </w:pPr>
          </w:p>
          <w:p w:rsidR="003512EF" w:rsidRPr="00252B09" w:rsidRDefault="003512EF" w:rsidP="009C6197">
            <w:pPr>
              <w:spacing w:after="0" w:line="240" w:lineRule="auto"/>
              <w:jc w:val="center"/>
              <w:rPr>
                <w:rFonts w:ascii="LitNusx" w:eastAsia="Times New Roman" w:hAnsi="LitNusx" w:cs="Arial"/>
                <w:sz w:val="18"/>
                <w:szCs w:val="18"/>
                <w:lang w:val="en-US"/>
              </w:rPr>
            </w:pP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232FF6"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1046B9" w:rsidP="00544590">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en-US"/>
              </w:rPr>
              <w:t>1.</w:t>
            </w:r>
            <w:r w:rsidR="00232FF6">
              <w:rPr>
                <w:rFonts w:ascii="Sylfaen" w:eastAsia="Times New Roman" w:hAnsi="Sylfaen" w:cs="Arial"/>
                <w:sz w:val="18"/>
                <w:szCs w:val="18"/>
                <w:lang w:val="ka-GE"/>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5936E7">
        <w:trPr>
          <w:trHeight w:val="106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232FF6"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2007.0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1907.6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99.4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EE75C0" w:rsidRDefault="00D36A5F"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7388.0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E75C0" w:rsidRDefault="00D36A5F" w:rsidP="00213480">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6989.5</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D36A5F"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398.5</w:t>
            </w:r>
          </w:p>
        </w:tc>
      </w:tr>
      <w:tr w:rsidR="007723FD" w:rsidRPr="00252B09" w:rsidTr="00886745">
        <w:trPr>
          <w:trHeight w:val="547"/>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lastRenderedPageBreak/>
              <w:t>04 00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ka-GE"/>
              </w:rPr>
              <w:t>17.3</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D36A5F"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182.8</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EE75C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165.7</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D36A5F"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17.1</w:t>
            </w:r>
          </w:p>
        </w:tc>
      </w:tr>
      <w:tr w:rsidR="007723FD" w:rsidRPr="00252B09" w:rsidTr="005936E7">
        <w:trPr>
          <w:trHeight w:val="68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7,9</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8455D5" w:rsidRDefault="00D36A5F" w:rsidP="007723F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2.9</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8455D5" w:rsidRDefault="00D36A5F"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2.9</w:t>
            </w:r>
          </w:p>
        </w:tc>
      </w:tr>
      <w:tr w:rsidR="007723FD" w:rsidRPr="00252B09" w:rsidTr="005936E7">
        <w:trPr>
          <w:trHeight w:val="114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3512EF" w:rsidRDefault="003512EF"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7.8</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3512EF" w:rsidRDefault="003512EF"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7.8</w:t>
            </w:r>
          </w:p>
        </w:tc>
      </w:tr>
      <w:tr w:rsidR="005936E7" w:rsidRPr="00252B09" w:rsidTr="00063E82">
        <w:trPr>
          <w:trHeight w:val="542"/>
        </w:trPr>
        <w:tc>
          <w:tcPr>
            <w:tcW w:w="71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5936E7" w:rsidRPr="0077073D" w:rsidRDefault="005936E7" w:rsidP="007723FD">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5936E7" w:rsidRPr="0077073D" w:rsidRDefault="005936E7" w:rsidP="007723FD">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85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5936E7" w:rsidRPr="007723FD" w:rsidRDefault="005936E7" w:rsidP="007723FD">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2408.2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w:t>
            </w:r>
            <w:r>
              <w:rPr>
                <w:rFonts w:ascii="Sylfaen" w:eastAsia="Times New Roman" w:hAnsi="Sylfaen" w:cs="Arial"/>
                <w:sz w:val="18"/>
                <w:szCs w:val="18"/>
                <w:lang w:val="ka-GE"/>
              </w:rPr>
              <w:t>188.2</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5936E7" w:rsidRPr="00232FF6" w:rsidRDefault="005936E7"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220.0</w:t>
            </w:r>
          </w:p>
        </w:tc>
        <w:tc>
          <w:tcPr>
            <w:tcW w:w="850" w:type="dxa"/>
            <w:tcBorders>
              <w:top w:val="single" w:sz="8" w:space="0" w:color="auto"/>
              <w:left w:val="nil"/>
              <w:bottom w:val="single" w:sz="8" w:space="0" w:color="auto"/>
              <w:right w:val="single" w:sz="4" w:space="0" w:color="auto"/>
            </w:tcBorders>
            <w:shd w:val="clear" w:color="000000" w:fill="FFFFFF"/>
            <w:noWrap/>
            <w:vAlign w:val="center"/>
          </w:tcPr>
          <w:p w:rsidR="005936E7" w:rsidRPr="00EE75C0" w:rsidRDefault="00B7766B" w:rsidP="00303095">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7629.5</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5936E7" w:rsidRPr="00675A4D" w:rsidRDefault="003512EF" w:rsidP="00213480">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7155.2</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rsidR="005936E7" w:rsidRPr="00675A4D" w:rsidRDefault="003512EF" w:rsidP="00CB104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474.3</w:t>
            </w:r>
          </w:p>
        </w:tc>
      </w:tr>
    </w:tbl>
    <w:p w:rsidR="00821C80" w:rsidRDefault="00821C80" w:rsidP="009C6197">
      <w:pPr>
        <w:rPr>
          <w:rFonts w:ascii="Sylfaen" w:hAnsi="Sylfaen"/>
          <w:lang w:val="ka-GE"/>
        </w:rPr>
      </w:pPr>
    </w:p>
    <w:p w:rsidR="00A17160" w:rsidRPr="004F3B1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176" w:type="dxa"/>
        <w:tblLayout w:type="fixed"/>
        <w:tblLook w:val="04A0"/>
      </w:tblPr>
      <w:tblGrid>
        <w:gridCol w:w="1418"/>
        <w:gridCol w:w="993"/>
        <w:gridCol w:w="1275"/>
        <w:gridCol w:w="851"/>
        <w:gridCol w:w="607"/>
        <w:gridCol w:w="1260"/>
        <w:gridCol w:w="810"/>
        <w:gridCol w:w="720"/>
        <w:gridCol w:w="1260"/>
        <w:gridCol w:w="810"/>
      </w:tblGrid>
      <w:tr w:rsidR="007737D2" w:rsidRPr="00252B09" w:rsidTr="00F61567">
        <w:trPr>
          <w:trHeight w:val="375"/>
          <w:tblHeader/>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5</w:t>
            </w:r>
            <w:r w:rsidR="00252B09" w:rsidRPr="00252B09">
              <w:rPr>
                <w:rFonts w:ascii="Sylfaen" w:eastAsia="Times New Roman" w:hAnsi="Sylfaen" w:cs="Arial"/>
                <w:sz w:val="16"/>
                <w:szCs w:val="16"/>
                <w:lang w:val="en-US"/>
              </w:rPr>
              <w:t xml:space="preserve">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232FF6"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w:t>
            </w:r>
            <w:r>
              <w:rPr>
                <w:rFonts w:ascii="Sylfaen" w:eastAsia="Times New Roman" w:hAnsi="Sylfaen" w:cs="Arial"/>
                <w:sz w:val="16"/>
                <w:szCs w:val="16"/>
                <w:lang w:val="ka-GE"/>
              </w:rPr>
              <w:t xml:space="preserve">16 </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7</w:t>
            </w:r>
            <w:r w:rsidR="00252B09" w:rsidRPr="00252B09">
              <w:rPr>
                <w:rFonts w:ascii="Sylfaen" w:eastAsia="Times New Roman" w:hAnsi="Sylfaen" w:cs="Arial"/>
                <w:sz w:val="16"/>
                <w:szCs w:val="16"/>
                <w:lang w:val="en-US"/>
              </w:rPr>
              <w:t xml:space="preserve"> წლის პროექტი</w:t>
            </w:r>
          </w:p>
        </w:tc>
      </w:tr>
      <w:tr w:rsidR="00252B09" w:rsidRPr="00252B09" w:rsidTr="00F61567">
        <w:trPr>
          <w:trHeight w:val="360"/>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60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F61567">
        <w:trPr>
          <w:trHeight w:val="1003"/>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60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2115BC">
        <w:trPr>
          <w:trHeight w:val="547"/>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01277" w:rsidRPr="00252B09" w:rsidTr="002115BC">
        <w:trPr>
          <w:trHeight w:val="530"/>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401277">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16.5</w:t>
            </w:r>
          </w:p>
        </w:tc>
        <w:tc>
          <w:tcPr>
            <w:tcW w:w="1260" w:type="dxa"/>
            <w:tcBorders>
              <w:top w:val="nil"/>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16.5</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r w:rsidR="00401277" w:rsidRPr="00252B09" w:rsidTr="00F61567">
        <w:trPr>
          <w:trHeight w:val="364"/>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bl>
    <w:p w:rsidR="00F61567" w:rsidRDefault="00F61567"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662B75" w:rsidRPr="00662B75"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w:t>
      </w:r>
      <w:r w:rsidR="00F61567">
        <w:rPr>
          <w:rFonts w:ascii="Sylfaen" w:hAnsi="Sylfaen"/>
          <w:lang w:val="ka-GE"/>
        </w:rPr>
        <w:t>ნქციონალურ ჭრილში, თანდართული რედაქციით:</w:t>
      </w:r>
    </w:p>
    <w:tbl>
      <w:tblPr>
        <w:tblW w:w="9923" w:type="dxa"/>
        <w:tblInd w:w="108" w:type="dxa"/>
        <w:tblLayout w:type="fixed"/>
        <w:tblLook w:val="04A0"/>
      </w:tblPr>
      <w:tblGrid>
        <w:gridCol w:w="1985"/>
        <w:gridCol w:w="709"/>
        <w:gridCol w:w="1275"/>
        <w:gridCol w:w="709"/>
        <w:gridCol w:w="851"/>
        <w:gridCol w:w="1134"/>
        <w:gridCol w:w="708"/>
        <w:gridCol w:w="709"/>
        <w:gridCol w:w="1134"/>
        <w:gridCol w:w="709"/>
      </w:tblGrid>
      <w:tr w:rsidR="00662B75" w:rsidRPr="00662B75" w:rsidTr="00D104D7">
        <w:trPr>
          <w:trHeight w:val="364"/>
          <w:tblHeader/>
        </w:trPr>
        <w:tc>
          <w:tcPr>
            <w:tcW w:w="1985"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დასახელება</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2015 წლის ფაქტი </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2016 წლის ფაქტი</w:t>
            </w:r>
          </w:p>
        </w:tc>
        <w:tc>
          <w:tcPr>
            <w:tcW w:w="2552" w:type="dxa"/>
            <w:gridSpan w:val="3"/>
            <w:tcBorders>
              <w:top w:val="single" w:sz="8" w:space="0" w:color="auto"/>
              <w:left w:val="single" w:sz="4" w:space="0" w:color="auto"/>
              <w:bottom w:val="single" w:sz="4" w:space="0" w:color="auto"/>
              <w:right w:val="single" w:sz="8" w:space="0" w:color="000000"/>
            </w:tcBorders>
            <w:shd w:val="clear" w:color="000000" w:fill="FFFFFF"/>
            <w:vAlign w:val="center"/>
            <w:hideMark/>
          </w:tcPr>
          <w:p w:rsidR="00662B75" w:rsidRPr="00662B75" w:rsidRDefault="00662B75" w:rsidP="00612780">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2017  წლის  პროექტი </w:t>
            </w:r>
          </w:p>
        </w:tc>
      </w:tr>
      <w:tr w:rsidR="00662B75" w:rsidRPr="00662B75" w:rsidTr="00D104D7">
        <w:trPr>
          <w:trHeight w:val="428"/>
          <w:tblHeader/>
        </w:trPr>
        <w:tc>
          <w:tcPr>
            <w:tcW w:w="1985" w:type="dxa"/>
            <w:vMerge/>
            <w:tcBorders>
              <w:top w:val="single" w:sz="8" w:space="0" w:color="auto"/>
              <w:left w:val="single" w:sz="8" w:space="0" w:color="auto"/>
              <w:bottom w:val="single" w:sz="4" w:space="0" w:color="auto"/>
              <w:right w:val="single" w:sz="8" w:space="0" w:color="auto"/>
            </w:tcBorders>
            <w:vAlign w:val="center"/>
            <w:hideMark/>
          </w:tcPr>
          <w:p w:rsidR="00662B75" w:rsidRPr="00662B75" w:rsidRDefault="00662B75" w:rsidP="00662B75">
            <w:pPr>
              <w:spacing w:after="0" w:line="240" w:lineRule="auto"/>
              <w:rPr>
                <w:rFonts w:ascii="Sylfaen" w:eastAsia="Times New Roman" w:hAnsi="Sylfaen" w:cs="Arial"/>
                <w:sz w:val="14"/>
                <w:szCs w:val="14"/>
                <w:lang w:val="en-US"/>
              </w:rPr>
            </w:pPr>
          </w:p>
        </w:tc>
        <w:tc>
          <w:tcPr>
            <w:tcW w:w="709" w:type="dxa"/>
            <w:vMerge w:val="restart"/>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სულ</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მათ შორის</w:t>
            </w:r>
          </w:p>
        </w:tc>
      </w:tr>
      <w:tr w:rsidR="00612780" w:rsidRPr="00662B75" w:rsidTr="00D104D7">
        <w:trPr>
          <w:trHeight w:val="975"/>
          <w:tblHeader/>
        </w:trPr>
        <w:tc>
          <w:tcPr>
            <w:tcW w:w="1985" w:type="dxa"/>
            <w:vMerge/>
            <w:tcBorders>
              <w:top w:val="single" w:sz="8" w:space="0" w:color="auto"/>
              <w:left w:val="single" w:sz="8" w:space="0" w:color="auto"/>
              <w:bottom w:val="single" w:sz="4" w:space="0" w:color="auto"/>
              <w:right w:val="single" w:sz="8" w:space="0" w:color="auto"/>
            </w:tcBorders>
            <w:vAlign w:val="center"/>
            <w:hideMark/>
          </w:tcPr>
          <w:p w:rsidR="00662B75" w:rsidRPr="00662B75" w:rsidRDefault="00662B75" w:rsidP="00662B75">
            <w:pPr>
              <w:spacing w:after="0" w:line="240" w:lineRule="auto"/>
              <w:rPr>
                <w:rFonts w:ascii="Sylfaen" w:eastAsia="Times New Roman" w:hAnsi="Sylfaen" w:cs="Arial"/>
                <w:sz w:val="14"/>
                <w:szCs w:val="14"/>
                <w:lang w:val="en-US"/>
              </w:rPr>
            </w:pPr>
          </w:p>
        </w:tc>
        <w:tc>
          <w:tcPr>
            <w:tcW w:w="709" w:type="dxa"/>
            <w:vMerge/>
            <w:tcBorders>
              <w:top w:val="nil"/>
              <w:left w:val="single" w:sz="8" w:space="0" w:color="auto"/>
              <w:bottom w:val="single" w:sz="4" w:space="0" w:color="auto"/>
              <w:right w:val="single" w:sz="4" w:space="0" w:color="auto"/>
            </w:tcBorders>
            <w:vAlign w:val="center"/>
            <w:hideMark/>
          </w:tcPr>
          <w:p w:rsidR="00662B75" w:rsidRPr="00662B75" w:rsidRDefault="00662B75" w:rsidP="00662B75">
            <w:pPr>
              <w:spacing w:after="0" w:line="240" w:lineRule="auto"/>
              <w:rPr>
                <w:rFonts w:ascii="Sylfaen" w:eastAsia="Times New Roman" w:hAnsi="Sylfaen" w:cs="Arial"/>
                <w:sz w:val="14"/>
                <w:szCs w:val="14"/>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662B75" w:rsidRPr="00662B75" w:rsidRDefault="00662B75" w:rsidP="00662B75">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662B75" w:rsidRPr="00662B75" w:rsidRDefault="00662B75" w:rsidP="00662B75">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საკუთარი შემოსავლები</w:t>
            </w:r>
          </w:p>
        </w:tc>
      </w:tr>
      <w:tr w:rsidR="00612780" w:rsidRPr="00662B75" w:rsidTr="00D104D7">
        <w:trPr>
          <w:trHeight w:val="529"/>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საერთო დანიშნულების სახელმწიფო მომსახურება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2 000,2    </w:t>
            </w: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2 000,2    </w:t>
            </w:r>
          </w:p>
        </w:tc>
        <w:tc>
          <w:tcPr>
            <w:tcW w:w="851"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2 166,3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2 062,0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2 062,0    </w:t>
            </w:r>
          </w:p>
        </w:tc>
      </w:tr>
      <w:tr w:rsidR="00612780" w:rsidRPr="00662B75" w:rsidTr="00D104D7">
        <w:trPr>
          <w:trHeight w:val="1361"/>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2 000,2    </w:t>
            </w: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2 000,2    </w:t>
            </w:r>
          </w:p>
        </w:tc>
        <w:tc>
          <w:tcPr>
            <w:tcW w:w="851"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2 166,3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2 062,0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2 062,0    </w:t>
            </w:r>
          </w:p>
        </w:tc>
      </w:tr>
      <w:tr w:rsidR="00612780" w:rsidRPr="00662B75" w:rsidTr="00D104D7">
        <w:trPr>
          <w:trHeight w:val="841"/>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2 000,2    </w:t>
            </w: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2 000,2    </w:t>
            </w:r>
          </w:p>
        </w:tc>
        <w:tc>
          <w:tcPr>
            <w:tcW w:w="851"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2 166,3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2 166,3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2 025,6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2 025,6    </w:t>
            </w:r>
          </w:p>
        </w:tc>
      </w:tr>
      <w:tr w:rsidR="00612780" w:rsidRPr="00662B75" w:rsidTr="00D104D7">
        <w:trPr>
          <w:trHeight w:val="468"/>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ფინანსური და ფისკალური საქმიანობა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36,4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36,4    </w:t>
            </w:r>
          </w:p>
        </w:tc>
      </w:tr>
      <w:tr w:rsidR="00612780" w:rsidRPr="00662B75" w:rsidTr="00D104D7">
        <w:trPr>
          <w:trHeight w:val="600"/>
        </w:trPr>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ვალთან დაკავშირებული ოპერაციები </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r>
      <w:tr w:rsidR="00612780" w:rsidRPr="00662B75" w:rsidTr="00D104D7">
        <w:trPr>
          <w:trHeight w:val="346"/>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თავდაცვა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94,6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26,0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68,6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98,3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87,0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11,3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78,0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66,0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12,0    </w:t>
            </w:r>
          </w:p>
        </w:tc>
      </w:tr>
      <w:tr w:rsidR="00612780" w:rsidRPr="00662B75" w:rsidTr="00D104D7">
        <w:trPr>
          <w:trHeight w:val="600"/>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საზოგადოებრივი წესრიგი და უსაფრთხოება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178,1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178,1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r>
      <w:tr w:rsidR="00612780" w:rsidRPr="00662B75" w:rsidTr="00D104D7">
        <w:trPr>
          <w:trHeight w:val="405"/>
        </w:trPr>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ხანძარსაწინააღმდეგო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178,1    </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178,1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r>
      <w:tr w:rsidR="00612780" w:rsidRPr="00662B75" w:rsidTr="00D104D7">
        <w:trPr>
          <w:trHeight w:val="405"/>
        </w:trPr>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ეკონომიკური საქმიანობა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2 439,4    </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2 197,5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241,9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2 375,9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2 299,1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76,8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7 932,4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7 537,4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395,0    </w:t>
            </w:r>
          </w:p>
        </w:tc>
      </w:tr>
      <w:tr w:rsidR="00612780" w:rsidRPr="00662B75" w:rsidTr="00D104D7">
        <w:trPr>
          <w:trHeight w:val="780"/>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11,1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11,1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4,2    </w:t>
            </w:r>
          </w:p>
        </w:tc>
      </w:tr>
      <w:tr w:rsidR="00612780" w:rsidRPr="00662B75" w:rsidTr="00D104D7">
        <w:trPr>
          <w:trHeight w:val="437"/>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სოფლის მეურნეობა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11,1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11,1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4,2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4,2    </w:t>
            </w:r>
          </w:p>
        </w:tc>
      </w:tr>
      <w:tr w:rsidR="00612780" w:rsidRPr="00662B75" w:rsidTr="00D104D7">
        <w:trPr>
          <w:trHeight w:val="344"/>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ტრანსპორტი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2 428,3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2 197,5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230,8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2 375,9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2 299,1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76,8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7 928,2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7 537,4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390,8    </w:t>
            </w:r>
          </w:p>
        </w:tc>
      </w:tr>
      <w:tr w:rsidR="00612780" w:rsidRPr="00662B75" w:rsidTr="00D104D7">
        <w:trPr>
          <w:trHeight w:val="600"/>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საავტომობილო ტრანსპორტი და გზები</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2 428,3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2 197,5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230,8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2 375,9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2 299,1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76,8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7 928,2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7 537,4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390,8    </w:t>
            </w:r>
          </w:p>
        </w:tc>
      </w:tr>
      <w:tr w:rsidR="00612780" w:rsidRPr="00662B75" w:rsidTr="00D104D7">
        <w:trPr>
          <w:trHeight w:val="418"/>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გარემოს დაცვა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551,5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32,5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519,0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551,4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551,4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634,0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64,0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570,0    </w:t>
            </w:r>
          </w:p>
        </w:tc>
      </w:tr>
      <w:tr w:rsidR="00612780" w:rsidRPr="00662B75" w:rsidTr="00D104D7">
        <w:trPr>
          <w:trHeight w:val="780"/>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519,0    </w:t>
            </w: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519,0    </w:t>
            </w:r>
          </w:p>
        </w:tc>
        <w:tc>
          <w:tcPr>
            <w:tcW w:w="851"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551,3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551,3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550,0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550,0    </w:t>
            </w:r>
          </w:p>
        </w:tc>
      </w:tr>
      <w:tr w:rsidR="00612780" w:rsidRPr="00662B75" w:rsidTr="00D104D7">
        <w:trPr>
          <w:trHeight w:val="405"/>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ჩამდინარე წყლების მართვა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32,5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32,5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0,1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0,1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84,0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64,0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20,0    </w:t>
            </w:r>
          </w:p>
        </w:tc>
      </w:tr>
      <w:tr w:rsidR="00612780" w:rsidRPr="00662B75" w:rsidTr="00D104D7">
        <w:trPr>
          <w:trHeight w:val="585"/>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საბინაო-კომუნალური მეურნეობა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1 071,4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631,2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440,2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457,2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457,2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385,2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385,2    </w:t>
            </w:r>
          </w:p>
        </w:tc>
      </w:tr>
      <w:tr w:rsidR="00612780" w:rsidRPr="00662B75" w:rsidTr="00D104D7">
        <w:trPr>
          <w:trHeight w:val="387"/>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ბინათმშენებლობა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0,9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0,9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r>
      <w:tr w:rsidR="00612780" w:rsidRPr="00662B75" w:rsidTr="00D104D7">
        <w:trPr>
          <w:trHeight w:val="397"/>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წყალმომარაგება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195,8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174,9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20,9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16,2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16,2    </w:t>
            </w:r>
          </w:p>
        </w:tc>
      </w:tr>
      <w:tr w:rsidR="00612780" w:rsidRPr="00662B75" w:rsidTr="00D104D7">
        <w:trPr>
          <w:trHeight w:val="379"/>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გარე განათება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184,0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3,4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180,6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219,8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219,8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178,4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178,4    </w:t>
            </w:r>
          </w:p>
        </w:tc>
      </w:tr>
      <w:tr w:rsidR="00612780" w:rsidRPr="00662B75" w:rsidTr="00D104D7">
        <w:trPr>
          <w:trHeight w:val="746"/>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690,7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452,9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237,8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229,8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229,8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190,6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190,6    </w:t>
            </w:r>
          </w:p>
        </w:tc>
      </w:tr>
      <w:tr w:rsidR="00612780" w:rsidRPr="00662B75" w:rsidTr="00D104D7">
        <w:trPr>
          <w:trHeight w:val="405"/>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ჯანმრთელობის დაცვა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115,0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110,0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5,0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107,0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49,0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58,0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126,9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70,0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56,9    </w:t>
            </w:r>
          </w:p>
        </w:tc>
      </w:tr>
      <w:tr w:rsidR="00612780" w:rsidRPr="00662B75" w:rsidTr="00D104D7">
        <w:trPr>
          <w:trHeight w:val="600"/>
        </w:trPr>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lastRenderedPageBreak/>
              <w:t>საზოგადოებრივი ჯანდაცვის მომსახურება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115,0    </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110,0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49,0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58,0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126,9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56,9    </w:t>
            </w:r>
          </w:p>
        </w:tc>
      </w:tr>
      <w:tr w:rsidR="00612780" w:rsidRPr="00662B75" w:rsidTr="00D104D7">
        <w:trPr>
          <w:trHeight w:val="390"/>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დასვენება, კულტურა და რელიგია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1 582,3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96,7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1 485,6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1 437,0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1 437,0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1 134,4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1 134,4    </w:t>
            </w:r>
          </w:p>
        </w:tc>
      </w:tr>
      <w:tr w:rsidR="00612780" w:rsidRPr="00662B75" w:rsidTr="00D104D7">
        <w:trPr>
          <w:trHeight w:val="585"/>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მომსახურება დასვენებისა და სპორტის სფეროში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615,0    </w:t>
            </w: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615,0    </w:t>
            </w:r>
          </w:p>
        </w:tc>
        <w:tc>
          <w:tcPr>
            <w:tcW w:w="851"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486,3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486,3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333,2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333,2    </w:t>
            </w:r>
          </w:p>
        </w:tc>
      </w:tr>
      <w:tr w:rsidR="00612780" w:rsidRPr="00662B75" w:rsidTr="00D104D7">
        <w:trPr>
          <w:trHeight w:val="498"/>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მომსახურება კულტურის სფეროში</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907,4    </w:t>
            </w: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91,7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815,7    </w:t>
            </w:r>
          </w:p>
        </w:tc>
        <w:tc>
          <w:tcPr>
            <w:tcW w:w="851"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805,6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805,6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687,0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687,0    </w:t>
            </w:r>
          </w:p>
        </w:tc>
      </w:tr>
      <w:tr w:rsidR="00612780" w:rsidRPr="00662B75" w:rsidTr="00D104D7">
        <w:trPr>
          <w:trHeight w:val="704"/>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47,5    </w:t>
            </w: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47,5    </w:t>
            </w:r>
          </w:p>
        </w:tc>
        <w:tc>
          <w:tcPr>
            <w:tcW w:w="851"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64,0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64,0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53,2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53,2    </w:t>
            </w:r>
          </w:p>
        </w:tc>
      </w:tr>
      <w:tr w:rsidR="00612780" w:rsidRPr="00662B75" w:rsidTr="00D104D7">
        <w:trPr>
          <w:trHeight w:val="686"/>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12,4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7,4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81,1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81,1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61,0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61,0    </w:t>
            </w:r>
          </w:p>
        </w:tc>
      </w:tr>
      <w:tr w:rsidR="00612780" w:rsidRPr="00662B75" w:rsidTr="00D104D7">
        <w:trPr>
          <w:trHeight w:val="432"/>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განათლება</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1 237,5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1 237,5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1 455,2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280,6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1 174,6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1 295,0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165,7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1 129,3    </w:t>
            </w:r>
          </w:p>
        </w:tc>
      </w:tr>
      <w:tr w:rsidR="00612780" w:rsidRPr="00662B75" w:rsidTr="00D104D7">
        <w:trPr>
          <w:trHeight w:val="390"/>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სკოლამდელი აღზრდა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991,7    </w:t>
            </w: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991,7    </w:t>
            </w:r>
          </w:p>
        </w:tc>
        <w:tc>
          <w:tcPr>
            <w:tcW w:w="851"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1 246,1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280,6    </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965,5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1 090,4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165,7    </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924,7    </w:t>
            </w:r>
          </w:p>
        </w:tc>
      </w:tr>
      <w:tr w:rsidR="00612780" w:rsidRPr="00662B75" w:rsidTr="00D104D7">
        <w:trPr>
          <w:trHeight w:val="425"/>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ზოგადი განათლება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136,6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136,6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105,0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105,0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104,8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104,8    </w:t>
            </w:r>
          </w:p>
        </w:tc>
      </w:tr>
      <w:tr w:rsidR="00612780" w:rsidRPr="00662B75" w:rsidTr="00D104D7">
        <w:trPr>
          <w:trHeight w:val="405"/>
        </w:trPr>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საშუალო ზოგადი განათლება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136,6    </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136,6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105,0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104,8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104,8    </w:t>
            </w:r>
          </w:p>
        </w:tc>
      </w:tr>
      <w:tr w:rsidR="00612780" w:rsidRPr="00662B75" w:rsidTr="00D104D7">
        <w:trPr>
          <w:trHeight w:val="780"/>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109,2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109,2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104,1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104,1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99,8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99,8    </w:t>
            </w:r>
          </w:p>
        </w:tc>
      </w:tr>
      <w:tr w:rsidR="00612780" w:rsidRPr="00662B75" w:rsidTr="00D104D7">
        <w:trPr>
          <w:trHeight w:val="402"/>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სოციალური დაცვა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651,7    </w:t>
            </w: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17,0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634,7    </w:t>
            </w:r>
          </w:p>
        </w:tc>
        <w:tc>
          <w:tcPr>
            <w:tcW w:w="851"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644,7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21,8    </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622,9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618,1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36,9    </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581,2    </w:t>
            </w:r>
          </w:p>
        </w:tc>
      </w:tr>
      <w:tr w:rsidR="00612780" w:rsidRPr="00662B75" w:rsidTr="00D104D7">
        <w:trPr>
          <w:trHeight w:val="751"/>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09" w:type="dxa"/>
            <w:tcBorders>
              <w:top w:val="nil"/>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454,6    </w:t>
            </w:r>
          </w:p>
        </w:tc>
        <w:tc>
          <w:tcPr>
            <w:tcW w:w="1275"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454,6    </w:t>
            </w:r>
          </w:p>
        </w:tc>
        <w:tc>
          <w:tcPr>
            <w:tcW w:w="851"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467,8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467,8    </w:t>
            </w:r>
          </w:p>
        </w:tc>
        <w:tc>
          <w:tcPr>
            <w:tcW w:w="709"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431,6    </w:t>
            </w:r>
          </w:p>
        </w:tc>
        <w:tc>
          <w:tcPr>
            <w:tcW w:w="1134" w:type="dxa"/>
            <w:tcBorders>
              <w:top w:val="nil"/>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431,6    </w:t>
            </w:r>
          </w:p>
        </w:tc>
      </w:tr>
      <w:tr w:rsidR="00612780" w:rsidRPr="00662B75" w:rsidTr="00D104D7">
        <w:trPr>
          <w:trHeight w:val="405"/>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ავადმყოფთა სოციალური დაცვა</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454,6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454,6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467,8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467,8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431,6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431,6    </w:t>
            </w:r>
          </w:p>
        </w:tc>
      </w:tr>
      <w:tr w:rsidR="00612780" w:rsidRPr="00662B75" w:rsidTr="00D104D7">
        <w:trPr>
          <w:trHeight w:val="600"/>
        </w:trPr>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ოჯახებისა და ბავშვების სოციალური დაცვა</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52,0    </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52,0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31,6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31,6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37,0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37,0    </w:t>
            </w:r>
          </w:p>
        </w:tc>
      </w:tr>
      <w:tr w:rsidR="00612780" w:rsidRPr="00662B75" w:rsidTr="00D104D7">
        <w:trPr>
          <w:trHeight w:val="796"/>
        </w:trPr>
        <w:tc>
          <w:tcPr>
            <w:tcW w:w="198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143,1    </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15,0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128,1    </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143,0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19,8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123,2    </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147,5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34,9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112,6    </w:t>
            </w:r>
          </w:p>
        </w:tc>
      </w:tr>
      <w:tr w:rsidR="00612780" w:rsidRPr="00662B75" w:rsidTr="00D104D7">
        <w:trPr>
          <w:trHeight w:val="836"/>
        </w:trPr>
        <w:tc>
          <w:tcPr>
            <w:tcW w:w="1985"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2,0    </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2,3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2,0    </w:t>
            </w:r>
          </w:p>
        </w:tc>
        <w:tc>
          <w:tcPr>
            <w:tcW w:w="708"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0,3    </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2,0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2,0    </w:t>
            </w:r>
          </w:p>
        </w:tc>
        <w:tc>
          <w:tcPr>
            <w:tcW w:w="709" w:type="dxa"/>
            <w:tcBorders>
              <w:top w:val="single" w:sz="8" w:space="0" w:color="auto"/>
              <w:left w:val="nil"/>
              <w:bottom w:val="single" w:sz="4"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w:t>
            </w:r>
          </w:p>
        </w:tc>
      </w:tr>
      <w:tr w:rsidR="00612780" w:rsidRPr="00662B75" w:rsidTr="00D104D7">
        <w:trPr>
          <w:trHeight w:val="405"/>
        </w:trPr>
        <w:tc>
          <w:tcPr>
            <w:tcW w:w="1985" w:type="dxa"/>
            <w:tcBorders>
              <w:top w:val="nil"/>
              <w:left w:val="single" w:sz="8" w:space="0" w:color="auto"/>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rPr>
                <w:rFonts w:ascii="Sylfaen" w:eastAsia="Times New Roman" w:hAnsi="Sylfaen" w:cs="Arial"/>
                <w:sz w:val="14"/>
                <w:szCs w:val="14"/>
                <w:lang w:val="en-US"/>
              </w:rPr>
            </w:pPr>
            <w:r w:rsidRPr="00662B75">
              <w:rPr>
                <w:rFonts w:ascii="Sylfaen" w:eastAsia="Times New Roman" w:hAnsi="Sylfaen" w:cs="Arial"/>
                <w:sz w:val="14"/>
                <w:szCs w:val="14"/>
                <w:lang w:val="en-US"/>
              </w:rPr>
              <w:t>სულ</w:t>
            </w:r>
          </w:p>
        </w:tc>
        <w:tc>
          <w:tcPr>
            <w:tcW w:w="709" w:type="dxa"/>
            <w:tcBorders>
              <w:top w:val="nil"/>
              <w:left w:val="single" w:sz="8" w:space="0" w:color="auto"/>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9 921,7    </w:t>
            </w:r>
          </w:p>
        </w:tc>
        <w:tc>
          <w:tcPr>
            <w:tcW w:w="1275"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3 110,9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6 810,8    </w:t>
            </w:r>
          </w:p>
        </w:tc>
        <w:tc>
          <w:tcPr>
            <w:tcW w:w="851"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9 293,0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2 737,5    </w:t>
            </w:r>
          </w:p>
        </w:tc>
        <w:tc>
          <w:tcPr>
            <w:tcW w:w="708"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6 555,5    </w:t>
            </w:r>
          </w:p>
        </w:tc>
        <w:tc>
          <w:tcPr>
            <w:tcW w:w="709"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14 266,0    </w:t>
            </w:r>
          </w:p>
        </w:tc>
        <w:tc>
          <w:tcPr>
            <w:tcW w:w="1134" w:type="dxa"/>
            <w:tcBorders>
              <w:top w:val="nil"/>
              <w:left w:val="nil"/>
              <w:bottom w:val="single" w:sz="8" w:space="0" w:color="auto"/>
              <w:right w:val="single" w:sz="4"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7 940,0    </w:t>
            </w:r>
          </w:p>
        </w:tc>
        <w:tc>
          <w:tcPr>
            <w:tcW w:w="709" w:type="dxa"/>
            <w:tcBorders>
              <w:top w:val="nil"/>
              <w:left w:val="nil"/>
              <w:bottom w:val="single" w:sz="8" w:space="0" w:color="auto"/>
              <w:right w:val="single" w:sz="8" w:space="0" w:color="auto"/>
            </w:tcBorders>
            <w:shd w:val="clear" w:color="000000" w:fill="FFFFFF"/>
            <w:vAlign w:val="center"/>
            <w:hideMark/>
          </w:tcPr>
          <w:p w:rsidR="00662B75" w:rsidRPr="00662B75" w:rsidRDefault="00662B75" w:rsidP="00662B75">
            <w:pPr>
              <w:spacing w:after="0" w:line="240" w:lineRule="auto"/>
              <w:jc w:val="center"/>
              <w:rPr>
                <w:rFonts w:ascii="Sylfaen" w:eastAsia="Times New Roman" w:hAnsi="Sylfaen" w:cs="Arial"/>
                <w:sz w:val="14"/>
                <w:szCs w:val="14"/>
                <w:lang w:val="en-US"/>
              </w:rPr>
            </w:pPr>
            <w:r w:rsidRPr="00662B75">
              <w:rPr>
                <w:rFonts w:ascii="Sylfaen" w:eastAsia="Times New Roman" w:hAnsi="Sylfaen" w:cs="Arial"/>
                <w:sz w:val="14"/>
                <w:szCs w:val="14"/>
                <w:lang w:val="en-US"/>
              </w:rPr>
              <w:t xml:space="preserve">6 326,0    </w:t>
            </w:r>
          </w:p>
        </w:tc>
      </w:tr>
    </w:tbl>
    <w:p w:rsidR="00E71AD7" w:rsidRPr="00D13788" w:rsidRDefault="00E71AD7"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3315E">
        <w:rPr>
          <w:rFonts w:ascii="Sylfaen" w:hAnsi="Sylfaen"/>
          <w:lang w:val="ka-GE"/>
        </w:rPr>
        <w:t xml:space="preserve"> - </w:t>
      </w:r>
      <w:r w:rsidR="00ED6FE4">
        <w:rPr>
          <w:rFonts w:ascii="Sylfaen" w:hAnsi="Sylfaen"/>
          <w:lang w:val="en-US"/>
        </w:rPr>
        <w:t>554.6</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lastRenderedPageBreak/>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ED6FE4">
        <w:rPr>
          <w:rFonts w:ascii="Sylfaen" w:hAnsi="Sylfaen"/>
          <w:lang w:val="en-US"/>
        </w:rPr>
        <w:t>688.1</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2A57A4">
        <w:rPr>
          <w:rFonts w:ascii="Sylfaen" w:hAnsi="Sylfaen"/>
          <w:lang w:val="ka-GE"/>
        </w:rPr>
        <w:t>-</w:t>
      </w:r>
      <w:r w:rsidR="00ED6FE4">
        <w:rPr>
          <w:rFonts w:ascii="Sylfaen" w:hAnsi="Sylfaen"/>
          <w:lang w:val="en-US"/>
        </w:rPr>
        <w:t xml:space="preserve">688.1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სარეზერვო ფონდი</w:t>
      </w:r>
      <w:r w:rsidR="006A1D88">
        <w:rPr>
          <w:rFonts w:ascii="Sylfaen" w:hAnsi="Sylfaen"/>
          <w:lang w:val="ka-GE"/>
        </w:rPr>
        <w:t>განისაზღვროს</w:t>
      </w:r>
      <w:r w:rsidR="004B3239">
        <w:rPr>
          <w:rFonts w:ascii="Sylfaen" w:hAnsi="Sylfaen"/>
          <w:lang w:val="en-US"/>
        </w:rPr>
        <w:t>36.4</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670894" w:rsidRDefault="00670894" w:rsidP="00670894">
      <w:pPr>
        <w:spacing w:after="0" w:line="360" w:lineRule="auto"/>
        <w:rPr>
          <w:rFonts w:ascii="Sylfaen" w:hAnsi="Sylfaen"/>
          <w:b/>
          <w:lang w:val="ka-GE"/>
        </w:rPr>
      </w:pPr>
      <w:r w:rsidRPr="00805D1C">
        <w:rPr>
          <w:rFonts w:ascii="Sylfaen" w:hAnsi="Sylfaen"/>
          <w:b/>
          <w:lang w:val="ka-GE"/>
        </w:rPr>
        <w:t>მუხლი 1</w:t>
      </w:r>
      <w:r w:rsidRPr="00805D1C">
        <w:rPr>
          <w:rFonts w:ascii="Sylfaen" w:hAnsi="Sylfaen"/>
          <w:b/>
        </w:rPr>
        <w:t>3</w:t>
      </w:r>
      <w:r w:rsidRPr="00805D1C">
        <w:rPr>
          <w:rFonts w:ascii="Sylfaen" w:hAnsi="Sylfaen"/>
          <w:b/>
          <w:lang w:val="ka-GE"/>
        </w:rPr>
        <w:t xml:space="preserve">. </w:t>
      </w:r>
      <w:r w:rsidRPr="009413E5">
        <w:rPr>
          <w:rFonts w:ascii="Sylfaen" w:hAnsi="Sylfaen"/>
          <w:b/>
          <w:lang w:val="ka-GE"/>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p w:rsidR="00670894" w:rsidRPr="00670894" w:rsidRDefault="00670894" w:rsidP="00670894">
      <w:pPr>
        <w:spacing w:after="0" w:line="360" w:lineRule="auto"/>
        <w:rPr>
          <w:rFonts w:ascii="Sylfaen" w:hAnsi="Sylfaen"/>
          <w:lang w:val="ka-GE"/>
        </w:rPr>
      </w:pPr>
      <w:r>
        <w:rPr>
          <w:rFonts w:ascii="Sylfaen" w:hAnsi="Sylfaen"/>
          <w:lang w:val="ka-GE"/>
        </w:rPr>
        <w:t xml:space="preserve"> მუნიციპალიტეტის მიერ წინა წლის დავალიანებების ფინანსური უზრუნველყოფისათვის გათვალისწინებული იქნას 34.0 ათასი.</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670894">
        <w:rPr>
          <w:rFonts w:ascii="Sylfaen" w:hAnsi="Sylfaen"/>
          <w:b/>
          <w:lang w:val="en-US"/>
        </w:rPr>
        <w:t>4</w:t>
      </w:r>
      <w:r>
        <w:rPr>
          <w:rFonts w:ascii="Sylfaen" w:hAnsi="Sylfaen"/>
          <w:b/>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ა) </w:t>
      </w:r>
      <w:r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Pr="00805D1C">
        <w:rPr>
          <w:rFonts w:ascii="Sylfaen" w:hAnsi="Sylfaen" w:cs="Sylfaen"/>
          <w:lang w:val="sq-AL"/>
        </w:rPr>
        <w:t>ს</w:t>
      </w:r>
      <w:r w:rsidR="00B865E0">
        <w:rPr>
          <w:rFonts w:ascii="Sylfaen" w:hAnsi="Sylfaen" w:cs="Sylfaen"/>
          <w:lang w:val="en-US"/>
        </w:rPr>
        <w:t>70</w:t>
      </w:r>
      <w:r w:rsidR="003571F2">
        <w:rPr>
          <w:rFonts w:ascii="Sylfaen" w:hAnsi="Sylfaen" w:cs="Sylfaen"/>
          <w:lang w:val="en-US"/>
        </w:rPr>
        <w:t>.0</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lastRenderedPageBreak/>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B865E0">
        <w:rPr>
          <w:rFonts w:ascii="Sylfaen" w:hAnsi="Sylfaen"/>
          <w:b/>
          <w:noProof/>
          <w:lang w:val="ka-GE"/>
        </w:rPr>
        <w:t>78.0</w:t>
      </w:r>
      <w:r w:rsidR="008731A9">
        <w:rPr>
          <w:rFonts w:ascii="Sylfaen" w:hAnsi="Sylfaen"/>
          <w:b/>
          <w:noProof/>
          <w:lang w:val="en-US"/>
        </w:rPr>
        <w:t>ათასი ლარი (პროგრამული კოდი 02 00)</w:t>
      </w:r>
    </w:p>
    <w:p w:rsidR="00A60F21" w:rsidRPr="00F013A4" w:rsidRDefault="000015DD" w:rsidP="009C6197">
      <w:pPr>
        <w:spacing w:after="0" w:line="360" w:lineRule="auto"/>
        <w:jc w:val="both"/>
        <w:rPr>
          <w:rFonts w:ascii="Sylfaen" w:hAnsi="Sylfaen"/>
          <w:noProof/>
          <w:lang w:val="ka-GE"/>
        </w:rPr>
      </w:pPr>
      <w:r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C23C01">
        <w:rPr>
          <w:rFonts w:ascii="Sylfaen" w:eastAsia="Sylfaen" w:hAnsi="Sylfaen"/>
          <w:b/>
          <w:noProof/>
          <w:color w:val="000000"/>
          <w:lang w:val="en-US"/>
        </w:rPr>
        <w:t xml:space="preserve">– </w:t>
      </w:r>
      <w:r w:rsidR="00B865E0">
        <w:rPr>
          <w:rFonts w:ascii="Sylfaen" w:eastAsia="Sylfaen" w:hAnsi="Sylfaen"/>
          <w:b/>
          <w:noProof/>
          <w:color w:val="000000"/>
          <w:lang w:val="ka-GE"/>
        </w:rPr>
        <w:t>78.0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4B3239">
        <w:rPr>
          <w:rFonts w:ascii="Sylfaen" w:eastAsia="Sylfaen" w:hAnsi="Sylfaen" w:cs="Sylfaen"/>
          <w:b/>
          <w:color w:val="000000"/>
          <w:lang w:val="en-US"/>
        </w:rPr>
        <w:t xml:space="preserve">9 035.5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827F6"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r w:rsidR="00556D6B">
        <w:rPr>
          <w:rFonts w:ascii="Sylfaen" w:eastAsia="Sylfaen" w:hAnsi="Sylfaen"/>
          <w:color w:val="000000"/>
          <w:lang w:val="en-US"/>
        </w:rPr>
        <w:t xml:space="preserve">, </w:t>
      </w:r>
      <w:r w:rsidR="00556D6B">
        <w:rPr>
          <w:rFonts w:ascii="Sylfaen" w:eastAsia="Sylfaen" w:hAnsi="Sylfaen"/>
          <w:color w:val="000000"/>
          <w:lang w:val="ka-GE"/>
        </w:rPr>
        <w:t xml:space="preserve">ასევე </w:t>
      </w:r>
      <w:r w:rsidR="008827F6">
        <w:rPr>
          <w:rFonts w:ascii="Sylfaen" w:eastAsia="Sylfaen" w:hAnsi="Sylfaen"/>
          <w:color w:val="000000"/>
          <w:lang w:val="ka-GE"/>
        </w:rPr>
        <w:t xml:space="preserve">სავალდებულოა </w:t>
      </w:r>
      <w:r w:rsidR="008827F6" w:rsidRPr="008827F6">
        <w:rPr>
          <w:rFonts w:ascii="Sylfaen" w:eastAsia="Times New Roman" w:hAnsi="Sylfaen" w:cs="Times New Roman"/>
          <w:lang w:val="ka-GE"/>
        </w:rPr>
        <w:t>სამშენებლო სამუშაოების ტექნიკური ზედამხედველ</w:t>
      </w:r>
      <w:r w:rsidR="008827F6">
        <w:rPr>
          <w:rFonts w:ascii="Sylfaen" w:eastAsia="Times New Roman" w:hAnsi="Sylfaen" w:cs="Times New Roman"/>
          <w:lang w:val="ka-GE"/>
        </w:rPr>
        <w:t>ობის მომსახურების შესყიდვისათვის თანხის გამოყოფა.</w:t>
      </w:r>
    </w:p>
    <w:p w:rsidR="00A20A58" w:rsidRPr="008F2B13" w:rsidRDefault="00A20A58"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lastRenderedPageBreak/>
        <w:t>2017 წელს პირველად ხორციელდება მაღალმთიანი  დასახლებების განვითარების ფონდიდან მუნიციპალიტეტისათვის თანხის გამოყოფა, რომელიც ასევე ხორციელდება თანადაფინანსების პრინციპით.</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1C1562">
        <w:rPr>
          <w:rFonts w:ascii="Sylfaen" w:eastAsia="Sylfaen" w:hAnsi="Sylfaen"/>
          <w:b/>
          <w:color w:val="000000"/>
        </w:rPr>
        <w:t>7 915.2</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24184A"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801A6E" w:rsidRPr="008F2B13">
        <w:rPr>
          <w:rFonts w:ascii="Sylfaen" w:hAnsi="Sylfaen"/>
          <w:color w:val="000000"/>
          <w:lang w:val="ka-GE"/>
        </w:rPr>
        <w:t xml:space="preserve">რეაბილიტაცია დამოვლა–შენახვა.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lang w:val="ka-GE"/>
        </w:rPr>
        <w:t>და მოსახლეობის საზოგადოებრივი ტრანსპორტით უზრუნველყოფა.</w:t>
      </w:r>
    </w:p>
    <w:p w:rsidR="00213480" w:rsidRPr="001A6DEA" w:rsidRDefault="00D81FAF" w:rsidP="00313A4C">
      <w:pPr>
        <w:spacing w:line="360" w:lineRule="auto"/>
        <w:rPr>
          <w:rFonts w:ascii="Sylfaen" w:eastAsia="Times New Roman" w:hAnsi="Sylfaen" w:cs="Times New Roman"/>
          <w:lang w:val="ka-GE"/>
        </w:rPr>
      </w:pPr>
      <w:r>
        <w:rPr>
          <w:rFonts w:ascii="Sylfaen" w:hAnsi="Sylfaen"/>
          <w:lang w:val="ka-GE"/>
        </w:rPr>
        <w:t xml:space="preserve">პროგრამის ფარგლებში  </w:t>
      </w:r>
      <w:r w:rsidR="0065463C">
        <w:rPr>
          <w:rFonts w:ascii="Sylfaen" w:hAnsi="Sylfaen"/>
          <w:lang w:val="ka-GE"/>
        </w:rPr>
        <w:t xml:space="preserve">გაგრძელდება </w:t>
      </w:r>
      <w:r w:rsidR="0024184A">
        <w:rPr>
          <w:rFonts w:ascii="Sylfaen" w:hAnsi="Sylfaen"/>
          <w:lang w:val="ka-GE"/>
        </w:rPr>
        <w:t xml:space="preserve">საქართველოს </w:t>
      </w:r>
      <w:r w:rsidR="0056596C">
        <w:rPr>
          <w:rFonts w:ascii="Sylfaen" w:hAnsi="Sylfaen"/>
          <w:lang w:val="ka-GE"/>
        </w:rPr>
        <w:t xml:space="preserve"> რეგიონალური განვითარების ფონდიდან გამოყოფილი პროექტების </w:t>
      </w:r>
      <w:r>
        <w:rPr>
          <w:rFonts w:ascii="Sylfaen" w:hAnsi="Sylfaen"/>
          <w:lang w:val="ka-GE"/>
        </w:rPr>
        <w:t xml:space="preserve">თანადაფინანსება </w:t>
      </w:r>
      <w:r w:rsidR="00C96D3B">
        <w:rPr>
          <w:rFonts w:ascii="Sylfaen" w:hAnsi="Sylfaen"/>
          <w:lang w:val="ka-GE"/>
        </w:rPr>
        <w:t>5-10%-ის ფარგლებში.</w:t>
      </w:r>
      <w:r w:rsidR="004C22EF">
        <w:rPr>
          <w:rFonts w:ascii="Sylfaen" w:hAnsi="Sylfaen"/>
          <w:lang w:val="ka-GE"/>
        </w:rPr>
        <w:t xml:space="preserve">მიმდინარე წელს </w:t>
      </w:r>
      <w:r w:rsidR="0065463C">
        <w:rPr>
          <w:rFonts w:ascii="Sylfaen" w:hAnsi="Sylfaen"/>
          <w:lang w:val="ka-GE"/>
        </w:rPr>
        <w:t xml:space="preserve">საქართველოს  რეგიონებში განსახორციელებელი პროექტების  ფონდიდან </w:t>
      </w:r>
      <w:r w:rsidR="00AD59D9">
        <w:rPr>
          <w:rFonts w:ascii="Sylfaen" w:hAnsi="Sylfaen"/>
          <w:lang w:val="ka-GE"/>
        </w:rPr>
        <w:t xml:space="preserve">მობეტონდება </w:t>
      </w:r>
      <w:r w:rsidR="004C22EF">
        <w:rPr>
          <w:rFonts w:ascii="Sylfaen" w:hAnsi="Sylfaen"/>
          <w:lang w:val="ka-GE"/>
        </w:rPr>
        <w:t xml:space="preserve">საღანძილის </w:t>
      </w:r>
      <w:r w:rsidR="00E409E8">
        <w:rPr>
          <w:rFonts w:ascii="Sylfaen" w:hAnsi="Sylfaen"/>
          <w:lang w:val="ka-GE"/>
        </w:rPr>
        <w:t>ა/</w:t>
      </w:r>
      <w:r w:rsidR="00AD59D9">
        <w:rPr>
          <w:rFonts w:ascii="Sylfaen" w:hAnsi="Sylfaen"/>
          <w:lang w:val="ka-GE"/>
        </w:rPr>
        <w:t>ერთეულის  სოფელ ვანის და ჩხერის გზის მონაკვეთები</w:t>
      </w:r>
      <w:r w:rsidR="004019F8">
        <w:rPr>
          <w:rFonts w:ascii="Sylfaen" w:hAnsi="Sylfaen"/>
          <w:lang w:val="ka-GE"/>
        </w:rPr>
        <w:t xml:space="preserve">; წყალაფორეთის </w:t>
      </w:r>
      <w:r w:rsidR="00E409E8">
        <w:rPr>
          <w:rFonts w:ascii="Sylfaen" w:hAnsi="Sylfaen"/>
          <w:lang w:val="ka-GE"/>
        </w:rPr>
        <w:t>ა/</w:t>
      </w:r>
      <w:r w:rsidR="004019F8">
        <w:rPr>
          <w:rFonts w:ascii="Sylfaen" w:hAnsi="Sylfaen"/>
          <w:lang w:val="ka-GE"/>
        </w:rPr>
        <w:t>ერთე</w:t>
      </w:r>
      <w:r w:rsidR="00E409E8">
        <w:rPr>
          <w:rFonts w:ascii="Sylfaen" w:hAnsi="Sylfaen"/>
          <w:lang w:val="ka-GE"/>
        </w:rPr>
        <w:t xml:space="preserve">ულის  სოფელ ხონის და ლახუნდარის, ხევის ა/ერთეულის სოფ. წაქვის, ბორითის ა/ერთეულის სოფელ მაქათუბნის და ვაშლევის პირველი უბნის, ბაზალეთის ა/ერთეულის სოფ.ღარიხევის, მოლითის ა/ერთეულის </w:t>
      </w:r>
      <w:r w:rsidR="00FC54E1">
        <w:rPr>
          <w:rFonts w:ascii="Sylfaen" w:hAnsi="Sylfaen"/>
          <w:lang w:val="ka-GE"/>
        </w:rPr>
        <w:t>სოფ. ქვების ცენტრალური გზის 1 კმ, სოფ ვახანის ცენტრალური გზა, სოფელ ნებოძირის გზა, სოფ. ლაშის იგორეთის გზა, სოფ. ხიდარში სკოლასთან მისასვლელი გზა, სოფ. ვარძიაში პირველი უბნის</w:t>
      </w:r>
      <w:r w:rsidR="0065463C">
        <w:rPr>
          <w:rFonts w:ascii="Sylfaen" w:hAnsi="Sylfaen"/>
          <w:lang w:val="ka-GE"/>
        </w:rPr>
        <w:t xml:space="preserve"> გზა,</w:t>
      </w:r>
      <w:r w:rsidR="00FC54E1">
        <w:rPr>
          <w:rFonts w:ascii="Sylfaen" w:hAnsi="Sylfaen"/>
          <w:lang w:val="ka-GE"/>
        </w:rPr>
        <w:t xml:space="preserve"> სოფ. გოლათუბნის ცენტრალური გზა  და სოფელ ვერტყვიჭალაში სასოფლო გზა.</w:t>
      </w:r>
      <w:r w:rsidR="00213480">
        <w:rPr>
          <w:rFonts w:ascii="Sylfaen" w:hAnsi="Sylfaen"/>
          <w:lang w:val="ka-GE"/>
        </w:rPr>
        <w:t xml:space="preserve"> ასევე მოხდება </w:t>
      </w:r>
      <w:r w:rsidR="00213480" w:rsidRPr="001A6DEA">
        <w:rPr>
          <w:rFonts w:ascii="Sylfaen" w:eastAsia="Times New Roman" w:hAnsi="Sylfaen" w:cs="Times New Roman"/>
          <w:lang w:val="ka-GE"/>
        </w:rPr>
        <w:t>სოფელ ფარცხნალში აკადემიკოს ევგენი ხარაძის სახლამდე მისასვლელ</w:t>
      </w:r>
      <w:r w:rsidR="001A6DEA" w:rsidRPr="001A6DEA">
        <w:rPr>
          <w:rFonts w:ascii="Sylfaen" w:eastAsia="Times New Roman" w:hAnsi="Sylfaen" w:cs="Times New Roman"/>
          <w:lang w:val="ka-GE"/>
        </w:rPr>
        <w:t>ი  984 მეტრი გზის რეაბილიტაცია,</w:t>
      </w:r>
      <w:r w:rsidR="00213480" w:rsidRPr="001A6DEA">
        <w:rPr>
          <w:rFonts w:ascii="Sylfaen" w:eastAsia="Times New Roman" w:hAnsi="Sylfaen" w:cs="Times New Roman"/>
          <w:lang w:val="ka-GE"/>
        </w:rPr>
        <w:t xml:space="preserve"> დაბა ხარაგაულში ქუჩების, ჩიხების რეაბილიტაცია და არხების გაწმენდა ,  სოფელ ლეღვნის ცენტრალური  4076 მეტრი გზის  , სოფელ ქვედა ლახუნდარის (ეკლესიის უბანი) ცენტრალური 2350 მეტრი გზის ,ლეღვანი-მარელისის დამაკავშირებელი  4600 მეტრი გზის, სოფელ ჩრდილი</w:t>
      </w:r>
      <w:r w:rsidR="001A6DEA" w:rsidRPr="001A6DEA">
        <w:rPr>
          <w:rFonts w:ascii="Sylfaen" w:eastAsia="Times New Roman" w:hAnsi="Sylfaen" w:cs="Times New Roman"/>
          <w:lang w:val="ka-GE"/>
        </w:rPr>
        <w:t xml:space="preserve">ს საავტომობილო  2400 მეტრი გზის, </w:t>
      </w:r>
      <w:r w:rsidR="00213480" w:rsidRPr="001A6DEA">
        <w:rPr>
          <w:rFonts w:ascii="Sylfaen" w:eastAsia="Times New Roman" w:hAnsi="Sylfaen" w:cs="Times New Roman"/>
          <w:lang w:val="ka-GE"/>
        </w:rPr>
        <w:t>სოფელ კიცხის (მდინარ</w:t>
      </w:r>
      <w:r w:rsidR="001A6DEA" w:rsidRPr="001A6DEA">
        <w:rPr>
          <w:rFonts w:ascii="Sylfaen" w:eastAsia="Times New Roman" w:hAnsi="Sylfaen" w:cs="Times New Roman"/>
          <w:lang w:val="ka-GE"/>
        </w:rPr>
        <w:t xml:space="preserve">აძეების უბანი) 2500 მეტრი გზის, სოფელ ღვერკის 1400 მეტრი გზის, </w:t>
      </w:r>
      <w:r w:rsidR="00213480" w:rsidRPr="001A6DEA">
        <w:rPr>
          <w:rFonts w:ascii="Sylfaen" w:eastAsia="Times New Roman" w:hAnsi="Sylfaen" w:cs="Times New Roman"/>
          <w:lang w:val="ka-GE"/>
        </w:rPr>
        <w:t>ლაშის ადმინისტარციული  ერთეულში,  სოფელ ხემაღალის 2100 მეტრი გზისა და მანჯ</w:t>
      </w:r>
      <w:r w:rsidR="001A6DEA" w:rsidRPr="001A6DEA">
        <w:rPr>
          <w:rFonts w:ascii="Sylfaen" w:eastAsia="Times New Roman" w:hAnsi="Sylfaen" w:cs="Times New Roman"/>
          <w:lang w:val="ka-GE"/>
        </w:rPr>
        <w:t>ავი</w:t>
      </w:r>
      <w:r w:rsidR="00313A4C">
        <w:rPr>
          <w:rFonts w:ascii="Sylfaen" w:eastAsia="Times New Roman" w:hAnsi="Sylfaen" w:cs="Times New Roman"/>
          <w:lang w:val="ka-GE"/>
        </w:rPr>
        <w:t xml:space="preserve">ძეების უბანში 250 მეტრი გზის რეაბილიტაცია; </w:t>
      </w:r>
      <w:r w:rsidR="00213480" w:rsidRPr="001A6DEA">
        <w:rPr>
          <w:rFonts w:ascii="Sylfaen" w:eastAsia="Times New Roman" w:hAnsi="Sylfaen" w:cs="Times New Roman"/>
          <w:lang w:val="ka-GE"/>
        </w:rPr>
        <w:t>სოფელ საქარიქედის საავტომობილ</w:t>
      </w:r>
      <w:r w:rsidR="00B651B1">
        <w:rPr>
          <w:rFonts w:ascii="Sylfaen" w:eastAsia="Times New Roman" w:hAnsi="Sylfaen" w:cs="Times New Roman"/>
          <w:lang w:val="ka-GE"/>
        </w:rPr>
        <w:t>ო 2200 მეტრი  გზის რეაბილიტაცია.</w:t>
      </w:r>
    </w:p>
    <w:p w:rsidR="0067149E" w:rsidRDefault="006C7F79" w:rsidP="0067149E">
      <w:pPr>
        <w:tabs>
          <w:tab w:val="left" w:pos="270"/>
          <w:tab w:val="left" w:pos="360"/>
        </w:tabs>
        <w:spacing w:after="0" w:line="360" w:lineRule="auto"/>
        <w:ind w:left="-90"/>
        <w:jc w:val="both"/>
        <w:rPr>
          <w:rFonts w:ascii="Sylfaen" w:eastAsia="Sylfaen" w:hAnsi="Sylfaen"/>
          <w:color w:val="000000"/>
          <w:lang w:val="ka-GE"/>
        </w:rPr>
      </w:pPr>
      <w:r>
        <w:rPr>
          <w:rFonts w:ascii="Sylfaen" w:hAnsi="Sylfaen"/>
          <w:lang w:val="ka-GE"/>
        </w:rPr>
        <w:t xml:space="preserve">აღნიშნულ გზებზე </w:t>
      </w:r>
      <w:r w:rsidRPr="008827F6">
        <w:rPr>
          <w:rFonts w:ascii="Sylfaen" w:eastAsia="Times New Roman" w:hAnsi="Sylfaen" w:cs="Times New Roman"/>
          <w:lang w:val="ka-GE"/>
        </w:rPr>
        <w:t>სამშენებლო სამუშაოების ტექნიკური ზედამხედველ</w:t>
      </w:r>
      <w:r>
        <w:rPr>
          <w:rFonts w:ascii="Sylfaen" w:eastAsia="Times New Roman" w:hAnsi="Sylfaen" w:cs="Times New Roman"/>
          <w:lang w:val="ka-GE"/>
        </w:rPr>
        <w:t xml:space="preserve">ობის მომსახურების შესყიდვისათვის საქ. მთავრობის განკარგულებით მუნიციპალიტეტს გამოეყო სახსრები თანადაფინანსების წესის გათვალისწინებით. </w:t>
      </w:r>
    </w:p>
    <w:p w:rsidR="00A20A58" w:rsidRPr="0067149E" w:rsidRDefault="00A20A58" w:rsidP="0067149E">
      <w:pPr>
        <w:tabs>
          <w:tab w:val="left" w:pos="270"/>
          <w:tab w:val="left" w:pos="360"/>
        </w:tabs>
        <w:spacing w:after="0" w:line="360" w:lineRule="auto"/>
        <w:ind w:left="-90"/>
        <w:jc w:val="both"/>
        <w:rPr>
          <w:rFonts w:ascii="Sylfaen" w:eastAsia="Sylfaen" w:hAnsi="Sylfaen"/>
          <w:color w:val="000000"/>
          <w:lang w:val="ka-GE"/>
        </w:rPr>
      </w:pPr>
      <w:r w:rsidRPr="00A20A58">
        <w:rPr>
          <w:rFonts w:ascii="Sylfaen" w:eastAsia="Times New Roman" w:hAnsi="Sylfaen" w:cs="Times New Roman"/>
          <w:lang w:val="ka-GE"/>
        </w:rPr>
        <w:lastRenderedPageBreak/>
        <w:t>მაღალმთიანი დასახლებების განვითარების ფონდიდან ხარა</w:t>
      </w:r>
      <w:r>
        <w:rPr>
          <w:rFonts w:ascii="Sylfaen" w:eastAsia="Times New Roman" w:hAnsi="Sylfaen" w:cs="Times New Roman"/>
          <w:lang w:val="ka-GE"/>
        </w:rPr>
        <w:t xml:space="preserve">გაულის მუნიციპალიტეტს გამოეყო  თანხა </w:t>
      </w:r>
      <w:r w:rsidRPr="00A20A58">
        <w:rPr>
          <w:rFonts w:ascii="Sylfaen" w:eastAsia="Times New Roman" w:hAnsi="Sylfaen" w:cs="Times New Roman"/>
          <w:lang w:val="ka-GE"/>
        </w:rPr>
        <w:t xml:space="preserve"> სოფელ გოლათუბნის</w:t>
      </w:r>
      <w:r w:rsidR="002150EC">
        <w:rPr>
          <w:rFonts w:ascii="Sylfaen" w:eastAsia="Times New Roman" w:hAnsi="Sylfaen" w:cs="Times New Roman"/>
          <w:lang w:val="ka-GE"/>
        </w:rPr>
        <w:t xml:space="preserve">ა და სოფელ წიფის სასოფლო გზების </w:t>
      </w:r>
      <w:r w:rsidRPr="00A20A58">
        <w:rPr>
          <w:rFonts w:ascii="Sylfaen" w:eastAsia="Times New Roman" w:hAnsi="Sylfaen" w:cs="Times New Roman"/>
          <w:lang w:val="ka-GE"/>
        </w:rPr>
        <w:t xml:space="preserve"> მოსაბეტონებლად</w:t>
      </w:r>
      <w:r>
        <w:rPr>
          <w:rFonts w:ascii="Sylfaen" w:eastAsia="Times New Roman" w:hAnsi="Sylfaen" w:cs="Times New Roman"/>
          <w:lang w:val="ka-GE"/>
        </w:rPr>
        <w:t>.</w:t>
      </w:r>
    </w:p>
    <w:p w:rsidR="005A287F" w:rsidRPr="006C7F79" w:rsidRDefault="005A287F" w:rsidP="006C7F79">
      <w:pPr>
        <w:spacing w:after="0" w:line="360" w:lineRule="auto"/>
        <w:jc w:val="both"/>
        <w:rPr>
          <w:rFonts w:ascii="Sylfaen" w:eastAsia="Times New Roman" w:hAnsi="Sylfaen" w:cs="Times New Roma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1C1562">
        <w:rPr>
          <w:rFonts w:ascii="Sylfaen" w:eastAsia="Sylfaen" w:hAnsi="Sylfaen"/>
          <w:b/>
          <w:color w:val="000000"/>
        </w:rPr>
        <w:t>833</w:t>
      </w:r>
      <w:r w:rsidR="00884D47">
        <w:rPr>
          <w:rFonts w:ascii="Sylfaen" w:eastAsia="Sylfaen" w:hAnsi="Sylfaen"/>
          <w:b/>
          <w:color w:val="000000"/>
          <w:lang w:val="ka-GE"/>
        </w:rPr>
        <w:t xml:space="preserve">.9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A60F2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პროგრამისფარგლებში</w:t>
      </w:r>
      <w:r w:rsidR="00B23CA0" w:rsidRPr="008F2B13">
        <w:rPr>
          <w:rFonts w:ascii="Sylfaen" w:hAnsi="Sylfaen"/>
          <w:color w:val="000000"/>
          <w:lang w:val="ka-GE"/>
        </w:rPr>
        <w:t xml:space="preserve">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222C82" w:rsidRPr="008F2B13">
        <w:rPr>
          <w:rFonts w:ascii="Sylfaen" w:hAnsi="Sylfaen"/>
          <w:color w:val="000000"/>
          <w:lang w:val="ka-GE"/>
        </w:rPr>
        <w:t xml:space="preserve"> სანიაღვრეარხების მოწესრიგება,</w:t>
      </w:r>
      <w:r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884D47">
        <w:rPr>
          <w:rFonts w:ascii="Sylfaen" w:hAnsi="Sylfaen"/>
          <w:b/>
          <w:color w:val="000000"/>
          <w:lang w:val="ka-GE"/>
        </w:rPr>
        <w:t>85</w:t>
      </w:r>
      <w:r w:rsidR="0009281E">
        <w:rPr>
          <w:rFonts w:ascii="Sylfaen" w:hAnsi="Sylfaen"/>
          <w:b/>
          <w:color w:val="000000"/>
          <w:lang w:val="en-US"/>
        </w:rPr>
        <w:t xml:space="preserve">.0 </w:t>
      </w:r>
      <w:r w:rsidR="00AF1EDA" w:rsidRPr="00D71FA5">
        <w:rPr>
          <w:rFonts w:ascii="Sylfaen" w:hAnsi="Sylfaen"/>
          <w:b/>
          <w:color w:val="000000"/>
        </w:rPr>
        <w:t>ათასი ლარი</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r w:rsidR="00884D47">
        <w:rPr>
          <w:rFonts w:ascii="Sylfaen" w:hAnsi="Sylfaen"/>
          <w:color w:val="000000"/>
          <w:lang w:val="ka-GE"/>
        </w:rPr>
        <w:t>, რეგიონალური განვითარების ფონდიდან გამოიყო სახსრები სტიქიით დაზიანებული სანიაღვრე არხების გასაწმენდად და შესაკეთებლად.</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1C1562">
        <w:rPr>
          <w:rFonts w:ascii="Sylfaen" w:hAnsi="Sylfaen"/>
          <w:b/>
          <w:color w:val="000000"/>
          <w:lang w:val="en-US"/>
        </w:rPr>
        <w:t xml:space="preserve">550.0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9248F5" w:rsidP="009C6197">
      <w:pPr>
        <w:spacing w:line="360" w:lineRule="auto"/>
        <w:rPr>
          <w:rFonts w:ascii="Sylfaen" w:hAnsi="Sylfaen"/>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Pr="008F2B13">
        <w:rPr>
          <w:rFonts w:ascii="Sylfaen" w:hAnsi="Sylfaen"/>
          <w:color w:val="000000"/>
          <w:lang w:val="sq-AL"/>
        </w:rPr>
        <w:t>თ</w:t>
      </w:r>
      <w:r w:rsidRPr="008F2B13">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sidR="00FE4979">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sidR="00FE4979">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FE6C97">
        <w:rPr>
          <w:rFonts w:ascii="Sylfaen" w:hAnsi="Sylfaen" w:cs="Sylfaen"/>
          <w:color w:val="000000"/>
          <w:lang w:val="ka-GE"/>
        </w:rPr>
        <w:t xml:space="preserve">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lastRenderedPageBreak/>
        <w:t>ე)</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F72685">
        <w:rPr>
          <w:rFonts w:ascii="Sylfaen" w:eastAsia="Times New Roman" w:hAnsi="Sylfaen" w:cs="Arial"/>
          <w:b/>
          <w:bCs/>
          <w:lang w:val="en-US"/>
        </w:rPr>
        <w:t xml:space="preserve">20.5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092648" w:rsidRPr="001C1562" w:rsidRDefault="00E540BD" w:rsidP="001C1562">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0465DF">
        <w:rPr>
          <w:rFonts w:ascii="Sylfaen" w:hAnsi="Sylfaen"/>
          <w:b/>
          <w:color w:val="000000"/>
          <w:lang w:val="ka-GE"/>
        </w:rPr>
        <w:t>1</w:t>
      </w:r>
      <w:r w:rsidR="00677BF5">
        <w:rPr>
          <w:rFonts w:ascii="Sylfaen" w:hAnsi="Sylfaen"/>
          <w:b/>
          <w:color w:val="000000"/>
          <w:lang w:val="ka-GE"/>
        </w:rPr>
        <w:t>72</w:t>
      </w:r>
      <w:r w:rsidR="000465DF">
        <w:rPr>
          <w:rFonts w:ascii="Sylfaen" w:hAnsi="Sylfaen"/>
          <w:b/>
          <w:color w:val="000000"/>
          <w:lang w:val="en-US"/>
        </w:rPr>
        <w:t xml:space="preserve">. </w:t>
      </w:r>
      <w:r w:rsidR="005A61CE">
        <w:rPr>
          <w:rFonts w:ascii="Sylfaen" w:hAnsi="Sylfaen"/>
          <w:b/>
          <w:color w:val="000000"/>
          <w:lang w:val="ka-GE"/>
        </w:rPr>
        <w:t xml:space="preserve">0 </w:t>
      </w:r>
      <w:r w:rsidR="00AF1EDA" w:rsidRPr="00313B3B">
        <w:rPr>
          <w:rFonts w:ascii="Sylfaen" w:hAnsi="Sylfaen"/>
          <w:b/>
          <w:color w:val="000000"/>
        </w:rPr>
        <w:t xml:space="preserve"> ათასი ლარი</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საქასრია, </w:t>
      </w:r>
      <w:r w:rsidR="003D50C7">
        <w:rPr>
          <w:rFonts w:ascii="Sylfaen" w:hAnsi="Sylfaen"/>
          <w:color w:val="000000"/>
          <w:lang w:val="ka-GE"/>
        </w:rPr>
        <w:t xml:space="preserve"> და ბაზალეთში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C96D3B">
        <w:rPr>
          <w:rFonts w:ascii="Sylfaen" w:hAnsi="Sylfaen"/>
          <w:b/>
          <w:color w:val="000000"/>
          <w:lang w:val="ka-GE"/>
        </w:rPr>
        <w:t>6.4</w:t>
      </w:r>
      <w:r w:rsidR="001814E7" w:rsidRPr="001814E7">
        <w:rPr>
          <w:rFonts w:ascii="Sylfaen" w:hAnsi="Sylfaen"/>
          <w:b/>
          <w:color w:val="000000"/>
          <w:lang w:val="ka-GE"/>
        </w:rPr>
        <w:t xml:space="preserve"> ათასი ლარი(პროგრამული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სმოსაწყობი სამუშაოები.</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1C1562">
        <w:rPr>
          <w:rFonts w:ascii="Sylfaen" w:eastAsia="Sylfaen" w:hAnsi="Sylfaen"/>
          <w:b/>
          <w:color w:val="000000"/>
          <w:lang w:val="en-US"/>
        </w:rPr>
        <w:t>201.8</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p>
    <w:p w:rsidR="00222C82" w:rsidRDefault="00E23814"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დაბაში არსებული ხიდების და ტროტუარების მოვლა, გაღებვა, დაზიანებული ადგილების </w:t>
      </w:r>
      <w:r w:rsidR="0030456C">
        <w:rPr>
          <w:rFonts w:ascii="Sylfaen" w:hAnsi="Sylfaen"/>
          <w:color w:val="000000"/>
          <w:lang w:val="ka-GE"/>
        </w:rPr>
        <w:lastRenderedPageBreak/>
        <w:t>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5F374A" w:rsidRDefault="006816C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ასევე  დაბაში ცენტრალური პარკის რეაბილიტაციისათვის საპროექტო სამუშაოების დაფინანსება</w:t>
      </w:r>
      <w:r w:rsidR="005F374A">
        <w:rPr>
          <w:rFonts w:ascii="Sylfaen" w:hAnsi="Sylfaen"/>
          <w:color w:val="000000"/>
          <w:lang w:val="ka-GE"/>
        </w:rPr>
        <w:t>.</w:t>
      </w: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t>ი)</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09281E">
        <w:rPr>
          <w:rFonts w:ascii="Sylfaen" w:hAnsi="Sylfaen"/>
          <w:b/>
        </w:rPr>
        <w:t>80.4</w:t>
      </w:r>
      <w:r w:rsidR="003A0552">
        <w:rPr>
          <w:rFonts w:ascii="Sylfaen" w:hAnsi="Sylfaen"/>
          <w:b/>
          <w:lang w:val="ka-GE"/>
        </w:rPr>
        <w:t>ათასი ლარი</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2D60CC" w:rsidRPr="002D60CC" w:rsidRDefault="00191623"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t>კ</w:t>
      </w:r>
      <w:r w:rsidR="002D60CC">
        <w:rPr>
          <w:rFonts w:ascii="Sylfaen" w:hAnsi="Sylfaen"/>
          <w:b/>
          <w:color w:val="000000"/>
          <w:lang w:val="ka-GE"/>
        </w:rPr>
        <w:t xml:space="preserve">) სოფლის მეურნეობის დაფინანსება – </w:t>
      </w:r>
      <w:r w:rsidR="00ED6FE4">
        <w:rPr>
          <w:rFonts w:ascii="Sylfaen" w:hAnsi="Sylfaen"/>
          <w:b/>
          <w:color w:val="000000"/>
        </w:rPr>
        <w:t xml:space="preserve">4.2 </w:t>
      </w:r>
      <w:r w:rsidR="002D60CC">
        <w:rPr>
          <w:rFonts w:ascii="Sylfaen" w:hAnsi="Sylfaen"/>
          <w:b/>
          <w:color w:val="000000"/>
          <w:lang w:val="ka-GE"/>
        </w:rPr>
        <w:t>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576FAF">
        <w:rPr>
          <w:rFonts w:ascii="Sylfaen" w:eastAsia="Sylfaen" w:hAnsi="Sylfaen" w:cs="Sylfaen"/>
          <w:b/>
          <w:color w:val="000000"/>
          <w:lang w:val="ka-GE"/>
        </w:rPr>
        <w:t xml:space="preserve">1 307.2 </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9021C8" w:rsidRPr="00AA0449" w:rsidRDefault="009021C8" w:rsidP="00AA0449">
      <w:pPr>
        <w:pStyle w:val="ListParagraph"/>
        <w:spacing w:after="0" w:line="360" w:lineRule="auto"/>
        <w:ind w:left="0"/>
        <w:jc w:val="both"/>
        <w:rPr>
          <w:rFonts w:ascii="Sylfaen" w:hAnsi="Sylfaen"/>
          <w:lang w:val="ka-GE"/>
        </w:rPr>
      </w:pP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677BF5">
        <w:rPr>
          <w:rFonts w:ascii="Sylfaen" w:eastAsia="Sylfaen" w:hAnsi="Sylfaen"/>
          <w:b/>
          <w:color w:val="000000"/>
          <w:lang w:val="ka-GE"/>
        </w:rPr>
        <w:t>914</w:t>
      </w:r>
      <w:r w:rsidR="00F75123">
        <w:rPr>
          <w:rFonts w:ascii="Sylfaen" w:eastAsia="Sylfaen" w:hAnsi="Sylfaen"/>
          <w:b/>
          <w:color w:val="000000"/>
        </w:rPr>
        <w:t xml:space="preserve">.6 </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 xml:space="preserve">  საბავშვო ბაღი</w:t>
      </w:r>
      <w:r w:rsidR="003A0552">
        <w:rPr>
          <w:rFonts w:ascii="Sylfaen" w:hAnsi="Sylfaen"/>
          <w:lang w:val="ka-GE"/>
        </w:rPr>
        <w:t>.</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 xml:space="preserve">იბორის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w:t>
      </w:r>
      <w:r w:rsidR="00F920C9" w:rsidRPr="008F2B13">
        <w:rPr>
          <w:rFonts w:ascii="Sylfaen" w:hAnsi="Sylfaen"/>
          <w:color w:val="000000"/>
          <w:lang w:val="ka-GE"/>
        </w:rPr>
        <w:lastRenderedPageBreak/>
        <w:t xml:space="preserve">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9021C8" w:rsidRPr="008F2B13">
        <w:rPr>
          <w:rFonts w:ascii="Sylfaen" w:hAnsi="Sylfaen" w:cs="Sylfaen"/>
          <w:b/>
          <w:color w:val="000000"/>
          <w:lang w:val="ka-GE"/>
        </w:rPr>
        <w:t xml:space="preserve"> სკოლისგარეშე</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ფრანგულენებ</w:t>
      </w:r>
      <w:r w:rsidR="00532164">
        <w:rPr>
          <w:rFonts w:ascii="Sylfaen" w:hAnsi="Sylfaen"/>
          <w:color w:val="000000"/>
          <w:lang w:val="ka-GE"/>
        </w:rPr>
        <w:t>ს</w:t>
      </w:r>
      <w:r w:rsidR="008E512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p>
    <w:p w:rsidR="00954062" w:rsidRDefault="00954062" w:rsidP="009C6197">
      <w:pPr>
        <w:pStyle w:val="ListParagraph"/>
        <w:spacing w:after="0" w:line="360" w:lineRule="auto"/>
        <w:ind w:left="0"/>
        <w:jc w:val="both"/>
        <w:rPr>
          <w:rFonts w:ascii="Sylfaen" w:hAnsi="Sylfaen"/>
          <w:b/>
          <w:color w:val="000000"/>
          <w:lang w:val="ka-GE"/>
        </w:rPr>
      </w:pPr>
      <w:r w:rsidRPr="00954062">
        <w:rPr>
          <w:rFonts w:ascii="Sylfaen" w:hAnsi="Sylfaen"/>
          <w:b/>
          <w:color w:val="000000"/>
          <w:lang w:val="ka-GE"/>
        </w:rPr>
        <w:t xml:space="preserve">დ) განათლების ობიექტების მშენებლობა, რეაბილიტაცია, ინვენტარით უზრუნველყოფა </w:t>
      </w:r>
      <w:r w:rsidR="00576FAF">
        <w:rPr>
          <w:rFonts w:ascii="Sylfaen" w:hAnsi="Sylfaen"/>
          <w:b/>
          <w:color w:val="000000"/>
          <w:lang w:val="ka-GE"/>
        </w:rPr>
        <w:t xml:space="preserve">- 188. 0 </w:t>
      </w:r>
      <w:r w:rsidRPr="00954062">
        <w:rPr>
          <w:rFonts w:ascii="Sylfaen" w:hAnsi="Sylfaen"/>
          <w:b/>
          <w:color w:val="000000"/>
          <w:lang w:val="ka-GE"/>
        </w:rPr>
        <w:t>ათასი ლარი (პროგრამული კოდი 04 04 )</w:t>
      </w:r>
    </w:p>
    <w:p w:rsidR="00954062" w:rsidRPr="00954062" w:rsidRDefault="00954062"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აღნიშნული პროგრამით საქრთველოს რეგიონებში განსახორცილებელი პროექტების ფონდიდან სოფელ ნადაბურში რეაბილიტაცია ჩაუტარდება საბავშვო ბაღისათვს გამოყოფილ ძველ შენობას, საპროექტო სამუშაოებისა და თანადაფინასების თანხები მიიმართება მუნიციპალიტეტის საკუთარი სახსრებით.</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9C25BA">
        <w:rPr>
          <w:rFonts w:ascii="Sylfaen" w:eastAsia="Sylfaen" w:hAnsi="Sylfaen" w:cs="Sylfaen"/>
          <w:b/>
          <w:color w:val="000000"/>
          <w:lang w:val="ka-GE"/>
        </w:rPr>
        <w:t>11</w:t>
      </w:r>
      <w:r w:rsidR="00B564F6">
        <w:rPr>
          <w:rFonts w:ascii="Sylfaen" w:eastAsia="Sylfaen" w:hAnsi="Sylfaen" w:cs="Sylfaen"/>
          <w:b/>
          <w:color w:val="000000"/>
          <w:lang w:val="en-US"/>
        </w:rPr>
        <w:t>36.7</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1D780B" w:rsidRPr="009029BE"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w:t>
      </w:r>
      <w:r w:rsidRPr="008F2B13">
        <w:rPr>
          <w:rFonts w:ascii="Sylfaen" w:hAnsi="Sylfaen"/>
          <w:color w:val="000000"/>
          <w:lang w:val="ka-GE"/>
        </w:rPr>
        <w:lastRenderedPageBreak/>
        <w:t xml:space="preserve">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B57E8D">
        <w:rPr>
          <w:rFonts w:ascii="Sylfaen" w:eastAsia="Sylfaen" w:hAnsi="Sylfaen"/>
          <w:b/>
          <w:color w:val="000000"/>
          <w:lang w:val="ka-GE"/>
        </w:rPr>
        <w:t>333.2</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9F59D2" w:rsidP="009C6197">
      <w:pPr>
        <w:spacing w:after="0" w:line="360" w:lineRule="auto"/>
        <w:jc w:val="both"/>
        <w:rPr>
          <w:rFonts w:ascii="Sylfaen" w:hAnsi="Sylfaen"/>
          <w:color w:val="000000"/>
          <w:lang w:val="ka-GE"/>
        </w:rPr>
      </w:pPr>
      <w:r w:rsidRPr="009F59D2">
        <w:rPr>
          <w:rFonts w:ascii="Sylfaen" w:eastAsia="Sylfaen" w:hAnsi="Sylfaen"/>
          <w:color w:val="000000"/>
          <w:lang w:val="ka-GE"/>
        </w:rPr>
        <w:t xml:space="preserve">პროგრამის ფარგლებში </w:t>
      </w:r>
      <w:r w:rsidR="00CA6119">
        <w:rPr>
          <w:rFonts w:ascii="Sylfaen" w:eastAsia="Sylfaen" w:hAnsi="Sylfaen"/>
          <w:color w:val="000000"/>
          <w:lang w:val="ka-GE"/>
        </w:rPr>
        <w:t>და</w:t>
      </w:r>
      <w:r w:rsidRPr="009F59D2">
        <w:rPr>
          <w:rFonts w:ascii="Sylfaen" w:eastAsia="Sylfaen" w:hAnsi="Sylfaen"/>
          <w:color w:val="000000"/>
          <w:lang w:val="ka-GE"/>
        </w:rPr>
        <w:t>ფინანსდება სპორ</w:t>
      </w:r>
      <w:r w:rsidR="00CA6119">
        <w:rPr>
          <w:rFonts w:ascii="Sylfaen" w:eastAsia="Sylfaen" w:hAnsi="Sylfaen"/>
          <w:color w:val="000000"/>
          <w:lang w:val="ka-GE"/>
        </w:rPr>
        <w:t>ტ</w:t>
      </w:r>
      <w:r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A80ACF" w:rsidRPr="00F45DC0" w:rsidRDefault="00F95EC5" w:rsidP="00F45DC0">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,,ანდრიაობა ხარაგაულში“, ,,იღბლიანი ანკესი“</w:t>
      </w:r>
      <w:r w:rsidR="003033B3">
        <w:rPr>
          <w:rFonts w:ascii="Sylfaen" w:hAnsi="Sylfaen" w:cs="Sylfaen"/>
          <w:color w:val="000000"/>
          <w:lang w:val="ka-GE"/>
        </w:rPr>
        <w:t xml:space="preserve">, ერთი დღე ,,ბორჯომ-ხარაგაულის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მხატვართა კონკურსი ,,შემოდგომის პალიტრა“ სამოყვარეულოფილმების კონკურსი ,,ჩემი იმერეთი“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9C25BA">
        <w:rPr>
          <w:rFonts w:ascii="Sylfaen" w:eastAsia="Sylfaen" w:hAnsi="Sylfaen"/>
          <w:b/>
          <w:color w:val="000000"/>
          <w:lang w:val="ka-GE"/>
        </w:rPr>
        <w:t xml:space="preserve"> 6</w:t>
      </w:r>
      <w:r w:rsidR="00B564F6">
        <w:rPr>
          <w:rFonts w:ascii="Sylfaen" w:eastAsia="Sylfaen" w:hAnsi="Sylfaen"/>
          <w:b/>
          <w:color w:val="000000"/>
          <w:lang w:val="en-US"/>
        </w:rPr>
        <w:t xml:space="preserve">89.3 </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lastRenderedPageBreak/>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8C3A3F"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ვაჟთა და ქალთა ვოკალური ჯგუფები;  ასევე ფუნქციონირებს 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w:t>
      </w:r>
      <w:r w:rsidR="005D5F2C">
        <w:rPr>
          <w:rFonts w:ascii="Sylfaen" w:hAnsi="Sylfaen"/>
          <w:color w:val="000000"/>
          <w:lang w:val="ka-GE"/>
        </w:rPr>
        <w:t>11</w:t>
      </w:r>
      <w:r w:rsidR="00656473">
        <w:rPr>
          <w:rFonts w:ascii="Sylfaen" w:hAnsi="Sylfaen"/>
          <w:color w:val="000000"/>
          <w:lang w:val="ka-GE"/>
        </w:rPr>
        <w:t>0 მოსწავლე</w:t>
      </w:r>
      <w:r w:rsidR="000D18F1">
        <w:rPr>
          <w:rFonts w:ascii="Sylfaen" w:hAnsi="Sylfaen"/>
          <w:color w:val="000000"/>
          <w:lang w:val="ka-GE"/>
        </w:rPr>
        <w:t>;</w:t>
      </w:r>
    </w:p>
    <w:p w:rsidR="003F67DE" w:rsidRDefault="00AD5C87" w:rsidP="003F67DE">
      <w:pPr>
        <w:spacing w:line="360" w:lineRule="auto"/>
        <w:jc w:val="both"/>
        <w:rPr>
          <w:rFonts w:ascii="Sylfaen" w:hAnsi="Sylfaen"/>
          <w:color w:val="000000"/>
          <w:lang w:val="ka-GE"/>
        </w:rPr>
      </w:pPr>
      <w:r>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r w:rsidR="003F67DE">
        <w:rPr>
          <w:rFonts w:ascii="Sylfaen" w:hAnsi="Sylfaen"/>
          <w:color w:val="000000"/>
          <w:lang w:val="ka-GE"/>
        </w:rPr>
        <w:t xml:space="preserve">ასევე ბიბლიოთეკის შენობაში არსებული ადაპტირებული გარემოს არსებობის გამო  ახდენს  </w:t>
      </w:r>
      <w:r w:rsidR="003F67DE">
        <w:rPr>
          <w:rFonts w:ascii="Sylfaen" w:eastAsia="Times New Roman" w:hAnsi="Sylfaen" w:cs="Times New Roman"/>
          <w:lang w:val="ka-GE"/>
        </w:rPr>
        <w:t xml:space="preserve">,,უსინათლოთა არაფორმალური </w:t>
      </w:r>
      <w:r w:rsidR="003F67DE" w:rsidRPr="003F67DE">
        <w:rPr>
          <w:rFonts w:ascii="Sylfaen" w:eastAsia="Times New Roman" w:hAnsi="Sylfaen"/>
          <w:lang w:val="ka-GE"/>
        </w:rPr>
        <w:t>განათლების ხელშეწყობის“</w:t>
      </w:r>
      <w:r w:rsidR="003F67DE">
        <w:rPr>
          <w:rFonts w:ascii="Sylfaen" w:eastAsia="Times New Roman" w:hAnsi="Sylfaen"/>
          <w:lang w:val="ka-GE"/>
        </w:rPr>
        <w:t xml:space="preserve"> პროგრამის განხორციელებას, </w:t>
      </w:r>
      <w:r w:rsidR="003F67DE" w:rsidRPr="003F67DE">
        <w:rPr>
          <w:rFonts w:ascii="Sylfaen" w:eastAsia="Times New Roman" w:hAnsi="Sylfaen"/>
          <w:lang w:val="ka-GE"/>
        </w:rPr>
        <w:t>რომლის მეშვეობითაც მუნიციპალიტეტში მცხოვრები უსინათლოები ბრაილის შრიფტის მეშვეობით ეუფლებიან წერა-კითხვის შესწავლას და კომპიუტერის ხმოვანი სინთეზატორის გამოყენებას,</w:t>
      </w:r>
    </w:p>
    <w:p w:rsidR="00462F6D" w:rsidRPr="003F67DE" w:rsidRDefault="00462F6D" w:rsidP="003F67DE">
      <w:pPr>
        <w:spacing w:line="360" w:lineRule="auto"/>
        <w:jc w:val="both"/>
        <w:rPr>
          <w:rFonts w:ascii="Sylfaen" w:eastAsia="Times New Roman" w:hAnsi="Sylfaen" w:cs="Times New Roman"/>
          <w:lang w:val="ka-GE"/>
        </w:rPr>
      </w:pPr>
      <w:r>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Pr>
          <w:rFonts w:ascii="Sylfaen" w:hAnsi="Sylfaen"/>
          <w:color w:val="000000"/>
          <w:lang w:val="ka-GE"/>
        </w:rPr>
        <w:t>ენის საკითხში, მა</w:t>
      </w:r>
      <w:r w:rsidR="007557D0">
        <w:rPr>
          <w:rFonts w:ascii="Sylfaen" w:hAnsi="Sylfaen"/>
          <w:color w:val="000000"/>
          <w:lang w:val="ka-GE"/>
        </w:rPr>
        <w:t>ს</w:t>
      </w:r>
      <w:r>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610299" w:rsidP="009C6197">
      <w:pPr>
        <w:pStyle w:val="ListParagraph"/>
        <w:spacing w:after="0" w:line="360" w:lineRule="auto"/>
        <w:ind w:left="0"/>
        <w:jc w:val="both"/>
        <w:rPr>
          <w:rFonts w:ascii="Sylfaen" w:hAnsi="Sylfaen"/>
          <w:lang w:val="ka-GE"/>
        </w:rPr>
      </w:pPr>
      <w:r w:rsidRPr="00B338DE">
        <w:rPr>
          <w:rFonts w:ascii="Sylfaen" w:hAnsi="Sylfaen"/>
          <w:lang w:val="ka-GE"/>
        </w:rPr>
        <w:t>ა(ა)იპ სამუსიკო სკოლა</w:t>
      </w:r>
      <w:r w:rsidR="00B338DE" w:rsidRPr="00B338DE">
        <w:rPr>
          <w:rFonts w:ascii="Sylfaen" w:hAnsi="Sylfaen"/>
          <w:lang w:val="ka-GE"/>
        </w:rPr>
        <w:t xml:space="preserve">ში </w:t>
      </w:r>
      <w:r w:rsidR="00B338DE">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w:t>
      </w:r>
      <w:r w:rsidR="00B338DE">
        <w:rPr>
          <w:rFonts w:ascii="Sylfaen" w:hAnsi="Sylfaen"/>
          <w:lang w:val="ka-GE"/>
        </w:rPr>
        <w:lastRenderedPageBreak/>
        <w:t xml:space="preserve">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610299" w:rsidP="009C6197">
      <w:pPr>
        <w:pStyle w:val="ListParagraph"/>
        <w:spacing w:after="0" w:line="360" w:lineRule="auto"/>
        <w:ind w:left="0"/>
        <w:jc w:val="both"/>
        <w:rPr>
          <w:rFonts w:ascii="Sylfaen" w:hAnsi="Sylfaen"/>
          <w:lang w:val="ka-GE"/>
        </w:rPr>
      </w:pPr>
      <w:r w:rsidRPr="00B1542B">
        <w:rPr>
          <w:rFonts w:ascii="Sylfaen" w:hAnsi="Sylfaen"/>
          <w:lang w:val="ka-GE"/>
        </w:rPr>
        <w:t>ა(ა)იპლიტერატურული თეატრი</w:t>
      </w:r>
      <w:r w:rsidR="00B1542B">
        <w:rPr>
          <w:rFonts w:ascii="Sylfaen" w:hAnsi="Sylfaen"/>
          <w:lang w:val="ka-GE"/>
        </w:rPr>
        <w:t>სძირით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w:t>
      </w:r>
      <w:r w:rsidR="000D18F1">
        <w:rPr>
          <w:rFonts w:ascii="Sylfaen" w:hAnsi="Sylfaen"/>
          <w:lang w:val="ka-GE"/>
        </w:rPr>
        <w:t>გა</w:t>
      </w:r>
      <w:r w:rsidR="00B1542B">
        <w:rPr>
          <w:rFonts w:ascii="Sylfaen" w:hAnsi="Sylfaen"/>
          <w:lang w:val="ka-GE"/>
        </w:rPr>
        <w:t xml:space="preserve">ღრმავება.  </w:t>
      </w:r>
      <w:r w:rsidR="000D18F1">
        <w:rPr>
          <w:rFonts w:ascii="Sylfaen" w:hAnsi="Sylfaen"/>
          <w:lang w:val="ka-GE"/>
        </w:rPr>
        <w:t xml:space="preserve">თეატრი ყოველწლიურად ატარებს </w:t>
      </w:r>
      <w:r w:rsidR="00B1542B">
        <w:rPr>
          <w:rFonts w:ascii="Sylfaen" w:hAnsi="Sylfaen"/>
          <w:lang w:val="ka-GE"/>
        </w:rPr>
        <w:t xml:space="preserve">ლიტერატურული </w:t>
      </w:r>
      <w:r w:rsidR="000D18F1">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A41ED9" w:rsidP="009C6197">
      <w:pPr>
        <w:spacing w:after="0" w:line="360" w:lineRule="auto"/>
        <w:jc w:val="both"/>
        <w:rPr>
          <w:rFonts w:ascii="Sylfaen" w:hAnsi="Sylfaen"/>
          <w:b/>
          <w:color w:val="000000"/>
          <w:lang w:val="ka-GE"/>
        </w:rPr>
      </w:pPr>
      <w:r>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6A616E">
        <w:rPr>
          <w:rFonts w:ascii="Sylfaen" w:hAnsi="Sylfaen"/>
          <w:b/>
          <w:color w:val="000000"/>
          <w:lang w:val="ka-GE"/>
        </w:rPr>
        <w:t>1</w:t>
      </w:r>
      <w:r w:rsidR="00AA006F">
        <w:rPr>
          <w:rFonts w:ascii="Sylfaen" w:hAnsi="Sylfaen"/>
          <w:b/>
          <w:color w:val="000000"/>
        </w:rPr>
        <w:t>.0</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393B9B" w:rsidP="006A616E">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sidR="006A616E">
        <w:rPr>
          <w:rFonts w:ascii="Sylfaen" w:hAnsi="Sylfaen"/>
          <w:lang w:val="ka-GE"/>
        </w:rPr>
        <w:t xml:space="preserve">ღონისძიებები </w:t>
      </w:r>
      <w:r w:rsidR="00C97272" w:rsidRPr="00A8358A">
        <w:rPr>
          <w:rFonts w:ascii="Sylfaen" w:hAnsi="Sylfaen"/>
          <w:lang w:val="ka-GE"/>
        </w:rPr>
        <w:t xml:space="preserve">სოფლებში </w:t>
      </w:r>
      <w:r w:rsidR="006A616E">
        <w:rPr>
          <w:rFonts w:ascii="Sylfaen" w:hAnsi="Sylfaen"/>
          <w:lang w:val="ka-GE"/>
        </w:rPr>
        <w:t>და მუნიციპალიტეტის გარეთ</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C40E83">
        <w:rPr>
          <w:rFonts w:ascii="Sylfaen" w:eastAsia="Sylfaen" w:hAnsi="Sylfaen" w:cs="Sylfaen"/>
          <w:b/>
          <w:color w:val="000000"/>
          <w:lang w:val="en-US"/>
        </w:rPr>
        <w:t>7</w:t>
      </w:r>
      <w:r w:rsidR="002942AD">
        <w:rPr>
          <w:rFonts w:ascii="Sylfaen" w:eastAsia="Sylfaen" w:hAnsi="Sylfaen" w:cs="Sylfaen"/>
          <w:b/>
          <w:color w:val="000000"/>
          <w:lang w:val="ka-GE"/>
        </w:rPr>
        <w:t>45. 2</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09281E">
        <w:rPr>
          <w:rFonts w:ascii="Sylfaen" w:eastAsia="Sylfaen" w:hAnsi="Sylfaen"/>
          <w:b/>
          <w:color w:val="000000"/>
          <w:lang w:val="ka-GE"/>
        </w:rPr>
        <w:t>1</w:t>
      </w:r>
      <w:r w:rsidR="00F45DC0">
        <w:rPr>
          <w:rFonts w:ascii="Sylfaen" w:eastAsia="Sylfaen" w:hAnsi="Sylfaen"/>
          <w:b/>
          <w:color w:val="000000"/>
        </w:rPr>
        <w:t xml:space="preserve">26.9 </w:t>
      </w:r>
      <w:r w:rsidR="00545EC2">
        <w:rPr>
          <w:rFonts w:ascii="Sylfaen" w:eastAsia="Sylfaen" w:hAnsi="Sylfaen"/>
          <w:b/>
          <w:color w:val="000000"/>
        </w:rPr>
        <w:t xml:space="preserve">ათასი ლარი </w:t>
      </w:r>
      <w:r w:rsidR="00E73BBA" w:rsidRPr="008F2B13">
        <w:rPr>
          <w:rFonts w:ascii="Sylfaen" w:eastAsia="Sylfaen" w:hAnsi="Sylfaen"/>
          <w:b/>
          <w:color w:val="000000"/>
          <w:lang w:val="ka-GE"/>
        </w:rPr>
        <w:t xml:space="preserve"> (პროგრამული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lastRenderedPageBreak/>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sidR="002942AD">
        <w:rPr>
          <w:rFonts w:ascii="Sylfaen" w:eastAsia="Times New Roman" w:hAnsi="Sylfaen" w:cs="Times New Roman"/>
          <w:b/>
          <w:bCs/>
          <w:color w:val="000000"/>
          <w:lang w:val="ka-GE"/>
        </w:rPr>
        <w:t>618,3</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ითვალისწინებსმუნიციპალიტეტისტერიტორიაზემცხოვრებიმოსახლეობისგარკვეულიშეღავათებითადასოციალურიდახმარებებით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სარიტუალომომსახურებისხარჯებისანაზღაურებას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მიუსაფართადასოციალურადდაუცველთაკვებითდა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საცხოვრებელიფართითუზრუნველყოფა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rPr>
        <w:t>სხვასოციალურღონისძიებებს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რომლებიცმთლიანობაშიუზრუნველყოფენმუნიციპალიტეტისმოსახლეობისსოციალურიმდგომარეობისგაუმჯობესებას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00C71769">
        <w:rPr>
          <w:rFonts w:ascii="Sylfaen" w:eastAsia="Calibri" w:hAnsi="Sylfaen" w:cs="Times New Roman"/>
          <w:b/>
          <w:lang w:val="en-US"/>
        </w:rPr>
        <w:t xml:space="preserve">82.6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9D49AF"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9D49AF">
        <w:rPr>
          <w:rFonts w:ascii="Sylfaen" w:eastAsia="Times New Roman" w:hAnsi="Sylfaen" w:cs="Times New Roman"/>
          <w:b/>
          <w:bCs/>
          <w:color w:val="000000"/>
          <w:lang w:val="ka-GE"/>
        </w:rPr>
        <w:t>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w:t>
      </w:r>
      <w:r w:rsidR="00C71769" w:rsidRPr="009D49AF">
        <w:rPr>
          <w:rFonts w:ascii="Sylfaen" w:eastAsia="Times New Roman" w:hAnsi="Sylfaen" w:cs="Times New Roman"/>
          <w:b/>
          <w:bCs/>
          <w:color w:val="000000"/>
          <w:lang w:val="ka-GE"/>
        </w:rPr>
        <w:t>ა (პროგრამული კო</w:t>
      </w:r>
      <w:r w:rsidR="00C96D3B" w:rsidRPr="009D49AF">
        <w:rPr>
          <w:rFonts w:ascii="Sylfaen" w:eastAsia="Times New Roman" w:hAnsi="Sylfaen" w:cs="Times New Roman"/>
          <w:b/>
          <w:bCs/>
          <w:color w:val="000000"/>
          <w:lang w:val="ka-GE"/>
        </w:rPr>
        <w:t>დი 06 02 02) 4</w:t>
      </w:r>
      <w:r w:rsidR="002942AD" w:rsidRPr="009D49AF">
        <w:rPr>
          <w:rFonts w:ascii="Sylfaen" w:eastAsia="Times New Roman" w:hAnsi="Sylfaen" w:cs="Times New Roman"/>
          <w:b/>
          <w:bCs/>
          <w:color w:val="000000"/>
          <w:lang w:val="en-US"/>
        </w:rPr>
        <w:t xml:space="preserve">24.8 </w:t>
      </w:r>
      <w:r w:rsidRPr="009D49AF">
        <w:rPr>
          <w:rFonts w:ascii="Sylfaen" w:eastAsia="Times New Roman" w:hAnsi="Sylfaen" w:cs="Times New Roman"/>
          <w:b/>
          <w:bCs/>
          <w:color w:val="000000"/>
          <w:lang w:val="ka-GE"/>
        </w:rPr>
        <w:t>ათასი ლარი.</w:t>
      </w:r>
    </w:p>
    <w:p w:rsidR="008D58FB" w:rsidRPr="009D49AF" w:rsidRDefault="008D58FB" w:rsidP="008D58FB">
      <w:pPr>
        <w:spacing w:before="100" w:beforeAutospacing="1" w:after="100" w:afterAutospacing="1" w:line="360" w:lineRule="auto"/>
        <w:contextualSpacing/>
        <w:jc w:val="both"/>
        <w:rPr>
          <w:rFonts w:ascii="Sylfaen" w:eastAsia="Times New Roman" w:hAnsi="Sylfaen" w:cs="Times New Roman"/>
          <w:b/>
          <w:bCs/>
          <w:color w:val="000000"/>
          <w:lang w:val="ka-GE"/>
        </w:rPr>
      </w:pPr>
      <w:r w:rsidRPr="009D49AF">
        <w:rPr>
          <w:rFonts w:ascii="Sylfaen" w:eastAsia="Times New Roman" w:hAnsi="Sylfaen" w:cs="Times New Roman"/>
          <w:b/>
          <w:bCs/>
          <w:color w:val="000000"/>
          <w:lang w:val="ka-GE"/>
        </w:rPr>
        <w:t xml:space="preserve">2.1.  </w:t>
      </w:r>
      <w:r w:rsidRPr="009D49AF">
        <w:rPr>
          <w:rFonts w:ascii="Sylfaen" w:eastAsia="Times New Roman" w:hAnsi="Sylfaen" w:cs="Sylfaen"/>
          <w:b/>
          <w:color w:val="000000"/>
          <w:lang w:val="ka-GE"/>
        </w:rPr>
        <w:t>ოპერაციის</w:t>
      </w:r>
      <w:r w:rsidRPr="009D49AF">
        <w:rPr>
          <w:rFonts w:ascii="Sylfaen" w:eastAsia="Times New Roman" w:hAnsi="Sylfaen" w:cs="Times New Roman"/>
          <w:b/>
          <w:color w:val="000000"/>
          <w:lang w:val="ka-GE"/>
        </w:rPr>
        <w:t xml:space="preserve"> და სამედიცინო მომსახურების დაფინანსება</w:t>
      </w:r>
      <w:r w:rsidRPr="009D49AF">
        <w:rPr>
          <w:rFonts w:ascii="Sylfaen" w:eastAsia="Times New Roman" w:hAnsi="Sylfaen" w:cs="Times New Roman"/>
          <w:color w:val="000000"/>
          <w:lang w:val="ka-GE"/>
        </w:rPr>
        <w:t xml:space="preserve"> :  </w:t>
      </w:r>
    </w:p>
    <w:p w:rsidR="007F469B" w:rsidRPr="007F469B" w:rsidRDefault="008D58F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r w:rsidRPr="008D58FB">
        <w:rPr>
          <w:rFonts w:ascii="Sylfaen" w:eastAsia="Calibri" w:hAnsi="Sylfaen" w:cs="Sylfaen"/>
          <w:color w:val="000000"/>
          <w:lang w:val="ka-GE"/>
        </w:rPr>
        <w:lastRenderedPageBreak/>
        <w:t>ქვე</w:t>
      </w:r>
      <w:r w:rsidRPr="008D58FB">
        <w:rPr>
          <w:rFonts w:ascii="Sylfaen" w:eastAsia="Calibri" w:hAnsi="Sylfaen" w:cs="Sylfaen"/>
          <w:color w:val="000000"/>
          <w:lang w:val="en-US"/>
        </w:rPr>
        <w:t>პროგრამაითვალისწინებსოპერაციების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w:t>
      </w:r>
      <w:r w:rsidR="007F469B" w:rsidRPr="007F469B">
        <w:rPr>
          <w:rFonts w:ascii="Sylfaen" w:eastAsia="Times New Roman" w:hAnsi="Sylfaen" w:cs="Sylfaen"/>
          <w:position w:val="2"/>
          <w:lang w:val="ka-GE"/>
        </w:rPr>
        <w:t xml:space="preserve">გამონაკლის შემთხვევაში, როცა მოქალაქის გადასახდელი თანხა 2000 (ორი ათასი) ლარზე მეტია, მაშინ გადასახდელი თანხის 50%, არაუმეტეს 1000 (ერთი ათასი) ლარისა. </w:t>
      </w:r>
    </w:p>
    <w:p w:rsidR="007F469B" w:rsidRPr="007F469B" w:rsidRDefault="007F469B" w:rsidP="007F469B">
      <w:pPr>
        <w:widowControl w:val="0"/>
        <w:autoSpaceDE w:val="0"/>
        <w:autoSpaceDN w:val="0"/>
        <w:adjustRightInd w:val="0"/>
        <w:spacing w:after="0" w:line="360" w:lineRule="auto"/>
        <w:ind w:right="481"/>
        <w:jc w:val="both"/>
        <w:rPr>
          <w:rFonts w:ascii="Sylfaen" w:eastAsia="Times New Roman" w:hAnsi="Sylfaen" w:cs="Sylfaen"/>
          <w:lang w:val="en-US"/>
        </w:rPr>
      </w:pPr>
      <w:r w:rsidRPr="007F469B">
        <w:rPr>
          <w:rFonts w:ascii="Sylfaen" w:eastAsia="Times New Roman" w:hAnsi="Sylfaen" w:cs="Sylfaen"/>
          <w:lang w:val="en-US"/>
        </w:rPr>
        <w:t>სიცოცხლისთვისსაშიშიდაავადებებისშემთხვევაში(ონკოლოგიურიდასხვამძიმესახისდაავადება)</w:t>
      </w:r>
      <w:r w:rsidRPr="007F469B">
        <w:rPr>
          <w:rFonts w:ascii="Sylfaen" w:eastAsia="Times New Roman" w:hAnsi="Sylfaen" w:cs="Sylfaen"/>
          <w:w w:val="102"/>
          <w:lang w:val="ka-GE"/>
        </w:rPr>
        <w:t>_</w:t>
      </w:r>
      <w:r w:rsidRPr="007F469B">
        <w:rPr>
          <w:rFonts w:ascii="Sylfaen" w:eastAsia="Times New Roman" w:hAnsi="Sylfaen" w:cs="Sylfaen"/>
          <w:lang w:val="ka-GE"/>
        </w:rPr>
        <w:t>დახმარება განისაზღვროს 1</w:t>
      </w:r>
      <w:r w:rsidRPr="007F469B">
        <w:rPr>
          <w:rFonts w:ascii="Sylfaen" w:eastAsia="Times New Roman" w:hAnsi="Sylfaen" w:cs="Sylfaen"/>
          <w:lang w:val="en-US"/>
        </w:rPr>
        <w:t>5</w:t>
      </w:r>
      <w:r>
        <w:rPr>
          <w:rFonts w:ascii="Sylfaen" w:eastAsia="Times New Roman" w:hAnsi="Sylfaen" w:cs="Sylfaen"/>
          <w:lang w:val="ka-GE"/>
        </w:rPr>
        <w:t>00 ლარამდე</w:t>
      </w:r>
      <w:r>
        <w:rPr>
          <w:rFonts w:ascii="Sylfaen" w:eastAsia="Times New Roman" w:hAnsi="Sylfaen" w:cs="Sylfaen"/>
          <w:lang w:val="en-US"/>
        </w:rPr>
        <w:t xml:space="preserve">. </w:t>
      </w:r>
      <w:r w:rsidRPr="007F469B">
        <w:rPr>
          <w:rFonts w:ascii="Sylfaen" w:eastAsia="Times New Roman" w:hAnsi="Sylfaen" w:cs="Sylfaen"/>
          <w:lang w:val="en-US"/>
        </w:rPr>
        <w:t>სამედიცინოგამოკვლევებისთვის</w:t>
      </w:r>
      <w:r w:rsidRPr="007F469B">
        <w:rPr>
          <w:rFonts w:ascii="Sylfaen" w:eastAsia="Times New Roman" w:hAnsi="Sylfaen" w:cs="Sylfaen"/>
          <w:lang w:val="ka-GE"/>
        </w:rPr>
        <w:t>იგივე სქემით, არაუმეტეს</w:t>
      </w:r>
      <w:r w:rsidRPr="007F469B">
        <w:rPr>
          <w:rFonts w:ascii="Sylfaen" w:eastAsia="Times New Roman" w:hAnsi="Sylfaen" w:cs="Sylfaen"/>
          <w:lang w:val="en-US"/>
        </w:rPr>
        <w:t>500</w:t>
      </w:r>
      <w:r w:rsidRPr="007F469B">
        <w:rPr>
          <w:rFonts w:ascii="Sylfaen" w:eastAsia="Times New Roman" w:hAnsi="Sylfaen" w:cs="Sylfaen"/>
          <w:w w:val="102"/>
          <w:lang w:val="en-US"/>
        </w:rPr>
        <w:t>ლარ</w:t>
      </w:r>
      <w:r w:rsidRPr="007F469B">
        <w:rPr>
          <w:rFonts w:ascii="Sylfaen" w:eastAsia="Times New Roman" w:hAnsi="Sylfaen" w:cs="Sylfaen"/>
          <w:w w:val="102"/>
          <w:lang w:val="ka-GE"/>
        </w:rPr>
        <w:t>ისა</w:t>
      </w:r>
      <w:r w:rsidRPr="007F469B">
        <w:rPr>
          <w:rFonts w:ascii="Sylfaen" w:eastAsia="Times New Roman" w:hAnsi="Sylfaen" w:cs="Sylfaen"/>
          <w:w w:val="102"/>
          <w:lang w:val="en-US"/>
        </w:rPr>
        <w:t>;</w:t>
      </w:r>
    </w:p>
    <w:p w:rsidR="007F469B" w:rsidRPr="007F469B" w:rsidRDefault="007F469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p>
    <w:p w:rsidR="008D58FB" w:rsidRPr="00517925"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sz w:val="20"/>
          <w:szCs w:val="20"/>
          <w:lang w:val="ka-GE"/>
        </w:rPr>
      </w:pPr>
      <w:r w:rsidRPr="00517925">
        <w:rPr>
          <w:rFonts w:ascii="Sylfaen" w:eastAsia="Calibri" w:hAnsi="Sylfaen" w:cs="Sylfaen"/>
          <w:b/>
          <w:color w:val="000000"/>
          <w:sz w:val="20"/>
          <w:szCs w:val="20"/>
          <w:lang w:val="ka-GE"/>
        </w:rPr>
        <w:t xml:space="preserve">2.2. </w:t>
      </w:r>
      <w:r w:rsidRPr="00517925">
        <w:rPr>
          <w:rFonts w:ascii="Sylfaen" w:eastAsia="Calibri" w:hAnsi="Sylfaen" w:cs="Sylfaen"/>
          <w:b/>
          <w:color w:val="000000"/>
          <w:sz w:val="20"/>
          <w:szCs w:val="20"/>
          <w:lang w:val="en-US"/>
        </w:rPr>
        <w:t>C</w:t>
      </w:r>
      <w:r w:rsidRPr="00517925">
        <w:rPr>
          <w:rFonts w:ascii="Sylfaen" w:eastAsia="Calibri" w:hAnsi="Sylfaen" w:cs="Sylfaen"/>
          <w:b/>
          <w:color w:val="000000"/>
          <w:sz w:val="20"/>
          <w:szCs w:val="20"/>
          <w:lang w:val="ka-GE"/>
        </w:rPr>
        <w:t xml:space="preserve"> ჰეპატიტის ელიმინაციის სახელმწიფო პროგრამის ხელშეწყობა</w:t>
      </w:r>
    </w:p>
    <w:p w:rsidR="003602CC" w:rsidRPr="003602CC" w:rsidRDefault="008D58FB" w:rsidP="003602CC">
      <w:pPr>
        <w:widowControl w:val="0"/>
        <w:autoSpaceDE w:val="0"/>
        <w:autoSpaceDN w:val="0"/>
        <w:adjustRightInd w:val="0"/>
        <w:spacing w:after="0" w:line="360" w:lineRule="auto"/>
        <w:ind w:left="284" w:right="481" w:hanging="284"/>
        <w:jc w:val="both"/>
        <w:rPr>
          <w:rFonts w:ascii="Sylfaen" w:eastAsia="Times New Roman" w:hAnsi="Sylfaen" w:cs="Sylfaen"/>
          <w:lang w:val="ka-GE"/>
        </w:rPr>
      </w:pPr>
      <w:r w:rsidRPr="008D58FB">
        <w:rPr>
          <w:rFonts w:ascii="Sylfaen" w:eastAsia="Calibri" w:hAnsi="Sylfaen" w:cs="Sylfaen"/>
          <w:color w:val="333333"/>
          <w:lang w:val="en-US"/>
        </w:rPr>
        <w:t>ქვეპროგრამისმიზანსწარმოადგენს</w:t>
      </w:r>
      <w:r w:rsidRPr="008D58FB">
        <w:rPr>
          <w:rFonts w:ascii="Sylfaen" w:eastAsia="Calibri" w:hAnsi="Sylfaen" w:cs="Helvetica"/>
          <w:color w:val="333333"/>
          <w:lang w:val="en-US"/>
        </w:rPr>
        <w:t>,,C”</w:t>
      </w:r>
      <w:r w:rsidRPr="008D58FB">
        <w:rPr>
          <w:rFonts w:ascii="Sylfaen" w:eastAsia="Calibri" w:hAnsi="Sylfaen" w:cs="Helvetica"/>
          <w:color w:val="333333"/>
          <w:lang w:val="ka-GE"/>
        </w:rPr>
        <w:t xml:space="preserve"> ჰეპატიტით </w:t>
      </w:r>
      <w:r w:rsidRPr="008D58FB">
        <w:rPr>
          <w:rFonts w:ascii="Sylfaen" w:eastAsia="Calibri" w:hAnsi="Sylfaen" w:cs="Sylfaen"/>
          <w:color w:val="333333"/>
          <w:lang w:val="en-US"/>
        </w:rPr>
        <w:t>დაავადებულპირთა</w:t>
      </w:r>
      <w:r w:rsidRPr="008D58FB">
        <w:rPr>
          <w:rFonts w:ascii="Sylfaen" w:eastAsia="Calibri" w:hAnsi="Sylfaen" w:cs="Sylfaen"/>
          <w:color w:val="333333"/>
          <w:lang w:val="ka-GE"/>
        </w:rPr>
        <w:t xml:space="preserve">სახელმწიფოპროგრამაში </w:t>
      </w:r>
      <w:r w:rsidRPr="008D58FB">
        <w:rPr>
          <w:rFonts w:ascii="Sylfaen" w:eastAsia="Calibri" w:hAnsi="Sylfaen" w:cs="Sylfaen"/>
          <w:color w:val="333333"/>
          <w:lang w:val="en-US"/>
        </w:rPr>
        <w:t>ჩართვისხელშეწყობა</w:t>
      </w:r>
      <w:r w:rsidRPr="008D58FB">
        <w:rPr>
          <w:rFonts w:ascii="Helvetica" w:eastAsia="Calibri" w:hAnsi="Helvetica" w:cs="Helvetica"/>
          <w:color w:val="333333"/>
          <w:lang w:val="en-US"/>
        </w:rPr>
        <w:t xml:space="preserve">. </w:t>
      </w:r>
      <w:r w:rsidR="003602CC" w:rsidRPr="003602CC">
        <w:rPr>
          <w:rFonts w:ascii="Sylfaen" w:eastAsia="Times New Roman" w:hAnsi="Sylfaen" w:cs="Sylfaen"/>
          <w:w w:val="102"/>
          <w:lang w:val="ka-GE"/>
        </w:rPr>
        <w:t>,,</w:t>
      </w:r>
      <w:r w:rsidR="003602CC" w:rsidRPr="003602CC">
        <w:rPr>
          <w:rFonts w:ascii="Sylfaen" w:eastAsia="Times New Roman" w:hAnsi="Sylfaen" w:cs="Sylfaen"/>
          <w:w w:val="102"/>
          <w:lang w:val="en-US"/>
        </w:rPr>
        <w:t xml:space="preserve">C” </w:t>
      </w:r>
      <w:r w:rsidR="003602CC" w:rsidRPr="003602CC">
        <w:rPr>
          <w:rFonts w:ascii="Sylfaen" w:eastAsia="Times New Roman" w:hAnsi="Sylfaen" w:cs="Sylfaen"/>
          <w:w w:val="102"/>
          <w:lang w:val="ka-GE"/>
        </w:rPr>
        <w:t>ჰეპატიტით დაავადებულ პირებში მკურნალობის სტრატეგიის განსაზღვრის მიზნით  ,,</w:t>
      </w:r>
      <w:r w:rsidR="003602CC" w:rsidRPr="003602CC">
        <w:rPr>
          <w:rFonts w:ascii="Sylfaen" w:eastAsia="Times New Roman" w:hAnsi="Sylfaen" w:cs="Sylfaen"/>
          <w:w w:val="102"/>
          <w:lang w:val="en-US"/>
        </w:rPr>
        <w:t>C</w:t>
      </w:r>
      <w:r w:rsidR="003602CC" w:rsidRPr="003602CC">
        <w:rPr>
          <w:rFonts w:ascii="Sylfaen" w:eastAsia="Times New Roman" w:hAnsi="Sylfaen" w:cs="Sylfaen"/>
          <w:w w:val="102"/>
          <w:lang w:val="ka-GE"/>
        </w:rPr>
        <w:t>“ ჰეპატიტის ელიმინაციის სახელმწიფო პროგრამაში ჩართვამდე დაავადების სტადიის განსასაზღვრი  კვლევების დაფინანსება სოციალურად დაუცველთათვის, რომლის სარეიტინგო ქულა არ აღემატება 65000-ს, ღირებულების 30%-ით, დანარჩენი ბენეფიციარებისათვის _ 70%-ით;</w:t>
      </w:r>
    </w:p>
    <w:p w:rsidR="003602CC" w:rsidRPr="00517925" w:rsidRDefault="003602CC" w:rsidP="005C2775">
      <w:pPr>
        <w:widowControl w:val="0"/>
        <w:autoSpaceDE w:val="0"/>
        <w:autoSpaceDN w:val="0"/>
        <w:adjustRightInd w:val="0"/>
        <w:spacing w:after="0" w:line="360" w:lineRule="auto"/>
        <w:ind w:right="76"/>
        <w:jc w:val="both"/>
        <w:rPr>
          <w:rFonts w:ascii="Sylfaen" w:eastAsia="Times New Roman" w:hAnsi="Sylfaen" w:cs="Sylfaen"/>
          <w:b/>
          <w:sz w:val="20"/>
          <w:szCs w:val="20"/>
          <w:lang w:val="ka-GE"/>
        </w:rPr>
      </w:pPr>
      <w:r w:rsidRPr="00517925">
        <w:rPr>
          <w:rFonts w:ascii="Sylfaen" w:eastAsia="Times New Roman" w:hAnsi="Sylfaen" w:cs="Sylfaen"/>
          <w:b/>
          <w:color w:val="000000"/>
          <w:sz w:val="20"/>
          <w:szCs w:val="20"/>
          <w:lang w:val="ka-GE"/>
        </w:rPr>
        <w:t xml:space="preserve">2.3. </w:t>
      </w:r>
      <w:r w:rsidRPr="00517925">
        <w:rPr>
          <w:rFonts w:ascii="Sylfaen" w:eastAsia="Times New Roman" w:hAnsi="Sylfaen" w:cs="Sylfaen"/>
          <w:b/>
          <w:sz w:val="20"/>
          <w:szCs w:val="20"/>
          <w:lang w:val="en-US"/>
        </w:rPr>
        <w:t>მედიკამენტებისშესაძენად-</w:t>
      </w:r>
      <w:r w:rsidRPr="00517925">
        <w:rPr>
          <w:rFonts w:ascii="Sylfaen" w:eastAsia="Times New Roman" w:hAnsi="Sylfaen" w:cs="Sylfaen"/>
          <w:b/>
          <w:sz w:val="20"/>
          <w:szCs w:val="20"/>
          <w:lang w:val="ka-GE"/>
        </w:rPr>
        <w:t>1</w:t>
      </w:r>
      <w:r w:rsidRPr="00517925">
        <w:rPr>
          <w:rFonts w:ascii="Sylfaen" w:eastAsia="Times New Roman" w:hAnsi="Sylfaen" w:cs="Sylfaen"/>
          <w:b/>
          <w:sz w:val="20"/>
          <w:szCs w:val="20"/>
          <w:lang w:val="en-US"/>
        </w:rPr>
        <w:t>5</w:t>
      </w:r>
      <w:r w:rsidRPr="00517925">
        <w:rPr>
          <w:rFonts w:ascii="Sylfaen" w:eastAsia="Times New Roman" w:hAnsi="Sylfaen" w:cs="Sylfaen"/>
          <w:b/>
          <w:sz w:val="20"/>
          <w:szCs w:val="20"/>
          <w:lang w:val="ka-GE"/>
        </w:rPr>
        <w:t>0 ლარამდე შემდეგი დაავადებებისას: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ა) აორტოკორონარული შუნტირების  შემდგომი პერიოდის მკურნალობისას;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ბ) ეპილეფსიის;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გ) პარკინსონის;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დ) ბრონქიალური ასთმის;</w:t>
      </w:r>
    </w:p>
    <w:p w:rsidR="003E22A0" w:rsidRDefault="003602CC"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ე) შაქრიანი დიაბეტის;</w:t>
      </w:r>
    </w:p>
    <w:p w:rsidR="00A051DE" w:rsidRPr="000C40A0" w:rsidRDefault="00A051DE"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Calibri" w:hAnsi="Sylfaen" w:cs="Sylfaen"/>
          <w:lang w:val="ka-GE"/>
        </w:rPr>
        <w:t>ვ) 0-6 წლამდე ასაკის ბავშვების მკურნალობისას.</w:t>
      </w:r>
    </w:p>
    <w:p w:rsidR="003602CC" w:rsidRPr="000C40A0" w:rsidRDefault="003602CC" w:rsidP="002115B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Times New Roman" w:hAnsi="Sylfaen" w:cs="Times New Roman"/>
          <w:b/>
          <w:bCs/>
          <w:color w:val="000000"/>
          <w:sz w:val="20"/>
          <w:szCs w:val="20"/>
          <w:lang w:val="ka-GE"/>
        </w:rPr>
        <w:t>2.</w:t>
      </w:r>
      <w:r w:rsidRPr="00517925">
        <w:rPr>
          <w:rFonts w:ascii="Sylfaen" w:eastAsia="Times New Roman" w:hAnsi="Sylfaen" w:cs="Times New Roman"/>
          <w:b/>
          <w:bCs/>
          <w:color w:val="000000"/>
          <w:sz w:val="20"/>
          <w:szCs w:val="20"/>
          <w:lang w:val="en-US"/>
        </w:rPr>
        <w:t>4</w:t>
      </w:r>
      <w:r w:rsidRPr="00517925">
        <w:rPr>
          <w:rFonts w:ascii="Sylfaen" w:eastAsia="Times New Roman" w:hAnsi="Sylfaen" w:cs="Times New Roman"/>
          <w:b/>
          <w:bCs/>
          <w:color w:val="000000"/>
          <w:sz w:val="20"/>
          <w:szCs w:val="20"/>
          <w:lang w:val="ka-GE"/>
        </w:rPr>
        <w:t>. კოხლეარული იმპლანტით მოსარგებლე 0-18 წლამდე ბავშვების ელემენტით უზრუნველყოფა:</w:t>
      </w:r>
      <w:r w:rsidRPr="008D58FB">
        <w:rPr>
          <w:rFonts w:ascii="Sylfaen" w:eastAsia="Calibri" w:hAnsi="Sylfaen" w:cs="Sylfaen"/>
          <w:lang w:val="ka-GE"/>
        </w:rPr>
        <w:t xml:space="preserve">ხარაგაულის მუნიციპალიტეტში </w:t>
      </w:r>
      <w:r w:rsidRPr="008D58FB">
        <w:rPr>
          <w:rFonts w:ascii="Sylfaen" w:eastAsia="Calibri" w:hAnsi="Sylfaen" w:cs="Sylfaen"/>
        </w:rPr>
        <w:t>რეგისტრირებულიკოხლეარულიიმპლანტითმოსარგებლე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წლამდეარასრულწლოვანიპირებისფუნქციურიდამოუკიდებლობისხარისხისგაუმჯობესებ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დამათისაზოგადოებაშიინტეგრაციისხელშეწყობ</w:t>
      </w:r>
      <w:r w:rsidRPr="008D58FB">
        <w:rPr>
          <w:rFonts w:ascii="Sylfaen" w:eastAsia="Calibri" w:hAnsi="Sylfaen" w:cs="Sylfaen"/>
          <w:lang w:val="ka-GE"/>
        </w:rPr>
        <w:t>ის მიზნით</w:t>
      </w:r>
      <w:r w:rsidRPr="008D58FB">
        <w:rPr>
          <w:rFonts w:ascii="Sylfaen" w:eastAsia="Calibri" w:hAnsi="Sylfaen" w:cs="Sylfaen"/>
        </w:rPr>
        <w:t>კოხლეარულიიმპლანტისაპარატისშეუფერხებელიფუნციონირებისათვისსაჭიროელემენტის</w:t>
      </w:r>
      <w:r w:rsidRPr="008D58FB">
        <w:rPr>
          <w:rFonts w:ascii="Sylfaen" w:eastAsia="Calibri" w:hAnsi="Sylfaen" w:cs="Sylfaen"/>
          <w:lang w:val="ka-GE"/>
        </w:rPr>
        <w:t xml:space="preserve">შეძენად ფინანსური დახმარება </w:t>
      </w:r>
      <w:r w:rsidRPr="008D58FB">
        <w:rPr>
          <w:rFonts w:ascii="Sylfaen" w:eastAsia="Calibri" w:hAnsi="Sylfaen" w:cs="Times New Roman"/>
          <w:lang w:val="ka-GE"/>
        </w:rPr>
        <w:t>წელიწადში 1000</w:t>
      </w:r>
      <w:r w:rsidRPr="008D58FB">
        <w:rPr>
          <w:rFonts w:ascii="Sylfaen" w:eastAsia="Calibri" w:hAnsi="Sylfaen" w:cs="Sylfaen"/>
        </w:rPr>
        <w:t>ლარისოდენობით.</w:t>
      </w:r>
    </w:p>
    <w:p w:rsidR="008D58FB" w:rsidRPr="00DC1811" w:rsidRDefault="003602CC" w:rsidP="00DC1811">
      <w:pPr>
        <w:shd w:val="clear" w:color="auto" w:fill="FFFFFF"/>
        <w:spacing w:after="150" w:line="360" w:lineRule="auto"/>
        <w:jc w:val="both"/>
        <w:rPr>
          <w:rFonts w:ascii="Helvetica" w:eastAsia="Times New Roman" w:hAnsi="Helvetica" w:cs="Helvetica"/>
          <w:color w:val="333333"/>
          <w:lang w:val="en-US"/>
        </w:rPr>
      </w:pPr>
      <w:r w:rsidRPr="00517925">
        <w:rPr>
          <w:rFonts w:ascii="Sylfaen" w:eastAsia="Times New Roman" w:hAnsi="Sylfaen" w:cs="Helvetica"/>
          <w:b/>
          <w:bCs/>
          <w:color w:val="333333"/>
          <w:lang w:val="ka-GE"/>
        </w:rPr>
        <w:lastRenderedPageBreak/>
        <w:t>2</w:t>
      </w:r>
      <w:r w:rsidRPr="00517925">
        <w:rPr>
          <w:rFonts w:ascii="Sylfaen" w:eastAsia="Times New Roman" w:hAnsi="Sylfaen" w:cs="Helvetica"/>
          <w:b/>
          <w:bCs/>
          <w:color w:val="333333"/>
          <w:sz w:val="20"/>
          <w:szCs w:val="20"/>
          <w:lang w:val="ka-GE"/>
        </w:rPr>
        <w:t>.</w:t>
      </w:r>
      <w:r w:rsidRPr="00517925">
        <w:rPr>
          <w:rFonts w:ascii="Sylfaen" w:eastAsia="Times New Roman" w:hAnsi="Sylfaen" w:cs="Helvetica"/>
          <w:b/>
          <w:bCs/>
          <w:color w:val="333333"/>
          <w:sz w:val="20"/>
          <w:szCs w:val="20"/>
          <w:lang w:val="en-US"/>
        </w:rPr>
        <w:t>5</w:t>
      </w:r>
      <w:r w:rsidR="008D58FB" w:rsidRPr="00517925">
        <w:rPr>
          <w:rFonts w:ascii="Sylfaen" w:eastAsia="Times New Roman" w:hAnsi="Sylfaen" w:cs="Helvetica"/>
          <w:b/>
          <w:bCs/>
          <w:color w:val="333333"/>
          <w:sz w:val="20"/>
          <w:szCs w:val="20"/>
          <w:lang w:val="ka-GE"/>
        </w:rPr>
        <w:t xml:space="preserve">. </w:t>
      </w:r>
      <w:r w:rsidR="008D58FB" w:rsidRPr="00517925">
        <w:rPr>
          <w:rFonts w:ascii="Helvetica" w:eastAsia="Times New Roman" w:hAnsi="Helvetica" w:cs="Helvetica"/>
          <w:b/>
          <w:bCs/>
          <w:color w:val="333333"/>
          <w:sz w:val="20"/>
          <w:szCs w:val="20"/>
          <w:lang w:val="en-US"/>
        </w:rPr>
        <w:t>100 </w:t>
      </w:r>
      <w:r w:rsidR="008D58FB" w:rsidRPr="00517925">
        <w:rPr>
          <w:rFonts w:ascii="Sylfaen" w:eastAsia="Times New Roman" w:hAnsi="Sylfaen" w:cs="Sylfaen"/>
          <w:b/>
          <w:bCs/>
          <w:color w:val="333333"/>
          <w:sz w:val="20"/>
          <w:szCs w:val="20"/>
          <w:lang w:val="en-US"/>
        </w:rPr>
        <w:t>წელს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მიღწეულ</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მოქალაქეთათვის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ერთჯერადი</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დახმარება</w:t>
      </w:r>
      <w:r w:rsidR="008D58FB" w:rsidRPr="00517925">
        <w:rPr>
          <w:rFonts w:ascii="Sylfaen" w:eastAsia="Times New Roman" w:hAnsi="Sylfaen" w:cs="Helvetica"/>
          <w:b/>
          <w:bCs/>
          <w:color w:val="333333"/>
          <w:sz w:val="20"/>
          <w:szCs w:val="20"/>
          <w:lang w:val="ka-GE"/>
        </w:rPr>
        <w:t>:</w:t>
      </w:r>
      <w:r w:rsidR="008D58FB" w:rsidRPr="008D58FB">
        <w:rPr>
          <w:rFonts w:ascii="Sylfaen" w:eastAsia="Times New Roman" w:hAnsi="Sylfaen" w:cs="Sylfaen"/>
          <w:color w:val="333333"/>
          <w:lang w:val="en-US"/>
        </w:rPr>
        <w:t>ქვეპროგრამისმიზანიახანდაზმულიმოქალაქეებისპატივისცემა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მათითანადგომადამხარდაჭერა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ესმხარდაჭერააქტუალურიაიმთვალსაზრისითაც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რომბენეფიციართარაოდენობაძალზედმცირეა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თანხაგაიცემაყველაიმბენეფიციარზე</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რომელსაცსაბიუჯეტოწლისგანმავლობაშიშეუსრულდება</w:t>
      </w:r>
      <w:r w:rsidR="008D58FB" w:rsidRPr="008D58FB">
        <w:rPr>
          <w:rFonts w:ascii="Helvetica" w:eastAsia="Times New Roman" w:hAnsi="Helvetica" w:cs="Helvetica"/>
          <w:color w:val="333333"/>
          <w:lang w:val="en-US"/>
        </w:rPr>
        <w:t xml:space="preserve"> 100 </w:t>
      </w:r>
      <w:r w:rsidR="008D58FB" w:rsidRPr="008D58FB">
        <w:rPr>
          <w:rFonts w:ascii="Sylfaen" w:eastAsia="Times New Roman" w:hAnsi="Sylfaen" w:cs="Sylfaen"/>
          <w:color w:val="333333"/>
          <w:lang w:val="ka-GE"/>
        </w:rPr>
        <w:t>წელი</w:t>
      </w:r>
      <w:r w:rsidR="008D58FB" w:rsidRPr="008D58FB">
        <w:rPr>
          <w:rFonts w:ascii="Sylfaen" w:eastAsia="Times New Roman" w:hAnsi="Sylfaen" w:cs="Helvetica"/>
          <w:color w:val="333333"/>
          <w:lang w:val="ka-GE"/>
        </w:rPr>
        <w:t>. დახმარების ოდენობა განისაზღვროს 500 ლარით.</w:t>
      </w:r>
      <w:r w:rsidRPr="003602CC">
        <w:rPr>
          <w:rFonts w:ascii="Sylfaen" w:eastAsia="Times New Roman" w:hAnsi="Sylfaen" w:cs="Sylfaen"/>
          <w:lang w:val="ka-GE"/>
        </w:rPr>
        <w:t>100 წელს გადაცილებულთ_ წელიწადში ერთჯერ 100 ლარი.</w:t>
      </w:r>
    </w:p>
    <w:p w:rsidR="00DC1811" w:rsidRPr="00DC1811" w:rsidRDefault="002115BC" w:rsidP="00DC1811">
      <w:pPr>
        <w:widowControl w:val="0"/>
        <w:autoSpaceDE w:val="0"/>
        <w:autoSpaceDN w:val="0"/>
        <w:adjustRightInd w:val="0"/>
        <w:spacing w:after="0" w:line="360" w:lineRule="auto"/>
        <w:ind w:right="76"/>
        <w:jc w:val="both"/>
        <w:rPr>
          <w:rFonts w:ascii="Sylfaen" w:eastAsia="Times New Roman" w:hAnsi="Sylfaen" w:cs="Sylfaen"/>
          <w:lang w:val="ka-GE"/>
        </w:rPr>
      </w:pPr>
      <w:r w:rsidRPr="00517925">
        <w:rPr>
          <w:rFonts w:ascii="Sylfaen" w:eastAsia="Times New Roman" w:hAnsi="Sylfaen" w:cs="Sylfaen"/>
          <w:b/>
          <w:bCs/>
          <w:color w:val="333333"/>
          <w:sz w:val="20"/>
          <w:szCs w:val="20"/>
          <w:lang w:val="en-US"/>
        </w:rPr>
        <w:t>2.6</w:t>
      </w:r>
      <w:r w:rsidR="00DC1811" w:rsidRPr="00517925">
        <w:rPr>
          <w:rFonts w:ascii="Sylfaen" w:eastAsia="Times New Roman" w:hAnsi="Sylfaen" w:cs="Sylfaen"/>
          <w:b/>
          <w:bCs/>
          <w:color w:val="333333"/>
          <w:sz w:val="20"/>
          <w:szCs w:val="20"/>
          <w:lang w:val="en-US"/>
        </w:rPr>
        <w:t xml:space="preserve">. </w:t>
      </w:r>
      <w:r w:rsidR="00DC1811" w:rsidRPr="00517925">
        <w:rPr>
          <w:rFonts w:ascii="Sylfaen" w:eastAsia="Times New Roman" w:hAnsi="Sylfaen" w:cs="Sylfaen"/>
          <w:b/>
          <w:sz w:val="20"/>
          <w:szCs w:val="20"/>
          <w:lang w:val="ka-GE"/>
        </w:rPr>
        <w:t>სოციალურად დაუცველთა ბაზაში რეგისტრირებულ35000</w:t>
      </w:r>
      <w:r w:rsidR="00DC1811" w:rsidRPr="00517925">
        <w:rPr>
          <w:rFonts w:ascii="Sylfaen" w:eastAsia="Times New Roman" w:hAnsi="Sylfaen" w:cs="Sylfaen"/>
          <w:b/>
          <w:w w:val="102"/>
          <w:sz w:val="20"/>
          <w:szCs w:val="20"/>
          <w:lang w:val="ka-GE"/>
        </w:rPr>
        <w:t xml:space="preserve">სარეიტინგო </w:t>
      </w:r>
      <w:r w:rsidR="00DC1811" w:rsidRPr="00517925">
        <w:rPr>
          <w:rFonts w:ascii="Sylfaen" w:eastAsia="Times New Roman" w:hAnsi="Sylfaen" w:cs="Sylfaen"/>
          <w:b/>
          <w:sz w:val="20"/>
          <w:szCs w:val="20"/>
          <w:lang w:val="ka-GE"/>
        </w:rPr>
        <w:t>ქულამდე</w:t>
      </w:r>
      <w:r w:rsidR="00DC1811" w:rsidRPr="00DC1811">
        <w:rPr>
          <w:rFonts w:ascii="Sylfaen" w:eastAsia="Times New Roman" w:hAnsi="Sylfaen" w:cs="Sylfaen"/>
          <w:lang w:val="ka-GE"/>
        </w:rPr>
        <w:t>მყოფგარდაცვლილთაოჯახის წევრსდაკრძალვისხარჯის</w:t>
      </w:r>
      <w:r w:rsidR="00DC1811" w:rsidRPr="00DC1811">
        <w:rPr>
          <w:rFonts w:ascii="Sylfaen" w:eastAsia="Times New Roman" w:hAnsi="Sylfaen" w:cs="Sylfaen"/>
          <w:spacing w:val="20"/>
          <w:lang w:val="ka-GE"/>
        </w:rPr>
        <w:t>თვის</w:t>
      </w:r>
      <w:r w:rsidR="00DC1811" w:rsidRPr="00DC1811">
        <w:rPr>
          <w:rFonts w:ascii="Sylfaen" w:eastAsia="Times New Roman" w:hAnsi="Sylfaen" w:cs="Sylfaen"/>
          <w:lang w:val="ka-GE"/>
        </w:rPr>
        <w:t>-200</w:t>
      </w:r>
      <w:r w:rsidR="00DC1811" w:rsidRPr="00DC1811">
        <w:rPr>
          <w:rFonts w:ascii="Sylfaen" w:eastAsia="Times New Roman" w:hAnsi="Sylfaen" w:cs="Sylfaen"/>
          <w:w w:val="102"/>
          <w:lang w:val="ka-GE"/>
        </w:rPr>
        <w:t>ლარი;</w:t>
      </w:r>
    </w:p>
    <w:p w:rsidR="008D58FB" w:rsidRPr="00517925" w:rsidRDefault="00DC1811" w:rsidP="008D58FB">
      <w:pPr>
        <w:spacing w:before="100" w:beforeAutospacing="1" w:after="100" w:afterAutospacing="1" w:line="360" w:lineRule="auto"/>
        <w:contextualSpacing/>
        <w:jc w:val="both"/>
        <w:rPr>
          <w:rFonts w:ascii="Sylfaen" w:eastAsia="Times New Roman" w:hAnsi="Sylfaen" w:cs="Times New Roman"/>
          <w:b/>
          <w:color w:val="000000"/>
          <w:sz w:val="20"/>
          <w:szCs w:val="20"/>
          <w:lang w:val="ka-GE"/>
        </w:rPr>
      </w:pPr>
      <w:r w:rsidRPr="00517925">
        <w:rPr>
          <w:rFonts w:ascii="Sylfaen" w:eastAsia="Times New Roman" w:hAnsi="Sylfaen" w:cs="Sylfaen"/>
          <w:b/>
          <w:color w:val="000000"/>
          <w:sz w:val="20"/>
          <w:szCs w:val="20"/>
          <w:lang w:val="ka-GE"/>
        </w:rPr>
        <w:t>2.</w:t>
      </w:r>
      <w:r w:rsidR="002115BC" w:rsidRPr="00517925">
        <w:rPr>
          <w:rFonts w:ascii="Sylfaen" w:eastAsia="Times New Roman" w:hAnsi="Sylfaen" w:cs="Sylfaen"/>
          <w:b/>
          <w:color w:val="000000"/>
          <w:sz w:val="20"/>
          <w:szCs w:val="20"/>
          <w:lang w:val="en-US"/>
        </w:rPr>
        <w:t>7</w:t>
      </w:r>
      <w:r w:rsidR="008D58FB" w:rsidRPr="00517925">
        <w:rPr>
          <w:rFonts w:ascii="Sylfaen" w:eastAsia="Times New Roman" w:hAnsi="Sylfaen" w:cs="Sylfaen"/>
          <w:b/>
          <w:color w:val="000000"/>
          <w:sz w:val="20"/>
          <w:szCs w:val="20"/>
          <w:lang w:val="ka-GE"/>
        </w:rPr>
        <w:t>.  შშმ</w:t>
      </w:r>
      <w:r w:rsidR="008D58FB" w:rsidRPr="00517925">
        <w:rPr>
          <w:rFonts w:ascii="Cambria" w:eastAsia="Times New Roman" w:hAnsi="Cambria" w:cs="Times New Roman"/>
          <w:b/>
          <w:color w:val="000000"/>
          <w:sz w:val="20"/>
          <w:szCs w:val="20"/>
          <w:lang w:val="en-US"/>
        </w:rPr>
        <w:t xml:space="preserve">  18    </w:t>
      </w:r>
      <w:r w:rsidR="008D58FB" w:rsidRPr="00517925">
        <w:rPr>
          <w:rFonts w:ascii="Sylfaen" w:eastAsia="Times New Roman" w:hAnsi="Sylfaen" w:cs="Sylfaen"/>
          <w:b/>
          <w:color w:val="000000"/>
          <w:sz w:val="20"/>
          <w:szCs w:val="20"/>
          <w:lang w:val="en-US"/>
        </w:rPr>
        <w:t>წლამდეასაკისპირებ</w:t>
      </w:r>
      <w:r w:rsidR="008D58FB" w:rsidRPr="00517925">
        <w:rPr>
          <w:rFonts w:ascii="Sylfaen" w:eastAsia="Times New Roman" w:hAnsi="Sylfaen" w:cs="Sylfaen"/>
          <w:b/>
          <w:color w:val="000000"/>
          <w:sz w:val="20"/>
          <w:szCs w:val="20"/>
          <w:lang w:val="ka-GE"/>
        </w:rPr>
        <w:t>ის</w:t>
      </w:r>
      <w:r w:rsidR="008D58FB" w:rsidRPr="00517925">
        <w:rPr>
          <w:rFonts w:ascii="Cambria" w:eastAsia="Times New Roman" w:hAnsi="Cambria" w:cs="Times New Roman"/>
          <w:b/>
          <w:color w:val="000000"/>
          <w:sz w:val="20"/>
          <w:szCs w:val="20"/>
          <w:lang w:val="en-US"/>
        </w:rPr>
        <w:t>    </w:t>
      </w:r>
      <w:r w:rsidR="008D58FB" w:rsidRPr="00517925">
        <w:rPr>
          <w:rFonts w:ascii="Sylfaen" w:eastAsia="Times New Roman" w:hAnsi="Sylfaen" w:cs="Sylfaen"/>
          <w:b/>
          <w:color w:val="000000"/>
          <w:sz w:val="20"/>
          <w:szCs w:val="20"/>
          <w:lang w:val="ka-GE"/>
        </w:rPr>
        <w:t>დახმარება:</w:t>
      </w:r>
    </w:p>
    <w:p w:rsidR="008D58FB" w:rsidRDefault="008D58FB" w:rsidP="008D58FB">
      <w:pPr>
        <w:spacing w:before="100" w:beforeAutospacing="1" w:after="100" w:afterAutospacing="1" w:line="360" w:lineRule="auto"/>
        <w:jc w:val="both"/>
        <w:rPr>
          <w:rFonts w:ascii="Cambria" w:eastAsia="Times New Roman" w:hAnsi="Cambria" w:cs="Times New Roman"/>
          <w:color w:val="000000"/>
          <w:lang w:val="en-US"/>
        </w:rPr>
      </w:pP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Sylfaen" w:eastAsia="Times New Roman" w:hAnsi="Sylfaen" w:cs="Sylfaen"/>
          <w:color w:val="000000"/>
        </w:rPr>
        <w:t>უნარშეზღუდულიდა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მძიმეავადმყოფობისმქონე</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Sylfaen" w:eastAsia="Times New Roman" w:hAnsi="Sylfaen" w:cs="Sylfaen"/>
          <w:color w:val="000000"/>
        </w:rPr>
        <w:t>შშმპირთაგარემოსთანხელმისაწვდომობის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მათისაზოგადოებასთანინტეგრაციის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ჯანმრთელობისადასოციალურიმდგომარეობისგაუმჯობესების</w:t>
      </w:r>
      <w:r w:rsidRPr="008D58FB">
        <w:rPr>
          <w:rFonts w:ascii="Sylfaen" w:eastAsia="Times New Roman" w:hAnsi="Sylfaen" w:cs="Times New Roman"/>
          <w:color w:val="000000"/>
          <w:lang w:val="ka-GE"/>
        </w:rPr>
        <w:t xml:space="preserve"> სხვადასხვა</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Cambria" w:eastAsia="Times New Roman" w:hAnsi="Cambria" w:cs="Times New Roman"/>
          <w:b/>
          <w:color w:val="000000"/>
          <w:sz w:val="20"/>
          <w:szCs w:val="20"/>
          <w:lang w:val="en-US"/>
        </w:rPr>
        <w:t>2.8</w:t>
      </w:r>
      <w:r w:rsidR="00DC1811" w:rsidRPr="00517925">
        <w:rPr>
          <w:rFonts w:ascii="Cambria" w:eastAsia="Times New Roman" w:hAnsi="Cambria" w:cs="Times New Roman"/>
          <w:b/>
          <w:color w:val="000000"/>
          <w:sz w:val="20"/>
          <w:szCs w:val="20"/>
          <w:lang w:val="en-US"/>
        </w:rPr>
        <w:t>.</w:t>
      </w:r>
      <w:r w:rsidR="00DC1811" w:rsidRPr="00517925">
        <w:rPr>
          <w:rFonts w:ascii="Sylfaen" w:eastAsia="Times New Roman" w:hAnsi="Sylfaen" w:cs="Times New Roman"/>
          <w:b/>
          <w:bCs/>
          <w:color w:val="000000"/>
          <w:sz w:val="20"/>
          <w:szCs w:val="20"/>
          <w:lang w:val="ka-GE"/>
        </w:rPr>
        <w:t xml:space="preserve">ჰემოდიალიზის სეანსებით მოსარგებლე ბენეფიციარების და </w:t>
      </w:r>
      <w:r w:rsidR="00DC1811" w:rsidRPr="00517925">
        <w:rPr>
          <w:rFonts w:ascii="Sylfaen" w:eastAsia="Times New Roman" w:hAnsi="Sylfaen" w:cs="Sylfaen"/>
          <w:b/>
          <w:bCs/>
          <w:color w:val="000000"/>
          <w:sz w:val="20"/>
          <w:szCs w:val="20"/>
          <w:lang w:val="ka-GE"/>
        </w:rPr>
        <w:t>ლეიკემიით</w:t>
      </w:r>
      <w:r w:rsidR="00DC1811" w:rsidRPr="00517925">
        <w:rPr>
          <w:rFonts w:ascii="Sylfaen" w:eastAsia="Times New Roman" w:hAnsi="Sylfaen" w:cs="Times New Roman"/>
          <w:b/>
          <w:bCs/>
          <w:color w:val="000000"/>
          <w:sz w:val="20"/>
          <w:szCs w:val="20"/>
          <w:lang w:val="ka-GE"/>
        </w:rPr>
        <w:t xml:space="preserve"> დაავადებულთა დახმარება:</w:t>
      </w:r>
      <w:r w:rsidR="00DC1811" w:rsidRPr="008D58FB">
        <w:rPr>
          <w:rFonts w:ascii="Sylfaen" w:eastAsia="Times New Roman" w:hAnsi="Sylfaen" w:cs="Sylfaen"/>
          <w:bCs/>
          <w:color w:val="000000"/>
          <w:lang w:val="ka-GE"/>
        </w:rPr>
        <w:t>ჰემოდ</w:t>
      </w:r>
      <w:r w:rsidR="00DC1811"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Sylfaen"/>
          <w:b/>
          <w:sz w:val="20"/>
          <w:szCs w:val="20"/>
          <w:lang w:val="ka-GE"/>
        </w:rPr>
        <w:t>2.</w:t>
      </w:r>
      <w:r w:rsidRPr="00517925">
        <w:rPr>
          <w:rFonts w:ascii="Sylfaen" w:eastAsia="Times New Roman" w:hAnsi="Sylfaen" w:cs="Sylfaen"/>
          <w:b/>
          <w:sz w:val="20"/>
          <w:szCs w:val="20"/>
          <w:lang w:val="en-US"/>
        </w:rPr>
        <w:t>9</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ჩერნობილისკატასტროფის  შედეგადდაზარალებულპირთაფინანსურიდახმარება</w:t>
      </w:r>
      <w:r w:rsidR="00DC1811" w:rsidRPr="00DC1811">
        <w:rPr>
          <w:rFonts w:ascii="Sylfaen" w:eastAsia="Times New Roman" w:hAnsi="Sylfaen" w:cs="Sylfaen"/>
          <w:lang w:val="ka-GE"/>
        </w:rPr>
        <w:t xml:space="preserve">წელიწადშიერთჯერ </w:t>
      </w:r>
      <w:r w:rsidR="00DC1811" w:rsidRPr="00DC1811">
        <w:rPr>
          <w:rFonts w:ascii="Sylfaen" w:eastAsia="Times New Roman" w:hAnsi="Sylfaen" w:cs="Sylfaen"/>
          <w:w w:val="102"/>
          <w:lang w:val="ka-GE"/>
        </w:rPr>
        <w:t>-</w:t>
      </w:r>
      <w:r w:rsidR="00DC1811" w:rsidRPr="00DC1811">
        <w:rPr>
          <w:rFonts w:ascii="Sylfaen" w:eastAsia="Times New Roman" w:hAnsi="Sylfaen" w:cs="Sylfaen"/>
          <w:position w:val="1"/>
          <w:lang w:val="ka-GE"/>
        </w:rPr>
        <w:t>100</w:t>
      </w:r>
      <w:r w:rsidR="00DC1811" w:rsidRPr="00DC1811">
        <w:rPr>
          <w:rFonts w:ascii="Sylfaen" w:eastAsia="Times New Roman" w:hAnsi="Sylfaen" w:cs="Sylfaen"/>
          <w:w w:val="102"/>
          <w:position w:val="1"/>
          <w:lang w:val="ka-GE"/>
        </w:rPr>
        <w:t>ლარი;</w:t>
      </w:r>
    </w:p>
    <w:p w:rsid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0</w:t>
      </w:r>
      <w:r w:rsidR="00405AD9" w:rsidRPr="00517925">
        <w:rPr>
          <w:rFonts w:ascii="Sylfaen" w:eastAsia="Times New Roman" w:hAnsi="Sylfaen" w:cs="Times New Roman"/>
          <w:b/>
          <w:bCs/>
          <w:color w:val="000000"/>
          <w:sz w:val="20"/>
          <w:szCs w:val="20"/>
          <w:lang w:val="ka-GE"/>
        </w:rPr>
        <w:t>.</w:t>
      </w:r>
      <w:r w:rsidR="00DC1811" w:rsidRPr="00517925">
        <w:rPr>
          <w:rFonts w:ascii="Sylfaen" w:eastAsia="Times New Roman" w:hAnsi="Sylfaen" w:cs="Sylfaen"/>
          <w:b/>
          <w:sz w:val="20"/>
          <w:szCs w:val="20"/>
          <w:lang w:val="ka-GE"/>
        </w:rPr>
        <w:t>საქართველოსტერიტორიულიმთლიანობისათვის</w:t>
      </w:r>
      <w:r w:rsidR="00405AD9" w:rsidRPr="00517925">
        <w:rPr>
          <w:rFonts w:ascii="Sylfaen" w:eastAsia="Times New Roman" w:hAnsi="Sylfaen" w:cs="Sylfaen"/>
          <w:b/>
          <w:sz w:val="20"/>
          <w:szCs w:val="20"/>
          <w:lang w:val="ka-GE"/>
        </w:rPr>
        <w:t xml:space="preserve">ომში </w:t>
      </w:r>
      <w:r w:rsidR="00DC1811" w:rsidRPr="00517925">
        <w:rPr>
          <w:rFonts w:ascii="Sylfaen" w:eastAsia="Times New Roman" w:hAnsi="Sylfaen" w:cs="Sylfaen"/>
          <w:b/>
          <w:sz w:val="20"/>
          <w:szCs w:val="20"/>
          <w:lang w:val="ka-GE"/>
        </w:rPr>
        <w:t>დაღუპულ</w:t>
      </w:r>
      <w:r w:rsidR="00405AD9" w:rsidRPr="00517925">
        <w:rPr>
          <w:rFonts w:ascii="Sylfaen" w:eastAsia="Times New Roman" w:hAnsi="Sylfaen" w:cs="Sylfaen"/>
          <w:b/>
          <w:sz w:val="20"/>
          <w:szCs w:val="20"/>
          <w:lang w:val="ka-GE"/>
        </w:rPr>
        <w:t>ი</w:t>
      </w:r>
      <w:r w:rsidR="00DC1811" w:rsidRPr="00517925">
        <w:rPr>
          <w:rFonts w:ascii="Sylfaen" w:eastAsia="Times New Roman" w:hAnsi="Sylfaen" w:cs="Sylfaen"/>
          <w:b/>
          <w:sz w:val="20"/>
          <w:szCs w:val="20"/>
          <w:lang w:val="ka-GE"/>
        </w:rPr>
        <w:t>მეომრისოჯახს</w:t>
      </w:r>
      <w:r w:rsidR="00DC1811" w:rsidRPr="00DC1811">
        <w:rPr>
          <w:rFonts w:ascii="Sylfaen" w:eastAsia="Times New Roman" w:hAnsi="Sylfaen" w:cs="Sylfaen"/>
          <w:w w:val="102"/>
          <w:lang w:val="ka-GE"/>
        </w:rPr>
        <w:t xml:space="preserve">რომელიც </w:t>
      </w:r>
      <w:r w:rsidR="00DC1811" w:rsidRPr="00DC1811">
        <w:rPr>
          <w:rFonts w:ascii="Sylfaen" w:eastAsia="Times New Roman" w:hAnsi="Sylfaen" w:cs="Sylfaen"/>
          <w:lang w:val="ka-GE"/>
        </w:rPr>
        <w:t>რეგისტრირებულიამუნიციპალიტეტისტერიტორიაზედაარარისჩართულისახელმწიფო</w:t>
      </w:r>
      <w:r w:rsidR="00DC1811" w:rsidRPr="00DC1811">
        <w:rPr>
          <w:rFonts w:ascii="Sylfaen" w:eastAsia="Times New Roman" w:hAnsi="Sylfaen" w:cs="Sylfaen"/>
          <w:w w:val="102"/>
          <w:lang w:val="ka-GE"/>
        </w:rPr>
        <w:t xml:space="preserve">პროგრამაში, </w:t>
      </w:r>
      <w:r w:rsidR="00DC1811" w:rsidRPr="00DC1811">
        <w:rPr>
          <w:rFonts w:ascii="Sylfaen" w:eastAsia="Times New Roman" w:hAnsi="Sylfaen" w:cs="Sylfaen"/>
          <w:lang w:val="ka-GE"/>
        </w:rPr>
        <w:t>მეომართახსოვნისუკვდავსაყოფადწელიწადში-2000</w:t>
      </w:r>
      <w:r w:rsidR="00DC1811" w:rsidRPr="00DC1811">
        <w:rPr>
          <w:rFonts w:ascii="Sylfaen" w:eastAsia="Times New Roman" w:hAnsi="Sylfaen" w:cs="Sylfaen"/>
          <w:w w:val="102"/>
          <w:lang w:val="ka-GE"/>
        </w:rPr>
        <w:t>ლარი;</w:t>
      </w:r>
    </w:p>
    <w:p w:rsidR="00DC1811" w:rsidRPr="000C40A0" w:rsidRDefault="00D8676D" w:rsidP="000C40A0">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1</w:t>
      </w:r>
      <w:r w:rsidR="00DC1811" w:rsidRPr="00517925">
        <w:rPr>
          <w:rFonts w:ascii="Sylfaen" w:eastAsia="Times New Roman" w:hAnsi="Sylfaen" w:cs="Times New Roman"/>
          <w:b/>
          <w:bCs/>
          <w:color w:val="000000"/>
          <w:sz w:val="20"/>
          <w:szCs w:val="20"/>
          <w:lang w:val="en-US"/>
        </w:rPr>
        <w:t>.</w:t>
      </w:r>
      <w:r w:rsidR="00DC1811" w:rsidRPr="00517925">
        <w:rPr>
          <w:rFonts w:ascii="Sylfaen" w:eastAsia="Times New Roman" w:hAnsi="Sylfaen" w:cs="Sylfaen"/>
          <w:b/>
          <w:sz w:val="20"/>
          <w:szCs w:val="20"/>
          <w:lang w:val="ka-GE"/>
        </w:rPr>
        <w:t>სამამულოომისმონაწილეებსადაუსინათლომოქალაქეებს</w:t>
      </w:r>
      <w:r w:rsidR="00DC1811" w:rsidRPr="00D8676D">
        <w:rPr>
          <w:rFonts w:ascii="Sylfaen" w:eastAsia="Times New Roman" w:hAnsi="Sylfaen" w:cs="Sylfaen"/>
          <w:b/>
          <w:i/>
          <w:lang w:val="ka-GE"/>
        </w:rPr>
        <w:t xml:space="preserve"> _</w:t>
      </w:r>
      <w:r w:rsidR="00DC1811" w:rsidRPr="00DC1811">
        <w:rPr>
          <w:rFonts w:ascii="Sylfaen" w:eastAsia="Times New Roman" w:hAnsi="Sylfaen" w:cs="Sylfaen"/>
          <w:position w:val="1"/>
          <w:lang w:val="ka-GE"/>
        </w:rPr>
        <w:t>ყოველთვიურად</w:t>
      </w:r>
      <w:r w:rsidR="00DC1811" w:rsidRPr="00DC1811">
        <w:rPr>
          <w:rFonts w:ascii="Sylfaen" w:eastAsia="Times New Roman" w:hAnsi="Sylfaen" w:cs="Sylfaen"/>
          <w:spacing w:val="35"/>
          <w:position w:val="1"/>
          <w:lang w:val="ka-GE"/>
        </w:rPr>
        <w:t xml:space="preserve">30ლარის ოდენობით </w:t>
      </w:r>
      <w:r w:rsidR="00DC1811" w:rsidRPr="00DC1811">
        <w:rPr>
          <w:rFonts w:ascii="Sylfaen" w:eastAsia="Times New Roman" w:hAnsi="Sylfaen" w:cs="Sylfaen"/>
          <w:position w:val="1"/>
          <w:lang w:val="ka-GE"/>
        </w:rPr>
        <w:t>კომუნალურიხარჯებისდასაფარავად;</w:t>
      </w:r>
    </w:p>
    <w:p w:rsidR="00DC1811" w:rsidRPr="00DC1811" w:rsidRDefault="00D8676D" w:rsidP="00DC1811">
      <w:pPr>
        <w:widowControl w:val="0"/>
        <w:autoSpaceDE w:val="0"/>
        <w:autoSpaceDN w:val="0"/>
        <w:adjustRightInd w:val="0"/>
        <w:spacing w:after="0" w:line="360" w:lineRule="auto"/>
        <w:ind w:right="136"/>
        <w:jc w:val="both"/>
        <w:rPr>
          <w:rFonts w:ascii="Sylfaen" w:eastAsia="Times New Roman" w:hAnsi="Sylfaen" w:cs="Sylfaen"/>
          <w:lang w:val="ka-GE"/>
        </w:rPr>
      </w:pPr>
      <w:r w:rsidRPr="00517925">
        <w:rPr>
          <w:rFonts w:ascii="Sylfaen" w:eastAsia="Times New Roman" w:hAnsi="Sylfaen" w:cs="Sylfaen"/>
          <w:b/>
          <w:position w:val="1"/>
          <w:sz w:val="20"/>
          <w:szCs w:val="20"/>
          <w:lang w:val="ka-GE"/>
        </w:rPr>
        <w:t>2.1</w:t>
      </w:r>
      <w:r w:rsidRPr="00517925">
        <w:rPr>
          <w:rFonts w:ascii="Sylfaen" w:eastAsia="Times New Roman" w:hAnsi="Sylfaen" w:cs="Sylfaen"/>
          <w:b/>
          <w:position w:val="1"/>
          <w:sz w:val="20"/>
          <w:szCs w:val="20"/>
          <w:lang w:val="en-US"/>
        </w:rPr>
        <w:t>2</w:t>
      </w:r>
      <w:r w:rsidR="00DC1811" w:rsidRPr="00517925">
        <w:rPr>
          <w:rFonts w:ascii="Sylfaen" w:eastAsia="Times New Roman" w:hAnsi="Sylfaen" w:cs="Sylfaen"/>
          <w:b/>
          <w:position w:val="1"/>
          <w:sz w:val="20"/>
          <w:szCs w:val="20"/>
          <w:lang w:val="en-US"/>
        </w:rPr>
        <w:t>.</w:t>
      </w:r>
      <w:r w:rsidR="00DC1811" w:rsidRPr="00517925">
        <w:rPr>
          <w:rFonts w:ascii="Sylfaen" w:eastAsia="Times New Roman" w:hAnsi="Sylfaen" w:cs="Sylfaen"/>
          <w:b/>
          <w:position w:val="1"/>
          <w:sz w:val="20"/>
          <w:szCs w:val="20"/>
          <w:lang w:val="ka-GE"/>
        </w:rPr>
        <w:t xml:space="preserve">  უკიდურესად გაჭირვებული მოსახლეობის ერთჯერადი დახმარება</w:t>
      </w:r>
      <w:r w:rsidR="00DC1811" w:rsidRPr="00517925">
        <w:rPr>
          <w:rFonts w:ascii="Sylfaen" w:eastAsia="Times New Roman" w:hAnsi="Sylfaen" w:cs="Sylfaen"/>
          <w:b/>
          <w:position w:val="1"/>
          <w:lang w:val="ka-GE"/>
        </w:rPr>
        <w:t>,</w:t>
      </w:r>
      <w:r w:rsidR="00DC1811" w:rsidRPr="00DC1811">
        <w:rPr>
          <w:rFonts w:ascii="Sylfaen" w:eastAsia="Times New Roman" w:hAnsi="Sylfaen" w:cs="Sylfaen"/>
          <w:position w:val="1"/>
          <w:lang w:val="ka-GE"/>
        </w:rPr>
        <w:t xml:space="preserve"> რომლებიც თხოვნის მომენტში განიცდიან ცხოვრების მძიმე სოციალურ პირობებს _ არაუმეტეს 200 ლარისა.</w:t>
      </w:r>
    </w:p>
    <w:p w:rsidR="008D58FB" w:rsidRPr="00D8676D" w:rsidRDefault="008D58FB" w:rsidP="00405AD9">
      <w:pPr>
        <w:numPr>
          <w:ilvl w:val="0"/>
          <w:numId w:val="33"/>
        </w:numPr>
        <w:spacing w:before="100" w:beforeAutospacing="1" w:after="100" w:afterAutospacing="1" w:line="360" w:lineRule="auto"/>
        <w:contextualSpacing/>
        <w:rPr>
          <w:rFonts w:ascii="Sylfaen" w:eastAsia="Times New Roman" w:hAnsi="Sylfaen" w:cs="Times New Roman"/>
          <w:b/>
          <w:bCs/>
          <w:color w:val="000000"/>
          <w:sz w:val="24"/>
          <w:szCs w:val="24"/>
          <w:lang w:val="ka-GE"/>
        </w:rPr>
      </w:pPr>
      <w:r w:rsidRPr="00D8676D">
        <w:rPr>
          <w:rFonts w:ascii="Sylfaen" w:eastAsia="Times New Roman" w:hAnsi="Sylfaen" w:cs="Sylfaen"/>
          <w:b/>
          <w:bCs/>
          <w:color w:val="000000"/>
          <w:sz w:val="24"/>
          <w:szCs w:val="24"/>
          <w:lang w:val="ka-GE"/>
        </w:rPr>
        <w:lastRenderedPageBreak/>
        <w:t>სოციალური</w:t>
      </w:r>
      <w:r w:rsidRPr="00D8676D">
        <w:rPr>
          <w:rFonts w:ascii="Sylfaen" w:eastAsia="Times New Roman" w:hAnsi="Sylfaen" w:cs="Times New Roman"/>
          <w:b/>
          <w:bCs/>
          <w:color w:val="000000"/>
          <w:sz w:val="24"/>
          <w:szCs w:val="24"/>
          <w:lang w:val="ka-GE"/>
        </w:rPr>
        <w:t xml:space="preserve"> დაცვისა და უზრუნველყოფის ობიექტების  რეაბილიტაცია</w:t>
      </w:r>
      <w:r w:rsidR="00F02C4B">
        <w:rPr>
          <w:rFonts w:ascii="Sylfaen" w:eastAsia="Times New Roman" w:hAnsi="Sylfaen" w:cs="Times New Roman"/>
          <w:b/>
          <w:bCs/>
          <w:color w:val="000000"/>
          <w:sz w:val="24"/>
          <w:szCs w:val="24"/>
          <w:lang w:val="ka-GE"/>
        </w:rPr>
        <w:t xml:space="preserve"> (პროგრამული კოდი 06 02 03) </w:t>
      </w:r>
      <w:r w:rsidR="00F02C4B">
        <w:rPr>
          <w:rFonts w:ascii="Sylfaen" w:eastAsia="Times New Roman" w:hAnsi="Sylfaen" w:cs="Times New Roman"/>
          <w:b/>
          <w:bCs/>
          <w:color w:val="000000"/>
          <w:sz w:val="24"/>
          <w:szCs w:val="24"/>
          <w:lang w:val="en-US"/>
        </w:rPr>
        <w:t xml:space="preserve">7.0 </w:t>
      </w:r>
      <w:r w:rsidRPr="00D8676D">
        <w:rPr>
          <w:rFonts w:ascii="Cambria" w:eastAsia="Times New Roman" w:hAnsi="Cambria" w:cs="Times New Roman"/>
          <w:b/>
          <w:bCs/>
          <w:color w:val="000000"/>
          <w:sz w:val="24"/>
          <w:szCs w:val="24"/>
          <w:lang w:val="en-US"/>
        </w:rPr>
        <w:t> </w:t>
      </w:r>
      <w:r w:rsidRPr="00D8676D">
        <w:rPr>
          <w:rFonts w:ascii="Sylfaen" w:eastAsia="Times New Roman" w:hAnsi="Sylfaen" w:cs="Sylfaen"/>
          <w:b/>
          <w:bCs/>
          <w:color w:val="000000"/>
          <w:sz w:val="24"/>
          <w:szCs w:val="24"/>
          <w:lang w:val="en-US"/>
        </w:rPr>
        <w:t>ათასი</w:t>
      </w:r>
      <w:r w:rsidRPr="00D8676D">
        <w:rPr>
          <w:rFonts w:ascii="Cambria" w:eastAsia="Times New Roman" w:hAnsi="Cambria" w:cs="Times New Roman"/>
          <w:color w:val="000000"/>
          <w:sz w:val="24"/>
          <w:szCs w:val="24"/>
          <w:lang w:val="en-US"/>
        </w:rPr>
        <w:t> </w:t>
      </w:r>
      <w:r w:rsidRPr="00D8676D">
        <w:rPr>
          <w:rFonts w:ascii="Sylfaen" w:eastAsia="Times New Roman" w:hAnsi="Sylfaen" w:cs="Sylfaen"/>
          <w:b/>
          <w:bCs/>
          <w:color w:val="000000"/>
          <w:sz w:val="24"/>
          <w:szCs w:val="24"/>
          <w:lang w:val="en-US"/>
        </w:rPr>
        <w:t>ლარი</w:t>
      </w:r>
      <w:r w:rsidRPr="00D8676D">
        <w:rPr>
          <w:rFonts w:ascii="Cambria" w:eastAsia="Times New Roman" w:hAnsi="Cambria" w:cs="Times New Roman"/>
          <w:b/>
          <w:bCs/>
          <w:color w:val="000000"/>
          <w:sz w:val="24"/>
          <w:szCs w:val="24"/>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p>
    <w:p w:rsidR="00D8676D" w:rsidRPr="00D8676D" w:rsidRDefault="008D58FB" w:rsidP="00D8676D">
      <w:pPr>
        <w:pStyle w:val="ListParagraph"/>
        <w:numPr>
          <w:ilvl w:val="0"/>
          <w:numId w:val="33"/>
        </w:numPr>
        <w:spacing w:before="100" w:beforeAutospacing="1" w:after="100" w:afterAutospacing="1" w:line="360" w:lineRule="auto"/>
        <w:rPr>
          <w:rFonts w:ascii="Sylfaen" w:eastAsia="Times New Roman" w:hAnsi="Sylfaen"/>
          <w:bCs/>
          <w:color w:val="000000"/>
          <w:lang w:val="ka-GE"/>
        </w:rPr>
      </w:pPr>
      <w:r w:rsidRPr="00D8676D">
        <w:rPr>
          <w:rFonts w:ascii="Sylfaen" w:eastAsia="Times New Roman" w:hAnsi="Sylfaen"/>
          <w:b/>
          <w:bCs/>
          <w:color w:val="000000"/>
          <w:lang w:val="ka-GE"/>
        </w:rPr>
        <w:t xml:space="preserve"> ახალშობილთა ოჯახების დახმარება </w:t>
      </w:r>
      <w:r w:rsidR="00C71769" w:rsidRPr="00D8676D">
        <w:rPr>
          <w:rFonts w:ascii="Sylfaen" w:eastAsia="Times New Roman" w:hAnsi="Sylfaen"/>
          <w:b/>
          <w:bCs/>
          <w:color w:val="000000"/>
          <w:lang w:val="ka-GE"/>
        </w:rPr>
        <w:t>(პროგრამული კოდი 06 02 04)    37</w:t>
      </w:r>
      <w:r w:rsidRPr="00D8676D">
        <w:rPr>
          <w:rFonts w:ascii="Sylfaen" w:eastAsia="Times New Roman" w:hAnsi="Sylfaen"/>
          <w:b/>
          <w:bCs/>
          <w:color w:val="000000"/>
          <w:lang w:val="ka-GE"/>
        </w:rPr>
        <w:t xml:space="preserve">.0 </w:t>
      </w:r>
      <w:r w:rsidRPr="00D8676D">
        <w:rPr>
          <w:rFonts w:ascii="Cambria" w:eastAsia="Times New Roman" w:hAnsi="Cambria"/>
          <w:b/>
          <w:bCs/>
          <w:color w:val="000000"/>
        </w:rPr>
        <w:t> </w:t>
      </w:r>
      <w:r w:rsidRPr="00D8676D">
        <w:rPr>
          <w:rFonts w:ascii="Sylfaen" w:eastAsia="Times New Roman" w:hAnsi="Sylfaen" w:cs="Sylfaen"/>
          <w:b/>
          <w:bCs/>
          <w:color w:val="000000"/>
        </w:rPr>
        <w:t>ათასი</w:t>
      </w:r>
      <w:r w:rsidRPr="00D8676D">
        <w:rPr>
          <w:rFonts w:ascii="Cambria" w:eastAsia="Times New Roman" w:hAnsi="Cambria"/>
          <w:color w:val="000000"/>
        </w:rPr>
        <w:t> </w:t>
      </w:r>
      <w:r w:rsidRPr="00D8676D">
        <w:rPr>
          <w:rFonts w:ascii="Sylfaen" w:eastAsia="Times New Roman" w:hAnsi="Sylfaen" w:cs="Sylfaen"/>
          <w:b/>
          <w:bCs/>
          <w:color w:val="000000"/>
        </w:rPr>
        <w:t>ლარი</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D8676D">
        <w:rPr>
          <w:rFonts w:ascii="Sylfaen" w:eastAsia="Times New Roman" w:hAnsi="Sylfaen"/>
          <w:bCs/>
          <w:color w:val="000000"/>
          <w:lang w:val="ka-GE"/>
        </w:rPr>
        <w:t>ხარაგაულისმუნიციპალიტეტისტერიტორიაზერეგისტრირებულახალშობილთაოჯახებისერთჯერადიდახმარებაშემდეგიოდენობით</w:t>
      </w:r>
      <w:r w:rsidRPr="00D8676D">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ა</w:t>
      </w:r>
      <w:r w:rsidRPr="005C2775">
        <w:rPr>
          <w:rFonts w:eastAsia="Times New Roman"/>
          <w:bCs/>
          <w:color w:val="000000"/>
          <w:lang w:val="ka-GE"/>
        </w:rPr>
        <w:t>)</w:t>
      </w:r>
      <w:r w:rsidRPr="005C2775">
        <w:rPr>
          <w:rFonts w:ascii="Sylfaen" w:eastAsia="Times New Roman" w:hAnsi="Sylfaen"/>
          <w:bCs/>
          <w:color w:val="000000"/>
          <w:lang w:val="ka-GE"/>
        </w:rPr>
        <w:t>პირველიბავშვისშეძენისშემთხვევაში</w:t>
      </w:r>
      <w:r w:rsidR="00222F1C">
        <w:rPr>
          <w:rFonts w:ascii="Sylfaen" w:eastAsia="Times New Roman" w:hAnsi="Sylfaen"/>
          <w:bCs/>
          <w:color w:val="000000"/>
          <w:lang w:val="ka-GE"/>
        </w:rPr>
        <w:t xml:space="preserve">- </w:t>
      </w:r>
      <w:r w:rsidRPr="005C2775">
        <w:rPr>
          <w:rFonts w:eastAsia="Times New Roman"/>
          <w:bCs/>
          <w:color w:val="000000"/>
          <w:lang w:val="ka-GE"/>
        </w:rPr>
        <w:t>100</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ბ</w:t>
      </w:r>
      <w:r w:rsidRPr="005C2775">
        <w:rPr>
          <w:rFonts w:eastAsia="Times New Roman"/>
          <w:bCs/>
          <w:color w:val="000000"/>
          <w:lang w:val="ka-GE"/>
        </w:rPr>
        <w:t>)</w:t>
      </w:r>
      <w:r w:rsidRPr="005C2775">
        <w:rPr>
          <w:rFonts w:ascii="Sylfaen" w:eastAsia="Times New Roman" w:hAnsi="Sylfaen"/>
          <w:bCs/>
          <w:color w:val="000000"/>
          <w:lang w:val="ka-GE"/>
        </w:rPr>
        <w:t>მეორებავშვისშეძენისშემთხვევაში</w:t>
      </w:r>
      <w:r w:rsidRPr="005C2775">
        <w:rPr>
          <w:rFonts w:eastAsia="Times New Roman"/>
          <w:bCs/>
          <w:color w:val="000000"/>
          <w:lang w:val="ka-GE"/>
        </w:rPr>
        <w:t xml:space="preserve">-150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გ</w:t>
      </w:r>
      <w:r w:rsidRPr="005C2775">
        <w:rPr>
          <w:rFonts w:eastAsia="Times New Roman"/>
          <w:bCs/>
          <w:color w:val="000000"/>
          <w:lang w:val="ka-GE"/>
        </w:rPr>
        <w:t xml:space="preserve">) </w:t>
      </w:r>
      <w:r w:rsidRPr="005C2775">
        <w:rPr>
          <w:rFonts w:ascii="Sylfaen" w:eastAsia="Times New Roman" w:hAnsi="Sylfaen"/>
          <w:bCs/>
          <w:color w:val="000000"/>
          <w:lang w:val="ka-GE"/>
        </w:rPr>
        <w:t>მესამებავშვისშეძენისშემთხვევაში</w:t>
      </w:r>
      <w:r w:rsidRPr="005C2775">
        <w:rPr>
          <w:rFonts w:eastAsia="Times New Roman"/>
          <w:bCs/>
          <w:color w:val="000000"/>
          <w:lang w:val="ka-GE"/>
        </w:rPr>
        <w:t xml:space="preserve"> 200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დ</w:t>
      </w:r>
      <w:r w:rsidRPr="005C2775">
        <w:rPr>
          <w:rFonts w:eastAsia="Times New Roman"/>
          <w:bCs/>
          <w:color w:val="000000"/>
          <w:lang w:val="ka-GE"/>
        </w:rPr>
        <w:t xml:space="preserve">) </w:t>
      </w:r>
      <w:r w:rsidRPr="005C2775">
        <w:rPr>
          <w:rFonts w:ascii="Sylfaen" w:eastAsia="Times New Roman" w:hAnsi="Sylfaen"/>
          <w:bCs/>
          <w:color w:val="000000"/>
          <w:lang w:val="ka-GE"/>
        </w:rPr>
        <w:t>მეოთხებავშვისშეძენისშემთხვევაში</w:t>
      </w:r>
      <w:r w:rsidR="00222F1C">
        <w:rPr>
          <w:rFonts w:ascii="Sylfaen" w:eastAsia="Times New Roman" w:hAnsi="Sylfaen"/>
          <w:bCs/>
          <w:color w:val="000000"/>
          <w:lang w:val="ka-GE"/>
        </w:rPr>
        <w:t>-</w:t>
      </w:r>
      <w:r w:rsidRPr="005C2775">
        <w:rPr>
          <w:rFonts w:eastAsia="Times New Roman"/>
          <w:bCs/>
          <w:color w:val="000000"/>
          <w:lang w:val="ka-GE"/>
        </w:rPr>
        <w:t xml:space="preserve"> 250</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ე</w:t>
      </w:r>
      <w:r w:rsidRPr="005C2775">
        <w:rPr>
          <w:rFonts w:eastAsia="Times New Roman"/>
          <w:bCs/>
          <w:color w:val="000000"/>
          <w:lang w:val="ka-GE"/>
        </w:rPr>
        <w:t xml:space="preserve">) </w:t>
      </w:r>
      <w:r w:rsidRPr="005C2775">
        <w:rPr>
          <w:rFonts w:ascii="Sylfaen" w:eastAsia="Times New Roman" w:hAnsi="Sylfaen"/>
          <w:bCs/>
          <w:color w:val="000000"/>
          <w:lang w:val="ka-GE"/>
        </w:rPr>
        <w:t>მეხუთებავშვისშეძენისშემთხვევაში</w:t>
      </w:r>
      <w:r w:rsidRPr="005C2775">
        <w:rPr>
          <w:rFonts w:eastAsia="Times New Roman"/>
          <w:bCs/>
          <w:color w:val="000000"/>
          <w:lang w:val="ka-GE"/>
        </w:rPr>
        <w:t xml:space="preserve"> - 300 </w:t>
      </w:r>
      <w:r w:rsidRPr="005C2775">
        <w:rPr>
          <w:rFonts w:ascii="Sylfaen" w:eastAsia="Times New Roman" w:hAnsi="Sylfaen"/>
          <w:bCs/>
          <w:color w:val="000000"/>
          <w:lang w:val="ka-GE"/>
        </w:rPr>
        <w:t>ლარიდაყოველიმომდევნობავშვისშეძენისასთანხაიზრდება</w:t>
      </w:r>
      <w:r w:rsidRPr="005C2775">
        <w:rPr>
          <w:rFonts w:eastAsia="Times New Roman"/>
          <w:bCs/>
          <w:color w:val="000000"/>
          <w:lang w:val="ka-GE"/>
        </w:rPr>
        <w:t xml:space="preserve"> 50 </w:t>
      </w:r>
      <w:r w:rsidRPr="005C2775">
        <w:rPr>
          <w:rFonts w:ascii="Sylfaen" w:eastAsia="Times New Roman" w:hAnsi="Sylfaen"/>
          <w:bCs/>
          <w:color w:val="000000"/>
          <w:lang w:val="ka-GE"/>
        </w:rPr>
        <w:t>ლარით</w:t>
      </w:r>
      <w:r w:rsidRPr="005C2775">
        <w:rPr>
          <w:rFonts w:eastAsia="Times New Roman"/>
          <w:bCs/>
          <w:color w:val="000000"/>
          <w:lang w:val="ka-GE"/>
        </w:rPr>
        <w:t>;</w:t>
      </w:r>
    </w:p>
    <w:p w:rsidR="005C2775" w:rsidRPr="008D58FB" w:rsidRDefault="005C2775" w:rsidP="00D8676D">
      <w:pPr>
        <w:pStyle w:val="ListParagraph"/>
        <w:spacing w:before="100" w:beforeAutospacing="1" w:after="100" w:afterAutospacing="1" w:line="360" w:lineRule="auto"/>
        <w:ind w:left="450"/>
        <w:rPr>
          <w:rFonts w:ascii="Sylfaen" w:eastAsia="Times New Roman" w:hAnsi="Sylfaen"/>
          <w:bCs/>
          <w:color w:val="000000"/>
          <w:lang w:val="ka-GE"/>
        </w:rPr>
      </w:pPr>
      <w:r w:rsidRPr="005C2775">
        <w:rPr>
          <w:rFonts w:ascii="Sylfaen" w:eastAsia="Times New Roman" w:hAnsi="Sylfaen"/>
          <w:bCs/>
          <w:color w:val="000000"/>
          <w:lang w:val="ka-GE"/>
        </w:rPr>
        <w:t>ვ</w:t>
      </w:r>
      <w:r w:rsidRPr="005C2775">
        <w:rPr>
          <w:rFonts w:eastAsia="Times New Roman"/>
          <w:bCs/>
          <w:color w:val="000000"/>
          <w:lang w:val="ka-GE"/>
        </w:rPr>
        <w:t xml:space="preserve">) </w:t>
      </w:r>
      <w:r w:rsidRPr="005C2775">
        <w:rPr>
          <w:rFonts w:ascii="Sylfaen" w:eastAsia="Times New Roman" w:hAnsi="Sylfaen"/>
          <w:bCs/>
          <w:color w:val="000000"/>
          <w:lang w:val="ka-GE"/>
        </w:rPr>
        <w:t>ტყუპებისშეძენისშემთხვევაში</w:t>
      </w:r>
      <w:r w:rsidRPr="005C2775">
        <w:rPr>
          <w:rFonts w:eastAsia="Times New Roman"/>
          <w:bCs/>
          <w:color w:val="000000"/>
          <w:lang w:val="ka-GE"/>
        </w:rPr>
        <w:t>-500</w:t>
      </w:r>
      <w:r w:rsidRPr="005C2775">
        <w:rPr>
          <w:rFonts w:ascii="Sylfaen" w:eastAsia="Times New Roman" w:hAnsi="Sylfaen"/>
          <w:bCs/>
          <w:color w:val="000000"/>
          <w:lang w:val="ka-GE"/>
        </w:rPr>
        <w:t>ლარი</w:t>
      </w:r>
      <w:r w:rsidRPr="005C2775">
        <w:rPr>
          <w:rFonts w:eastAsia="Times New Roman"/>
          <w:bCs/>
          <w:color w:val="000000"/>
          <w:lang w:val="ka-GE"/>
        </w:rPr>
        <w:t>.</w:t>
      </w:r>
    </w:p>
    <w:p w:rsidR="003E22A0" w:rsidRPr="003E22A0" w:rsidRDefault="008D58FB" w:rsidP="003E22A0">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B56045" w:rsidRDefault="008D58FB" w:rsidP="003E22A0">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6.    სტიქიით დაზარალებული </w:t>
      </w:r>
      <w:r w:rsidRPr="008D58FB">
        <w:rPr>
          <w:rFonts w:ascii="Sylfaen" w:eastAsia="Times New Roman" w:hAnsi="Sylfaen" w:cs="Sylfaen"/>
          <w:b/>
          <w:bCs/>
          <w:color w:val="000000"/>
          <w:lang w:val="ka-GE"/>
        </w:rPr>
        <w:t xml:space="preserve"> ოჯახების </w:t>
      </w:r>
      <w:r w:rsidR="00C40E83">
        <w:rPr>
          <w:rFonts w:ascii="Sylfaen" w:eastAsia="Times New Roman" w:hAnsi="Sylfaen" w:cs="Sylfaen"/>
          <w:b/>
          <w:bCs/>
          <w:color w:val="000000"/>
          <w:lang w:val="ka-GE"/>
        </w:rPr>
        <w:t xml:space="preserve">საცხოვრებლით </w:t>
      </w:r>
      <w:r w:rsidRPr="008D58FB">
        <w:rPr>
          <w:rFonts w:ascii="Sylfaen" w:eastAsia="Times New Roman" w:hAnsi="Sylfaen" w:cs="Sylfaen"/>
          <w:b/>
          <w:bCs/>
          <w:color w:val="000000"/>
          <w:lang w:val="ka-GE"/>
        </w:rPr>
        <w:t xml:space="preserve">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00311DDA">
        <w:rPr>
          <w:rFonts w:ascii="Sylfaen" w:eastAsia="Times New Roman" w:hAnsi="Sylfaen" w:cs="Times New Roman"/>
          <w:b/>
          <w:color w:val="000000"/>
          <w:lang w:val="ka-GE"/>
        </w:rPr>
        <w:t>64</w:t>
      </w:r>
      <w:r w:rsidR="00C40E83">
        <w:rPr>
          <w:rFonts w:ascii="Sylfaen" w:eastAsia="Times New Roman" w:hAnsi="Sylfaen" w:cs="Times New Roman"/>
          <w:b/>
          <w:color w:val="000000"/>
          <w:lang w:val="ka-GE"/>
        </w:rPr>
        <w:t>.9</w:t>
      </w:r>
      <w:r w:rsidRPr="008D58FB">
        <w:rPr>
          <w:rFonts w:ascii="Sylfaen" w:eastAsia="Times New Roman" w:hAnsi="Sylfaen" w:cs="Times New Roman"/>
          <w:b/>
          <w:color w:val="000000"/>
          <w:lang w:val="ka-GE"/>
        </w:rPr>
        <w:t xml:space="preserve"> ათასი ლარი</w:t>
      </w:r>
    </w:p>
    <w:p w:rsidR="00B56045" w:rsidRDefault="00D856F7" w:rsidP="003E22A0">
      <w:pPr>
        <w:spacing w:before="100" w:beforeAutospacing="1" w:after="100" w:afterAutospacing="1" w:line="360" w:lineRule="auto"/>
        <w:jc w:val="both"/>
        <w:rPr>
          <w:rFonts w:ascii="Sylfaen" w:eastAsia="Times New Roman" w:hAnsi="Sylfaen" w:cs="Sylfaen"/>
          <w:w w:val="102"/>
          <w:lang w:val="ka-GE"/>
        </w:rPr>
      </w:pPr>
      <w:r w:rsidRPr="00B56045">
        <w:rPr>
          <w:rFonts w:ascii="Sylfaen" w:eastAsia="Times New Roman" w:hAnsi="Sylfaen" w:cs="Times New Roman"/>
          <w:color w:val="000000"/>
          <w:lang w:val="ka-GE"/>
        </w:rPr>
        <w:t>1)</w:t>
      </w:r>
      <w:r w:rsidR="005C2775" w:rsidRPr="00DC1811">
        <w:rPr>
          <w:rFonts w:ascii="Sylfaen" w:eastAsia="Times New Roman" w:hAnsi="Sylfaen" w:cs="Sylfaen"/>
          <w:spacing w:val="4"/>
          <w:lang w:val="ka-GE"/>
        </w:rPr>
        <w:t xml:space="preserve">სტიქიის შედეგად დაზარალებულ ან საცხოვრებელი სახლის სიძველის გამო,უკიდურესად მძიმე საცხოვრებელი პირობების მქონე  მოქალაქეთა </w:t>
      </w:r>
      <w:r w:rsidR="005C2775" w:rsidRPr="00DC1811">
        <w:rPr>
          <w:rFonts w:ascii="Sylfaen" w:eastAsia="Times New Roman" w:hAnsi="Sylfaen" w:cs="Sylfaen"/>
          <w:lang w:val="ka-GE"/>
        </w:rPr>
        <w:t xml:space="preserve">საცხოვრებელი   სახლების   დაზიანების   </w:t>
      </w:r>
      <w:r w:rsidR="005C2775" w:rsidRPr="00DC1811">
        <w:rPr>
          <w:rFonts w:ascii="Sylfaen" w:eastAsia="Times New Roman" w:hAnsi="Sylfaen" w:cs="Sylfaen"/>
          <w:w w:val="102"/>
          <w:lang w:val="ka-GE"/>
        </w:rPr>
        <w:t xml:space="preserve">ხარისხის </w:t>
      </w:r>
      <w:r w:rsidR="005C2775" w:rsidRPr="00DC1811">
        <w:rPr>
          <w:rFonts w:ascii="Sylfaen" w:eastAsia="Times New Roman" w:hAnsi="Sylfaen" w:cs="Sylfaen"/>
          <w:lang w:val="ka-GE"/>
        </w:rPr>
        <w:t>კატეგორიები:ა) I კატეგორია-სახლიანმისინაწილიდანგრეულიასტიქიურიმოვლენების</w:t>
      </w:r>
      <w:r w:rsidR="005C2775" w:rsidRPr="00DC1811">
        <w:rPr>
          <w:rFonts w:ascii="Sylfaen" w:eastAsia="Times New Roman" w:hAnsi="Sylfaen" w:cs="Sylfaen"/>
          <w:w w:val="102"/>
          <w:lang w:val="ka-GE"/>
        </w:rPr>
        <w:t>შედეგად ან  სიძველის გამო;</w:t>
      </w:r>
      <w:r w:rsidR="005C2775" w:rsidRPr="00DC1811">
        <w:rPr>
          <w:rFonts w:ascii="Sylfaen" w:eastAsia="Times New Roman" w:hAnsi="Sylfaen" w:cs="Sylfaen"/>
          <w:lang w:val="ka-GE"/>
        </w:rPr>
        <w:t>ბ) II კატეგორია- სახლი არარისდანგრეული,მაგრამდაზიანებულია სტიქიურიმოვლენების შედეგად</w:t>
      </w:r>
      <w:r w:rsidR="005C2775" w:rsidRPr="00DC1811">
        <w:rPr>
          <w:rFonts w:ascii="Sylfaen" w:eastAsia="Times New Roman" w:hAnsi="Sylfaen" w:cs="Sylfaen"/>
          <w:spacing w:val="48"/>
          <w:lang w:val="ka-GE"/>
        </w:rPr>
        <w:t xml:space="preserve">ან სიძველის გამო </w:t>
      </w:r>
      <w:r w:rsidR="005C2775" w:rsidRPr="00DC1811">
        <w:rPr>
          <w:rFonts w:ascii="Sylfaen" w:eastAsia="Times New Roman" w:hAnsi="Sylfaen" w:cs="Sylfaen"/>
          <w:w w:val="102"/>
          <w:lang w:val="ka-GE"/>
        </w:rPr>
        <w:t xml:space="preserve">და </w:t>
      </w:r>
      <w:r w:rsidR="005C2775" w:rsidRPr="00DC1811">
        <w:rPr>
          <w:rFonts w:ascii="Sylfaen" w:eastAsia="Times New Roman" w:hAnsi="Sylfaen" w:cs="Sylfaen"/>
          <w:lang w:val="ka-GE"/>
        </w:rPr>
        <w:t>აღდგენასარ</w:t>
      </w:r>
      <w:r w:rsidR="005C2775" w:rsidRPr="00DC1811">
        <w:rPr>
          <w:rFonts w:ascii="Sylfaen" w:eastAsia="Times New Roman" w:hAnsi="Sylfaen" w:cs="Sylfaen"/>
          <w:w w:val="102"/>
          <w:lang w:val="ka-GE"/>
        </w:rPr>
        <w:t>ექვემდებარება;</w:t>
      </w:r>
      <w:r w:rsidR="005C2775" w:rsidRPr="00DC1811">
        <w:rPr>
          <w:rFonts w:ascii="Sylfaen" w:eastAsia="Times New Roman" w:hAnsi="Sylfaen" w:cs="Sylfaen"/>
          <w:lang w:val="ka-GE"/>
        </w:rPr>
        <w:t xml:space="preserve">გ)  III   კატეგორია  -  სახლი   საცხოვრებლად  ვარგისია,  მაგრამ  მიმდებარე  ტერიტორიადა </w:t>
      </w:r>
      <w:r w:rsidR="005C2775">
        <w:rPr>
          <w:rFonts w:ascii="Sylfaen" w:eastAsia="Times New Roman" w:hAnsi="Sylfaen" w:cs="Sylfaen"/>
          <w:lang w:val="ka-GE"/>
        </w:rPr>
        <w:t xml:space="preserve">დამხმარე </w:t>
      </w:r>
      <w:r w:rsidR="005C2775" w:rsidRPr="00DC1811">
        <w:rPr>
          <w:rFonts w:ascii="Sylfaen" w:eastAsia="Times New Roman" w:hAnsi="Sylfaen" w:cs="Sylfaen"/>
          <w:lang w:val="ka-GE"/>
        </w:rPr>
        <w:t xml:space="preserve">ნაგებობამნიშვნელოვნად </w:t>
      </w:r>
      <w:r w:rsidR="005C2775" w:rsidRPr="00DC1811">
        <w:rPr>
          <w:rFonts w:ascii="Sylfaen" w:eastAsia="Times New Roman" w:hAnsi="Sylfaen" w:cs="Sylfaen"/>
          <w:w w:val="102"/>
          <w:lang w:val="ka-GE"/>
        </w:rPr>
        <w:t>დაზიანებული ან განადგურებულია</w:t>
      </w:r>
      <w:r w:rsidR="005C2775" w:rsidRPr="00DC1811">
        <w:rPr>
          <w:rFonts w:ascii="Sylfaen" w:eastAsia="Times New Roman" w:hAnsi="Sylfaen" w:cs="Sylfaen"/>
          <w:lang w:val="ka-GE"/>
        </w:rPr>
        <w:t>სტიქიურიმოვლენებისშედეგად.დახმარებისოდენობაკატეგორიების</w:t>
      </w:r>
      <w:r w:rsidR="005C2775" w:rsidRPr="00DC1811">
        <w:rPr>
          <w:rFonts w:ascii="Sylfaen" w:eastAsia="Times New Roman" w:hAnsi="Sylfaen" w:cs="Sylfaen"/>
          <w:w w:val="102"/>
          <w:lang w:val="ka-GE"/>
        </w:rPr>
        <w:t>მიხედვით:</w:t>
      </w:r>
      <w:r w:rsidR="005C2775" w:rsidRPr="00DC1811">
        <w:rPr>
          <w:rFonts w:ascii="Sylfaen" w:eastAsia="Times New Roman" w:hAnsi="Sylfaen" w:cs="Sylfaen"/>
          <w:lang w:val="ka-GE"/>
        </w:rPr>
        <w:t>ა) პირველიკატეგორია –1000-დან 1500</w:t>
      </w:r>
      <w:r w:rsidR="005C2775" w:rsidRPr="00DC1811">
        <w:rPr>
          <w:rFonts w:ascii="Sylfaen" w:eastAsia="Times New Roman" w:hAnsi="Sylfaen" w:cs="Sylfaen"/>
          <w:w w:val="102"/>
          <w:lang w:val="ka-GE"/>
        </w:rPr>
        <w:t>ლარამდე;</w:t>
      </w:r>
      <w:r w:rsidR="005C2775" w:rsidRPr="00DC1811">
        <w:rPr>
          <w:rFonts w:ascii="Sylfaen" w:eastAsia="Times New Roman" w:hAnsi="Sylfaen" w:cs="Sylfaen"/>
          <w:lang w:val="ka-GE"/>
        </w:rPr>
        <w:t xml:space="preserve">ბ) მეორე კატეგორია –500-დან 1000 </w:t>
      </w:r>
      <w:r w:rsidR="005C2775" w:rsidRPr="00DC1811">
        <w:rPr>
          <w:rFonts w:ascii="Sylfaen" w:eastAsia="Times New Roman" w:hAnsi="Sylfaen" w:cs="Sylfaen"/>
          <w:w w:val="102"/>
          <w:lang w:val="ka-GE"/>
        </w:rPr>
        <w:t xml:space="preserve">ლარამდე; </w:t>
      </w:r>
      <w:r w:rsidR="005C2775" w:rsidRPr="00DC1811">
        <w:rPr>
          <w:rFonts w:ascii="Sylfaen" w:eastAsia="Times New Roman" w:hAnsi="Sylfaen" w:cs="Sylfaen"/>
          <w:lang w:val="ka-GE"/>
        </w:rPr>
        <w:t>გ)მესამეკატეგორია – 200-დან  500</w:t>
      </w:r>
      <w:r w:rsidR="005C2775" w:rsidRPr="00DC1811">
        <w:rPr>
          <w:rFonts w:ascii="Sylfaen" w:eastAsia="Times New Roman" w:hAnsi="Sylfaen" w:cs="Sylfaen"/>
          <w:w w:val="102"/>
          <w:lang w:val="ka-GE"/>
        </w:rPr>
        <w:t>ლარამდე;</w:t>
      </w:r>
    </w:p>
    <w:p w:rsidR="00C60FE1" w:rsidRDefault="00D856F7" w:rsidP="00C60FE1">
      <w:pPr>
        <w:spacing w:before="100" w:beforeAutospacing="1" w:after="100" w:afterAutospacing="1" w:line="360" w:lineRule="auto"/>
        <w:jc w:val="both"/>
        <w:rPr>
          <w:rFonts w:ascii="Sylfaen" w:eastAsia="Times New Roman" w:hAnsi="Sylfaen" w:cs="Sylfaen"/>
          <w:w w:val="102"/>
          <w:lang w:val="ka-GE"/>
        </w:rPr>
      </w:pPr>
      <w:r>
        <w:rPr>
          <w:rFonts w:ascii="Sylfaen" w:eastAsia="Times New Roman" w:hAnsi="Sylfaen" w:cs="Sylfaen"/>
          <w:w w:val="102"/>
          <w:lang w:val="ka-GE"/>
        </w:rPr>
        <w:lastRenderedPageBreak/>
        <w:t>2) საქართველოს მთავრობის განკარგულებით სტიქიის შედეგად მიყენებული ზიანის (საცხოვრებელი სახლების სახურავების დაზიანება) სალიკვიდაციო ღონისძიებების დაფინანსება.</w:t>
      </w:r>
    </w:p>
    <w:p w:rsidR="00B93590" w:rsidRPr="00C60FE1" w:rsidRDefault="00FD20BC" w:rsidP="00C60FE1">
      <w:pPr>
        <w:spacing w:before="100" w:beforeAutospacing="1" w:after="100" w:afterAutospacing="1" w:line="360" w:lineRule="auto"/>
        <w:jc w:val="both"/>
        <w:rPr>
          <w:rFonts w:ascii="Sylfaen" w:eastAsia="Times New Roman" w:hAnsi="Sylfaen" w:cs="Times New Roma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8B0F2D">
        <w:rPr>
          <w:rFonts w:ascii="Sylfaen" w:hAnsi="Sylfaen"/>
          <w:b/>
          <w:color w:val="000000"/>
        </w:rPr>
        <w:t>7</w:t>
      </w:r>
      <w:r w:rsidRPr="008F2B13">
        <w:rPr>
          <w:rFonts w:ascii="Sylfaen" w:hAnsi="Sylfaen"/>
          <w:b/>
          <w:color w:val="000000"/>
          <w:lang w:val="ka-GE"/>
        </w:rPr>
        <w:t xml:space="preserve">. </w:t>
      </w:r>
    </w:p>
    <w:p w:rsidR="00D415AC"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A74697" w:rsidRDefault="00384F37"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r w:rsidRPr="008F2B13">
        <w:rPr>
          <w:rFonts w:ascii="Sylfaen" w:hAnsi="Sylfaen"/>
          <w:color w:val="000000"/>
          <w:lang w:val="ka-GE"/>
        </w:rPr>
        <w:t xml:space="preserve">განისაზღვროს მუნიციპალიტეტის ბიუჯეტის ასიგნებები საბიუჯეტო კლასიფიკაციის მიხედვით თანდართული </w:t>
      </w:r>
      <w:r w:rsidR="001D6AD5">
        <w:rPr>
          <w:rFonts w:ascii="Sylfaen" w:hAnsi="Sylfaen"/>
          <w:color w:val="000000"/>
          <w:lang w:val="ka-GE"/>
        </w:rPr>
        <w:t>რედაქციით:</w:t>
      </w:r>
    </w:p>
    <w:tbl>
      <w:tblPr>
        <w:tblW w:w="10493" w:type="dxa"/>
        <w:tblInd w:w="-176" w:type="dxa"/>
        <w:tblLayout w:type="fixed"/>
        <w:tblLook w:val="04A0"/>
      </w:tblPr>
      <w:tblGrid>
        <w:gridCol w:w="539"/>
        <w:gridCol w:w="378"/>
        <w:gridCol w:w="1635"/>
        <w:gridCol w:w="702"/>
        <w:gridCol w:w="1141"/>
        <w:gridCol w:w="709"/>
        <w:gridCol w:w="850"/>
        <w:gridCol w:w="1134"/>
        <w:gridCol w:w="709"/>
        <w:gridCol w:w="851"/>
        <w:gridCol w:w="1134"/>
        <w:gridCol w:w="711"/>
      </w:tblGrid>
      <w:tr w:rsidR="004F4D94" w:rsidRPr="004F4D94" w:rsidTr="0060416A">
        <w:trPr>
          <w:trHeight w:val="375"/>
          <w:tblHeader/>
        </w:trPr>
        <w:tc>
          <w:tcPr>
            <w:tcW w:w="53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Sylfaen" w:eastAsia="Times New Roman" w:hAnsi="Sylfaen" w:cs="Sylfaen"/>
                <w:sz w:val="14"/>
                <w:szCs w:val="14"/>
                <w:lang w:val="en-US"/>
              </w:rPr>
              <w:t>ფუნქც</w:t>
            </w:r>
            <w:r w:rsidRPr="004F4D94">
              <w:rPr>
                <w:rFonts w:ascii="Arial" w:eastAsia="Times New Roman" w:hAnsi="Arial" w:cs="Arial"/>
                <w:sz w:val="14"/>
                <w:szCs w:val="14"/>
                <w:lang w:val="en-US"/>
              </w:rPr>
              <w:t xml:space="preserve">. </w:t>
            </w:r>
            <w:r w:rsidRPr="004F4D94">
              <w:rPr>
                <w:rFonts w:ascii="Sylfaen" w:eastAsia="Times New Roman" w:hAnsi="Sylfaen" w:cs="Sylfaen"/>
                <w:sz w:val="14"/>
                <w:szCs w:val="14"/>
                <w:lang w:val="en-US"/>
              </w:rPr>
              <w:t>კოდი</w:t>
            </w:r>
          </w:p>
        </w:tc>
        <w:tc>
          <w:tcPr>
            <w:tcW w:w="378"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Sylfaen" w:eastAsia="Times New Roman" w:hAnsi="Sylfaen" w:cs="Sylfaen"/>
                <w:b/>
                <w:bCs/>
                <w:sz w:val="14"/>
                <w:szCs w:val="14"/>
                <w:lang w:val="en-US"/>
              </w:rPr>
              <w:t>ორგ</w:t>
            </w:r>
            <w:r w:rsidRPr="004F4D94">
              <w:rPr>
                <w:rFonts w:ascii="LitNusx" w:eastAsia="Times New Roman" w:hAnsi="LitNusx" w:cs="Arial"/>
                <w:b/>
                <w:bCs/>
                <w:sz w:val="14"/>
                <w:szCs w:val="14"/>
                <w:lang w:val="en-US"/>
              </w:rPr>
              <w:t xml:space="preserve">. </w:t>
            </w:r>
            <w:r w:rsidRPr="004F4D94">
              <w:rPr>
                <w:rFonts w:ascii="Sylfaen" w:eastAsia="Times New Roman" w:hAnsi="Sylfaen" w:cs="Sylfaen"/>
                <w:b/>
                <w:bCs/>
                <w:sz w:val="14"/>
                <w:szCs w:val="14"/>
                <w:lang w:val="en-US"/>
              </w:rPr>
              <w:t>კოდი</w:t>
            </w:r>
          </w:p>
        </w:tc>
        <w:tc>
          <w:tcPr>
            <w:tcW w:w="1635"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ხარაგაულის მუნიციპალიტეტი</w:t>
            </w:r>
          </w:p>
        </w:tc>
        <w:tc>
          <w:tcPr>
            <w:tcW w:w="255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2015 წლის ფაქტი</w:t>
            </w:r>
          </w:p>
        </w:tc>
        <w:tc>
          <w:tcPr>
            <w:tcW w:w="2693" w:type="dxa"/>
            <w:gridSpan w:val="3"/>
            <w:tcBorders>
              <w:top w:val="single" w:sz="8" w:space="0" w:color="auto"/>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2016 წლის ფაქტი</w:t>
            </w:r>
          </w:p>
        </w:tc>
        <w:tc>
          <w:tcPr>
            <w:tcW w:w="2696" w:type="dxa"/>
            <w:gridSpan w:val="3"/>
            <w:tcBorders>
              <w:top w:val="single" w:sz="8" w:space="0" w:color="auto"/>
              <w:left w:val="nil"/>
              <w:bottom w:val="single" w:sz="4" w:space="0" w:color="auto"/>
              <w:right w:val="single" w:sz="8" w:space="0" w:color="000000"/>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2017 წლის გეგმა</w:t>
            </w:r>
          </w:p>
        </w:tc>
      </w:tr>
      <w:tr w:rsidR="004F4D94" w:rsidRPr="004F4D94" w:rsidTr="0060416A">
        <w:trPr>
          <w:trHeight w:val="390"/>
          <w:tblHeader/>
        </w:trPr>
        <w:tc>
          <w:tcPr>
            <w:tcW w:w="539" w:type="dxa"/>
            <w:vMerge/>
            <w:tcBorders>
              <w:top w:val="single" w:sz="8" w:space="0" w:color="auto"/>
              <w:left w:val="single" w:sz="8" w:space="0" w:color="auto"/>
              <w:bottom w:val="single" w:sz="4" w:space="0" w:color="auto"/>
              <w:right w:val="single" w:sz="4" w:space="0" w:color="auto"/>
            </w:tcBorders>
            <w:vAlign w:val="center"/>
            <w:hideMark/>
          </w:tcPr>
          <w:p w:rsidR="004F4D94" w:rsidRPr="004F4D94" w:rsidRDefault="004F4D94" w:rsidP="004F4D94">
            <w:pPr>
              <w:spacing w:after="0" w:line="240" w:lineRule="auto"/>
              <w:rPr>
                <w:rFonts w:ascii="Arial" w:eastAsia="Times New Roman" w:hAnsi="Arial" w:cs="Arial"/>
                <w:sz w:val="14"/>
                <w:szCs w:val="14"/>
                <w:lang w:val="en-US"/>
              </w:rPr>
            </w:pPr>
          </w:p>
        </w:tc>
        <w:tc>
          <w:tcPr>
            <w:tcW w:w="378" w:type="dxa"/>
            <w:vMerge/>
            <w:tcBorders>
              <w:top w:val="single" w:sz="8" w:space="0" w:color="auto"/>
              <w:left w:val="single" w:sz="4" w:space="0" w:color="auto"/>
              <w:bottom w:val="single" w:sz="4" w:space="0" w:color="auto"/>
              <w:right w:val="single" w:sz="4" w:space="0" w:color="auto"/>
            </w:tcBorders>
            <w:vAlign w:val="center"/>
            <w:hideMark/>
          </w:tcPr>
          <w:p w:rsidR="004F4D94" w:rsidRPr="004F4D94" w:rsidRDefault="004F4D94" w:rsidP="004F4D94">
            <w:pPr>
              <w:spacing w:after="0" w:line="240" w:lineRule="auto"/>
              <w:rPr>
                <w:rFonts w:ascii="LitNusx" w:eastAsia="Times New Roman" w:hAnsi="LitNusx" w:cs="Arial"/>
                <w:b/>
                <w:bCs/>
                <w:sz w:val="14"/>
                <w:szCs w:val="14"/>
                <w:lang w:val="en-US"/>
              </w:rPr>
            </w:pPr>
          </w:p>
        </w:tc>
        <w:tc>
          <w:tcPr>
            <w:tcW w:w="1635" w:type="dxa"/>
            <w:vMerge/>
            <w:tcBorders>
              <w:top w:val="single" w:sz="8" w:space="0" w:color="auto"/>
              <w:left w:val="single" w:sz="4" w:space="0" w:color="auto"/>
              <w:bottom w:val="single" w:sz="4" w:space="0" w:color="auto"/>
              <w:right w:val="single" w:sz="8" w:space="0" w:color="auto"/>
            </w:tcBorders>
            <w:vAlign w:val="center"/>
            <w:hideMark/>
          </w:tcPr>
          <w:p w:rsidR="004F4D94" w:rsidRPr="004F4D94" w:rsidRDefault="004F4D94" w:rsidP="004F4D94">
            <w:pPr>
              <w:spacing w:after="0" w:line="240" w:lineRule="auto"/>
              <w:rPr>
                <w:rFonts w:ascii="Sylfaen" w:eastAsia="Times New Roman" w:hAnsi="Sylfaen" w:cs="Arial"/>
                <w:sz w:val="16"/>
                <w:szCs w:val="16"/>
                <w:lang w:val="en-US"/>
              </w:rPr>
            </w:pPr>
          </w:p>
        </w:tc>
        <w:tc>
          <w:tcPr>
            <w:tcW w:w="702" w:type="dxa"/>
            <w:vMerge w:val="restart"/>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სულ</w:t>
            </w:r>
          </w:p>
        </w:tc>
        <w:tc>
          <w:tcPr>
            <w:tcW w:w="1850" w:type="dxa"/>
            <w:gridSpan w:val="2"/>
            <w:tcBorders>
              <w:top w:val="single" w:sz="4" w:space="0" w:color="auto"/>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სულ</w:t>
            </w:r>
          </w:p>
        </w:tc>
        <w:tc>
          <w:tcPr>
            <w:tcW w:w="1845" w:type="dxa"/>
            <w:gridSpan w:val="2"/>
            <w:tcBorders>
              <w:top w:val="single" w:sz="4" w:space="0" w:color="auto"/>
              <w:left w:val="nil"/>
              <w:bottom w:val="single" w:sz="4" w:space="0" w:color="auto"/>
              <w:right w:val="single" w:sz="8" w:space="0" w:color="000000"/>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მათ შორის</w:t>
            </w:r>
          </w:p>
        </w:tc>
      </w:tr>
      <w:tr w:rsidR="004F4D94" w:rsidRPr="004F4D94" w:rsidTr="0060416A">
        <w:trPr>
          <w:trHeight w:val="1140"/>
          <w:tblHeader/>
        </w:trPr>
        <w:tc>
          <w:tcPr>
            <w:tcW w:w="539" w:type="dxa"/>
            <w:vMerge/>
            <w:tcBorders>
              <w:top w:val="single" w:sz="8" w:space="0" w:color="auto"/>
              <w:left w:val="single" w:sz="8" w:space="0" w:color="auto"/>
              <w:bottom w:val="single" w:sz="4" w:space="0" w:color="auto"/>
              <w:right w:val="single" w:sz="4" w:space="0" w:color="auto"/>
            </w:tcBorders>
            <w:vAlign w:val="center"/>
            <w:hideMark/>
          </w:tcPr>
          <w:p w:rsidR="004F4D94" w:rsidRPr="004F4D94" w:rsidRDefault="004F4D94" w:rsidP="004F4D94">
            <w:pPr>
              <w:spacing w:after="0" w:line="240" w:lineRule="auto"/>
              <w:rPr>
                <w:rFonts w:ascii="Arial" w:eastAsia="Times New Roman" w:hAnsi="Arial" w:cs="Arial"/>
                <w:sz w:val="14"/>
                <w:szCs w:val="14"/>
                <w:lang w:val="en-US"/>
              </w:rPr>
            </w:pPr>
          </w:p>
        </w:tc>
        <w:tc>
          <w:tcPr>
            <w:tcW w:w="378" w:type="dxa"/>
            <w:vMerge/>
            <w:tcBorders>
              <w:top w:val="single" w:sz="8" w:space="0" w:color="auto"/>
              <w:left w:val="single" w:sz="4" w:space="0" w:color="auto"/>
              <w:bottom w:val="single" w:sz="4" w:space="0" w:color="auto"/>
              <w:right w:val="single" w:sz="4" w:space="0" w:color="auto"/>
            </w:tcBorders>
            <w:vAlign w:val="center"/>
            <w:hideMark/>
          </w:tcPr>
          <w:p w:rsidR="004F4D94" w:rsidRPr="004F4D94" w:rsidRDefault="004F4D94" w:rsidP="004F4D94">
            <w:pPr>
              <w:spacing w:after="0" w:line="240" w:lineRule="auto"/>
              <w:rPr>
                <w:rFonts w:ascii="LitNusx" w:eastAsia="Times New Roman" w:hAnsi="LitNusx" w:cs="Arial"/>
                <w:b/>
                <w:bCs/>
                <w:sz w:val="14"/>
                <w:szCs w:val="14"/>
                <w:lang w:val="en-US"/>
              </w:rPr>
            </w:pPr>
          </w:p>
        </w:tc>
        <w:tc>
          <w:tcPr>
            <w:tcW w:w="1635" w:type="dxa"/>
            <w:vMerge/>
            <w:tcBorders>
              <w:top w:val="single" w:sz="8" w:space="0" w:color="auto"/>
              <w:left w:val="single" w:sz="4" w:space="0" w:color="auto"/>
              <w:bottom w:val="single" w:sz="4" w:space="0" w:color="auto"/>
              <w:right w:val="single" w:sz="8" w:space="0" w:color="auto"/>
            </w:tcBorders>
            <w:vAlign w:val="center"/>
            <w:hideMark/>
          </w:tcPr>
          <w:p w:rsidR="004F4D94" w:rsidRPr="004F4D94" w:rsidRDefault="004F4D94" w:rsidP="004F4D94">
            <w:pPr>
              <w:spacing w:after="0" w:line="240" w:lineRule="auto"/>
              <w:rPr>
                <w:rFonts w:ascii="Sylfaen" w:eastAsia="Times New Roman" w:hAnsi="Sylfaen" w:cs="Arial"/>
                <w:sz w:val="16"/>
                <w:szCs w:val="16"/>
                <w:lang w:val="en-US"/>
              </w:rPr>
            </w:pPr>
          </w:p>
        </w:tc>
        <w:tc>
          <w:tcPr>
            <w:tcW w:w="702" w:type="dxa"/>
            <w:vMerge/>
            <w:tcBorders>
              <w:top w:val="nil"/>
              <w:left w:val="single" w:sz="8" w:space="0" w:color="auto"/>
              <w:bottom w:val="single" w:sz="4" w:space="0" w:color="auto"/>
              <w:right w:val="single" w:sz="4" w:space="0" w:color="auto"/>
            </w:tcBorders>
            <w:vAlign w:val="center"/>
            <w:hideMark/>
          </w:tcPr>
          <w:p w:rsidR="004F4D94" w:rsidRPr="004F4D94" w:rsidRDefault="004F4D94" w:rsidP="004F4D94">
            <w:pPr>
              <w:spacing w:after="0" w:line="240" w:lineRule="auto"/>
              <w:rPr>
                <w:rFonts w:ascii="Sylfaen" w:eastAsia="Times New Roman" w:hAnsi="Sylfaen" w:cs="Arial"/>
                <w:sz w:val="16"/>
                <w:szCs w:val="16"/>
                <w:lang w:val="en-US"/>
              </w:rPr>
            </w:pPr>
          </w:p>
        </w:tc>
        <w:tc>
          <w:tcPr>
            <w:tcW w:w="1141" w:type="dxa"/>
            <w:tcBorders>
              <w:top w:val="nil"/>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4F4D94" w:rsidRPr="0060416A" w:rsidRDefault="004F4D94" w:rsidP="004F4D9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4F4D94" w:rsidRPr="0060416A" w:rsidRDefault="004F4D94" w:rsidP="004F4D9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საკუთარი შემოსავლები</w:t>
            </w:r>
          </w:p>
        </w:tc>
      </w:tr>
      <w:tr w:rsidR="004F4D94" w:rsidRPr="004F4D94" w:rsidTr="0060416A">
        <w:trPr>
          <w:trHeight w:val="60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ხარაგაულის მუნიციპალიტეტი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9 929,7</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3 118,9</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6 810,8</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9 302,9</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2 737,5</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6 565,4</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14 399,5</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8 035,0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6 364,5</w:t>
            </w:r>
          </w:p>
        </w:tc>
      </w:tr>
      <w:tr w:rsidR="004F4D94" w:rsidRPr="004F4D94" w:rsidTr="0060416A">
        <w:trPr>
          <w:trHeight w:val="49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167</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167</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165</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165</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176</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176</w:t>
            </w:r>
          </w:p>
        </w:tc>
      </w:tr>
      <w:tr w:rsidR="004F4D94" w:rsidRPr="004F4D94" w:rsidTr="0060416A">
        <w:trPr>
          <w:trHeight w:val="42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7 052,1</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494,1</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6 558,0</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6 884,8</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549,3</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6 335,5</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6 636,5</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784,8</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5 851,7</w:t>
            </w:r>
          </w:p>
        </w:tc>
      </w:tr>
      <w:tr w:rsidR="004F4D94" w:rsidRPr="004F4D94" w:rsidTr="0060416A">
        <w:trPr>
          <w:trHeight w:val="480"/>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1 521,2</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1 495,2</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1 631,8</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1 545,7</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1 356,8</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1 290,8</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2 869,6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2 616,8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252,8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2 408,2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2 188,2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7 629,5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7 155,2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474,3</w:t>
            </w:r>
          </w:p>
        </w:tc>
      </w:tr>
      <w:tr w:rsidR="004F4D94" w:rsidRPr="004F4D94" w:rsidTr="0060416A">
        <w:trPr>
          <w:trHeight w:val="57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38,5</w:t>
            </w:r>
          </w:p>
        </w:tc>
      </w:tr>
      <w:tr w:rsidR="004F4D94" w:rsidRPr="004F4D94" w:rsidTr="0060416A">
        <w:trPr>
          <w:trHeight w:val="1140"/>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01 00</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2 000,2</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2 000,2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2 167,7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2 167,7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2 096,9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2 096,9</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157,0</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157,0</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155,0</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167,0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167,0</w:t>
            </w:r>
          </w:p>
        </w:tc>
      </w:tr>
      <w:tr w:rsidR="004F4D94" w:rsidRPr="004F4D94" w:rsidTr="0060416A">
        <w:trPr>
          <w:trHeight w:val="33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1 977,5</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1 977,5</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2 087,3</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2 087,3</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2 014,0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2 014,0</w:t>
            </w:r>
          </w:p>
        </w:tc>
      </w:tr>
      <w:tr w:rsidR="004F4D94" w:rsidRPr="004F4D94" w:rsidTr="0060416A">
        <w:trPr>
          <w:trHeight w:val="375"/>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1 434,2</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1 434,2</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1 545,5</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1 545,5</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1 289,4</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1 289,4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48,0</w:t>
            </w:r>
          </w:p>
        </w:tc>
      </w:tr>
      <w:tr w:rsidR="004F4D94" w:rsidRPr="004F4D94" w:rsidTr="0060416A">
        <w:trPr>
          <w:trHeight w:val="52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34,9</w:t>
            </w:r>
          </w:p>
        </w:tc>
      </w:tr>
      <w:tr w:rsidR="004F4D94" w:rsidRPr="004F4D94" w:rsidTr="0060416A">
        <w:trPr>
          <w:trHeight w:val="600"/>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01 01</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ხარაგაულის საკრებულო</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551,2</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551,2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523,7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497,0</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23,0</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23,0</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22,0</w:t>
            </w:r>
          </w:p>
        </w:tc>
      </w:tr>
      <w:tr w:rsidR="004F4D94" w:rsidRPr="004F4D94" w:rsidTr="0060416A">
        <w:trPr>
          <w:trHeight w:val="42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70111</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540,9</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540,9</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520,9</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520,9</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492,0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492,0</w:t>
            </w:r>
          </w:p>
        </w:tc>
      </w:tr>
      <w:tr w:rsidR="004F4D94" w:rsidRPr="004F4D94" w:rsidTr="0060416A">
        <w:trPr>
          <w:trHeight w:val="420"/>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304,9</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304,9</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305,9</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305,9</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288,8</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288,8</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70111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r>
      <w:tr w:rsidR="004F4D94" w:rsidRPr="004F4D94" w:rsidTr="0060416A">
        <w:trPr>
          <w:trHeight w:val="5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50"/>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01 02</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ხარაგაულის გამგეობა</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1 449,0</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1 449,0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1 644,0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1 644,0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1 529,5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1 529,5</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134</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134</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133,0</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145</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145</w:t>
            </w:r>
          </w:p>
        </w:tc>
      </w:tr>
      <w:tr w:rsidR="004F4D94" w:rsidRPr="004F4D94" w:rsidTr="0060416A">
        <w:trPr>
          <w:trHeight w:val="36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70111</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1 436,6</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1 436,6</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1 566,4</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1 566,4</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1 485,6</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1 485,6</w:t>
            </w:r>
          </w:p>
        </w:tc>
      </w:tr>
      <w:tr w:rsidR="004F4D94" w:rsidRPr="004F4D94" w:rsidTr="0060416A">
        <w:trPr>
          <w:trHeight w:val="435"/>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1 129,3</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1 129,3</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1 239,6</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1 239,6</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1 000,6</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1 000,6</w:t>
            </w:r>
          </w:p>
        </w:tc>
      </w:tr>
      <w:tr w:rsidR="004F4D94" w:rsidRPr="004F4D94" w:rsidTr="0060416A">
        <w:trPr>
          <w:trHeight w:val="5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70111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43,0</w:t>
            </w:r>
          </w:p>
        </w:tc>
      </w:tr>
      <w:tr w:rsidR="004F4D94" w:rsidRPr="004F4D94" w:rsidTr="0060416A">
        <w:trPr>
          <w:trHeight w:val="49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0,9</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01 03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სარეზერვო ფონდი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70112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36,4</w:t>
            </w:r>
          </w:p>
        </w:tc>
      </w:tr>
      <w:tr w:rsidR="004F4D94" w:rsidRPr="004F4D94" w:rsidTr="0060416A">
        <w:trPr>
          <w:trHeight w:val="20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01 04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34,0</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34,0</w:t>
            </w:r>
          </w:p>
        </w:tc>
      </w:tr>
      <w:tr w:rsidR="004F4D94" w:rsidRPr="004F4D94" w:rsidTr="0060416A">
        <w:trPr>
          <w:trHeight w:val="585"/>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02 00</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272,7</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246,7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12,0</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r>
      <w:tr w:rsidR="004F4D94" w:rsidRPr="004F4D94" w:rsidTr="0060416A">
        <w:trPr>
          <w:trHeight w:val="375"/>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272,7</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246,7</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10,3</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12,0</w:t>
            </w:r>
          </w:p>
        </w:tc>
      </w:tr>
      <w:tr w:rsidR="004F4D94" w:rsidRPr="004F4D94" w:rsidTr="0060416A">
        <w:trPr>
          <w:trHeight w:val="465"/>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87,0</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61,0</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67,4</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15"/>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02 01</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178,1</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178,1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r>
      <w:tr w:rsidR="004F4D94" w:rsidRPr="004F4D94" w:rsidTr="0060416A">
        <w:trPr>
          <w:trHeight w:val="33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7032</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178,1</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178,1</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7032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915"/>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02 02</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94,6</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12,0</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w:t>
            </w:r>
          </w:p>
        </w:tc>
      </w:tr>
      <w:tr w:rsidR="004F4D94" w:rsidRPr="004F4D94" w:rsidTr="0060416A">
        <w:trPr>
          <w:trHeight w:val="36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702</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94,6</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68,6</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10,3</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12,0</w:t>
            </w:r>
          </w:p>
        </w:tc>
      </w:tr>
      <w:tr w:rsidR="004F4D94" w:rsidRPr="004F4D94" w:rsidTr="0060416A">
        <w:trPr>
          <w:trHeight w:val="465"/>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84,1</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58,1</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67,4</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03 00</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4 070,3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2 869,2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1 201,1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3 384,5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2 299,1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1 085,4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9 035,5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7 684,7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1 350,8</w:t>
            </w:r>
          </w:p>
        </w:tc>
      </w:tr>
      <w:tr w:rsidR="004F4D94" w:rsidRPr="004F4D94" w:rsidTr="0060416A">
        <w:trPr>
          <w:trHeight w:val="42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1 431,8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1 090,7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1 377,5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986,0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1 563,6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611,9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951,7</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2 630,5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2 520,1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1 907,6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7 388,0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6 989,5</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398,5</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83,3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0,6</w:t>
            </w:r>
          </w:p>
        </w:tc>
      </w:tr>
      <w:tr w:rsidR="004F4D94" w:rsidRPr="004F4D94" w:rsidTr="0060416A">
        <w:trPr>
          <w:trHeight w:val="11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1 601,4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1 424,8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176,6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1 760,4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1 685,2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7 915,2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7 528,8</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386,4</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147,3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540,6</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41,6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1 446,1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1 379,3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1 641,6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1 589,9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7 269,3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6 925,1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344,2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0,6</w:t>
            </w:r>
          </w:p>
        </w:tc>
      </w:tr>
      <w:tr w:rsidR="004F4D94" w:rsidRPr="004F4D94" w:rsidTr="0060416A">
        <w:trPr>
          <w:trHeight w:val="11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03 01 01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1 505,1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1 386,8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118,3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1 712,1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1 666,9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7 731,7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7 401,5</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330,2</w:t>
            </w:r>
          </w:p>
        </w:tc>
      </w:tr>
      <w:tr w:rsidR="004F4D94" w:rsidRPr="004F4D94" w:rsidTr="0060416A">
        <w:trPr>
          <w:trHeight w:val="43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143,5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488,5</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1 361,6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1 349,3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1 602,3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1 571,6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7 148,3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6 849,9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298,4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03 01 02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ხიდების ბოგირების აშენება, შეკეთება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92,5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127,3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46,2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84,5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75,2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45,8</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0,4</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03 01 04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1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932,2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721,4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778,8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833,9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69,3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764,6</w:t>
            </w:r>
          </w:p>
        </w:tc>
      </w:tr>
      <w:tr w:rsidR="004F4D94" w:rsidRPr="004F4D94" w:rsidTr="0060416A">
        <w:trPr>
          <w:trHeight w:val="42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710,7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710,7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745,9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713,9</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221,5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50,7</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2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xml:space="preserve">03 02 01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65,0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20,0</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7052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7052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xml:space="preserve">03 02 02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დასუფთავების ღონისძიებები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551,3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550,0</w:t>
            </w:r>
          </w:p>
        </w:tc>
      </w:tr>
      <w:tr w:rsidR="004F4D94" w:rsidRPr="004F4D94" w:rsidTr="0060416A">
        <w:trPr>
          <w:trHeight w:val="43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541,9</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8,1</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xml:space="preserve">03 02 03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მრავალბინიანი სახლების რეკონსტრუქცია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0,9</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03 02 04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წყლის სისტემის რეაბილიტაცია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195,8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16,2</w:t>
            </w:r>
          </w:p>
        </w:tc>
      </w:tr>
      <w:tr w:rsidR="004F4D94" w:rsidRPr="004F4D94" w:rsidTr="0060416A">
        <w:trPr>
          <w:trHeight w:val="3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7063</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7063</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185,6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03 02 05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გარე განათების ექსპლოატაცია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184,0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172,0</w:t>
            </w:r>
          </w:p>
        </w:tc>
      </w:tr>
      <w:tr w:rsidR="004F4D94" w:rsidRPr="004F4D94" w:rsidTr="0060416A">
        <w:trPr>
          <w:trHeight w:val="45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180,6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172,0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35,1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03 02 06</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მუნიციპალიტეტის კეთილმოწყობის ღონისძიებები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690,7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237,8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190,6</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455,2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03 04 01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685,1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232,2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r>
      <w:tr w:rsidR="004F4D94" w:rsidRPr="004F4D94" w:rsidTr="0060416A">
        <w:trPr>
          <w:trHeight w:val="42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229,9</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455,2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03 04 02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სასაფლაოების მოვლა-პატრონობა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51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09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03 04 03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w:t>
            </w:r>
          </w:p>
        </w:tc>
      </w:tr>
      <w:tr w:rsidR="004F4D94" w:rsidRPr="004F4D94" w:rsidTr="0060416A">
        <w:trPr>
          <w:trHeight w:val="33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3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834,9</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613,9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75,4</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327,2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507,7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317,7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32,4</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03 06</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სოფლის მეურნეობის დაფინანსება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70421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04 00</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განათლება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1 237,5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1 237,5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1 174,6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1 307,2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175,1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1 132,1</w:t>
            </w:r>
          </w:p>
        </w:tc>
      </w:tr>
      <w:tr w:rsidR="004F4D94" w:rsidRPr="004F4D94" w:rsidTr="0060416A">
        <w:trPr>
          <w:trHeight w:val="34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1 117,8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1 117,8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1 157,3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1 157,3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1 112,2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119,7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165,7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xml:space="preserve">04 01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სკოლამდელი განათლების ხელშეწყობა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991,7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952,1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914,6</w:t>
            </w:r>
          </w:p>
        </w:tc>
      </w:tr>
      <w:tr w:rsidR="004F4D94" w:rsidRPr="004F4D94" w:rsidTr="0060416A">
        <w:trPr>
          <w:trHeight w:val="3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872,0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948,2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908,3</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119,7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04 02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ზოგადი განათლების ხელშეწყობა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136,6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136,6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104,8</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70923</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136,6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136,6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104,8</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04 03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ააიპ მოსწავლე ახალგაზრდობის სახლი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7098</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7098</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0,7</w:t>
            </w:r>
          </w:p>
        </w:tc>
      </w:tr>
      <w:tr w:rsidR="004F4D94" w:rsidRPr="004F4D94" w:rsidTr="0060416A">
        <w:trPr>
          <w:trHeight w:val="142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04 04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175,1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12,9</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165,7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05 00</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1 582,3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1 485,6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1 445,5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1 445,5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1 134,4</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1 485,6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1 485,6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1 429,1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1 131,5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1 131,5</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ფინანსური აქტივების ზრდა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სპორტის განვითარების ხელშეწყობა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494,8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333,2</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486,2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486,2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333,2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სპორტული ღონისძიებების დაფინანსება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 სპორტის განვითარებისა და მართვის ცენტრი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217,0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210,0</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216,9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საფეხბურთო კლუბი „ჩხერიმელა-2009“-ის დაფინანსება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3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სპორტული ობიეტების მშენებლობა რეაბილიტაცია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3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05 01 06</w:t>
            </w:r>
          </w:p>
        </w:tc>
        <w:tc>
          <w:tcPr>
            <w:tcW w:w="1635" w:type="dxa"/>
            <w:tcBorders>
              <w:top w:val="single" w:sz="8" w:space="0" w:color="auto"/>
              <w:left w:val="nil"/>
              <w:bottom w:val="single" w:sz="8" w:space="0" w:color="auto"/>
              <w:right w:val="single" w:sz="8" w:space="0" w:color="auto"/>
            </w:tcBorders>
            <w:shd w:val="clear" w:color="000000" w:fill="FFFFFF"/>
            <w:vAlign w:val="bottom"/>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r>
      <w:tr w:rsidR="004F4D94" w:rsidRPr="004F4D94" w:rsidTr="0060416A">
        <w:trPr>
          <w:trHeight w:val="34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კულტურის განვითარების ხელშეწყობა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907,4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815,7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687,0</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815,7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815,7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799,8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685,4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 სამუსიკო სკოლა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99,0</w:t>
            </w:r>
          </w:p>
        </w:tc>
      </w:tr>
      <w:tr w:rsidR="004F4D94" w:rsidRPr="004F4D94" w:rsidTr="0060416A">
        <w:trPr>
          <w:trHeight w:val="42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ხალხური შემოქმედების სახლი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r>
      <w:tr w:rsidR="004F4D94" w:rsidRPr="004F4D94" w:rsidTr="0060416A">
        <w:trPr>
          <w:trHeight w:val="3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კულტურის ცენტრი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276,5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276,5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290,9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262,0</w:t>
            </w:r>
          </w:p>
        </w:tc>
      </w:tr>
      <w:tr w:rsidR="004F4D94" w:rsidRPr="004F4D94" w:rsidTr="0060416A">
        <w:trPr>
          <w:trHeight w:val="3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276,5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276,5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262,0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ცენტრალური ბიბლიოთეკა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208,4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157,2</w:t>
            </w:r>
          </w:p>
        </w:tc>
      </w:tr>
      <w:tr w:rsidR="004F4D94" w:rsidRPr="004F4D94" w:rsidTr="0060416A">
        <w:trPr>
          <w:trHeight w:val="34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208,4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208,4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156,1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ისტორიული მუზეუმი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91,3</w:t>
            </w:r>
          </w:p>
        </w:tc>
      </w:tr>
      <w:tr w:rsidR="004F4D94" w:rsidRPr="004F4D94" w:rsidTr="0060416A">
        <w:trPr>
          <w:trHeight w:val="3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05 02 06</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რ.თაბუკაშვილის სახ. სახალხო ლიტერატურული თეატრი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0,4</w:t>
            </w:r>
          </w:p>
        </w:tc>
      </w:tr>
      <w:tr w:rsidR="004F4D94" w:rsidRPr="004F4D94" w:rsidTr="0060416A">
        <w:trPr>
          <w:trHeight w:val="13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05 02 07</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85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53,2</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7083</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ახალგაზრდული პროგრამების დაფინანსება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რელიგიის დაფინანსება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50,0</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50,0</w:t>
            </w:r>
          </w:p>
        </w:tc>
      </w:tr>
      <w:tr w:rsidR="004F4D94" w:rsidRPr="004F4D94" w:rsidTr="0060416A">
        <w:trPr>
          <w:trHeight w:val="12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06 00</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766,7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680,9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745,2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106,9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638,3</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766,7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665,5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106,9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630,3</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xml:space="preserve">06 01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საზოგადოებრივი ჯანმრთელობის დაცვა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56,9</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7074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7074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სოციალური პროგრამები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651,7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622,9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581,4</w:t>
            </w:r>
          </w:p>
        </w:tc>
      </w:tr>
      <w:tr w:rsidR="004F4D94" w:rsidRPr="004F4D94" w:rsidTr="0060416A">
        <w:trPr>
          <w:trHeight w:val="48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651,7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607,5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580,7</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0,5</w:t>
            </w:r>
          </w:p>
        </w:tc>
      </w:tr>
      <w:tr w:rsidR="004F4D94" w:rsidRPr="004F4D94" w:rsidTr="0060416A">
        <w:trPr>
          <w:trHeight w:val="49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უფასო სასადილოს დაფინანსება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93,2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82,6</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7107</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82,1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7107</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0,5</w:t>
            </w:r>
          </w:p>
        </w:tc>
      </w:tr>
      <w:tr w:rsidR="004F4D94" w:rsidRPr="004F4D94" w:rsidTr="002F512A">
        <w:trPr>
          <w:trHeight w:val="1856"/>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06 02 02</w:t>
            </w:r>
          </w:p>
        </w:tc>
        <w:tc>
          <w:tcPr>
            <w:tcW w:w="1635" w:type="dxa"/>
            <w:tcBorders>
              <w:top w:val="single" w:sz="8" w:space="0" w:color="auto"/>
              <w:left w:val="nil"/>
              <w:bottom w:val="single" w:sz="8" w:space="0" w:color="auto"/>
              <w:right w:val="single" w:sz="8" w:space="0" w:color="auto"/>
            </w:tcBorders>
            <w:shd w:val="clear" w:color="000000" w:fill="FFFFFF"/>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454,6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454,6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446,1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424,8</w:t>
            </w:r>
          </w:p>
        </w:tc>
      </w:tr>
      <w:tr w:rsidR="004F4D94" w:rsidRPr="004F4D94" w:rsidTr="0060416A">
        <w:trPr>
          <w:trHeight w:val="45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71011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454,6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454,6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446,1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424,8</w:t>
            </w:r>
          </w:p>
        </w:tc>
      </w:tr>
      <w:tr w:rsidR="004F4D94" w:rsidRPr="004F4D94" w:rsidTr="0060416A">
        <w:trPr>
          <w:trHeight w:val="13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71011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71011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r>
      <w:tr w:rsidR="004F4D94" w:rsidRPr="004F4D94" w:rsidTr="0060416A">
        <w:trPr>
          <w:trHeight w:val="87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37,0</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37,0</w:t>
            </w:r>
          </w:p>
        </w:tc>
      </w:tr>
      <w:tr w:rsidR="004F4D94" w:rsidRPr="004F4D94" w:rsidTr="0060416A">
        <w:trPr>
          <w:trHeight w:val="6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ვეტერანთა და ლტოლვილთა დაკრძალვის ხარჯი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27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7109</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1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06 02 06</w:t>
            </w:r>
          </w:p>
        </w:tc>
        <w:tc>
          <w:tcPr>
            <w:tcW w:w="1635" w:type="dxa"/>
            <w:tcBorders>
              <w:top w:val="single" w:sz="8" w:space="0" w:color="auto"/>
              <w:left w:val="nil"/>
              <w:bottom w:val="single" w:sz="8" w:space="0" w:color="auto"/>
              <w:right w:val="single" w:sz="8" w:space="0" w:color="auto"/>
            </w:tcBorders>
            <w:shd w:val="clear" w:color="000000" w:fill="FFFFFF"/>
            <w:vAlign w:val="bottom"/>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სტიქიით დაზარალებული  ოჯახების საცხოვრებლით უზრუნველყოფა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46,8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r>
      <w:tr w:rsidR="004F4D94" w:rsidRPr="004F4D94" w:rsidTr="0060416A">
        <w:trPr>
          <w:trHeight w:val="49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7107</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46,8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r>
    </w:tbl>
    <w:p w:rsidR="000A7EAC" w:rsidRPr="002C61E8" w:rsidRDefault="000A7EAC" w:rsidP="00961644">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bookmarkStart w:id="1" w:name="_GoBack"/>
      <w:bookmarkEnd w:id="1"/>
    </w:p>
    <w:sectPr w:rsidR="000A7EAC" w:rsidRPr="002C61E8"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D52" w:rsidRDefault="008E4D52" w:rsidP="009021C8">
      <w:pPr>
        <w:spacing w:after="0" w:line="240" w:lineRule="auto"/>
      </w:pPr>
      <w:r>
        <w:separator/>
      </w:r>
    </w:p>
  </w:endnote>
  <w:endnote w:type="continuationSeparator" w:id="1">
    <w:p w:rsidR="008E4D52" w:rsidRDefault="008E4D52" w:rsidP="00902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580625"/>
      <w:docPartObj>
        <w:docPartGallery w:val="Page Numbers (Bottom of Page)"/>
        <w:docPartUnique/>
      </w:docPartObj>
    </w:sdtPr>
    <w:sdtEndPr>
      <w:rPr>
        <w:noProof/>
      </w:rPr>
    </w:sdtEndPr>
    <w:sdtContent>
      <w:p w:rsidR="004F4D94" w:rsidRDefault="00293F13">
        <w:pPr>
          <w:pStyle w:val="Footer"/>
          <w:jc w:val="center"/>
        </w:pPr>
        <w:r>
          <w:fldChar w:fldCharType="begin"/>
        </w:r>
        <w:r w:rsidR="004F4D94">
          <w:instrText xml:space="preserve"> PAGE   \* MERGEFORMAT </w:instrText>
        </w:r>
        <w:r>
          <w:fldChar w:fldCharType="separate"/>
        </w:r>
        <w:r w:rsidR="002C61E8">
          <w:rPr>
            <w:noProof/>
          </w:rPr>
          <w:t>35</w:t>
        </w:r>
        <w:r>
          <w:rPr>
            <w:noProof/>
          </w:rPr>
          <w:fldChar w:fldCharType="end"/>
        </w:r>
      </w:p>
    </w:sdtContent>
  </w:sdt>
  <w:p w:rsidR="004F4D94" w:rsidRDefault="004F4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D52" w:rsidRDefault="008E4D52" w:rsidP="009021C8">
      <w:pPr>
        <w:spacing w:after="0" w:line="240" w:lineRule="auto"/>
      </w:pPr>
      <w:r>
        <w:separator/>
      </w:r>
    </w:p>
  </w:footnote>
  <w:footnote w:type="continuationSeparator" w:id="1">
    <w:p w:rsidR="008E4D52" w:rsidRDefault="008E4D52" w:rsidP="00902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94" w:rsidRDefault="004F4D94">
    <w:pPr>
      <w:pStyle w:val="Header"/>
      <w:rPr>
        <w:rFonts w:ascii="Sylfaen" w:hAnsi="Sylfaen"/>
        <w:lang w:val="ka-GE"/>
      </w:rPr>
    </w:pPr>
  </w:p>
  <w:p w:rsidR="004F4D94" w:rsidRPr="00BF5C4E" w:rsidRDefault="004F4D94">
    <w:pPr>
      <w:pStyle w:val="Header"/>
      <w:rPr>
        <w:rFonts w:ascii="Sylfaen" w:hAnsi="Sylfaen"/>
        <w:lang w:val="ka-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FB07BB5"/>
    <w:multiLevelType w:val="hybridMultilevel"/>
    <w:tmpl w:val="320692DA"/>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nsid w:val="144B285D"/>
    <w:multiLevelType w:val="hybridMultilevel"/>
    <w:tmpl w:val="327C2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9">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4C369E"/>
    <w:multiLevelType w:val="multilevel"/>
    <w:tmpl w:val="320692DA"/>
    <w:lvl w:ilvl="0">
      <w:start w:val="7"/>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49B126E"/>
    <w:multiLevelType w:val="multilevel"/>
    <w:tmpl w:val="F76C7A82"/>
    <w:lvl w:ilvl="0">
      <w:start w:val="1"/>
      <w:numFmt w:val="decimal"/>
      <w:lvlText w:val="%1."/>
      <w:lvlJc w:val="left"/>
      <w:pPr>
        <w:ind w:left="450" w:hanging="360"/>
      </w:pPr>
      <w:rPr>
        <w:rFonts w:hint="default"/>
        <w:b/>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8">
    <w:nsid w:val="60D35CA3"/>
    <w:multiLevelType w:val="hybridMultilevel"/>
    <w:tmpl w:val="9F98FDDE"/>
    <w:lvl w:ilvl="0" w:tplc="8BDE555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10"/>
  </w:num>
  <w:num w:numId="5">
    <w:abstractNumId w:val="27"/>
  </w:num>
  <w:num w:numId="6">
    <w:abstractNumId w:val="14"/>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1"/>
  </w:num>
  <w:num w:numId="15">
    <w:abstractNumId w:val="18"/>
  </w:num>
  <w:num w:numId="16">
    <w:abstractNumId w:val="2"/>
  </w:num>
  <w:num w:numId="17">
    <w:abstractNumId w:val="23"/>
  </w:num>
  <w:num w:numId="18">
    <w:abstractNumId w:val="20"/>
  </w:num>
  <w:num w:numId="19">
    <w:abstractNumId w:val="8"/>
  </w:num>
  <w:num w:numId="20">
    <w:abstractNumId w:val="2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9"/>
  </w:num>
  <w:num w:numId="27">
    <w:abstractNumId w:val="29"/>
  </w:num>
  <w:num w:numId="28">
    <w:abstractNumId w:val="13"/>
  </w:num>
  <w:num w:numId="29">
    <w:abstractNumId w:val="32"/>
  </w:num>
  <w:num w:numId="30">
    <w:abstractNumId w:val="5"/>
  </w:num>
  <w:num w:numId="31">
    <w:abstractNumId w:val="19"/>
  </w:num>
  <w:num w:numId="32">
    <w:abstractNumId w:val="26"/>
  </w:num>
  <w:num w:numId="33">
    <w:abstractNumId w:val="25"/>
  </w:num>
  <w:num w:numId="34">
    <w:abstractNumId w:val="28"/>
  </w:num>
  <w:num w:numId="35">
    <w:abstractNumId w:val="4"/>
  </w:num>
  <w:num w:numId="36">
    <w:abstractNumId w:val="1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defaultTabStop w:val="708"/>
  <w:characterSpacingControl w:val="doNotCompress"/>
  <w:footnotePr>
    <w:footnote w:id="0"/>
    <w:footnote w:id="1"/>
  </w:footnotePr>
  <w:endnotePr>
    <w:endnote w:id="0"/>
    <w:endnote w:id="1"/>
  </w:endnotePr>
  <w:compat/>
  <w:rsids>
    <w:rsidRoot w:val="00807E15"/>
    <w:rsid w:val="000015DD"/>
    <w:rsid w:val="00001BDC"/>
    <w:rsid w:val="00003BB0"/>
    <w:rsid w:val="000043B7"/>
    <w:rsid w:val="00005BB0"/>
    <w:rsid w:val="00005E7B"/>
    <w:rsid w:val="000060A8"/>
    <w:rsid w:val="0001226F"/>
    <w:rsid w:val="000130E9"/>
    <w:rsid w:val="00014251"/>
    <w:rsid w:val="0001534F"/>
    <w:rsid w:val="000156D0"/>
    <w:rsid w:val="0001592F"/>
    <w:rsid w:val="00016A5E"/>
    <w:rsid w:val="000206A5"/>
    <w:rsid w:val="00021293"/>
    <w:rsid w:val="00024C3A"/>
    <w:rsid w:val="00025971"/>
    <w:rsid w:val="00026A88"/>
    <w:rsid w:val="000316A5"/>
    <w:rsid w:val="00034E24"/>
    <w:rsid w:val="000370FD"/>
    <w:rsid w:val="00037600"/>
    <w:rsid w:val="00040300"/>
    <w:rsid w:val="0004058C"/>
    <w:rsid w:val="00041704"/>
    <w:rsid w:val="000449B5"/>
    <w:rsid w:val="000465DF"/>
    <w:rsid w:val="00047BA4"/>
    <w:rsid w:val="000502CE"/>
    <w:rsid w:val="00050718"/>
    <w:rsid w:val="000519DC"/>
    <w:rsid w:val="000520D1"/>
    <w:rsid w:val="0005271A"/>
    <w:rsid w:val="0005400C"/>
    <w:rsid w:val="0005552D"/>
    <w:rsid w:val="00057CC0"/>
    <w:rsid w:val="00063E82"/>
    <w:rsid w:val="000642C4"/>
    <w:rsid w:val="00065897"/>
    <w:rsid w:val="00065CD4"/>
    <w:rsid w:val="00067A1C"/>
    <w:rsid w:val="00070404"/>
    <w:rsid w:val="00071827"/>
    <w:rsid w:val="00073277"/>
    <w:rsid w:val="00082AA9"/>
    <w:rsid w:val="00083868"/>
    <w:rsid w:val="00084D45"/>
    <w:rsid w:val="000856C4"/>
    <w:rsid w:val="00085FE4"/>
    <w:rsid w:val="00086A80"/>
    <w:rsid w:val="00092648"/>
    <w:rsid w:val="0009281E"/>
    <w:rsid w:val="00092EEA"/>
    <w:rsid w:val="00094069"/>
    <w:rsid w:val="000A35A7"/>
    <w:rsid w:val="000A7EAC"/>
    <w:rsid w:val="000B06BD"/>
    <w:rsid w:val="000B17C3"/>
    <w:rsid w:val="000B4C86"/>
    <w:rsid w:val="000B6738"/>
    <w:rsid w:val="000C2C1D"/>
    <w:rsid w:val="000C3477"/>
    <w:rsid w:val="000C3766"/>
    <w:rsid w:val="000C40A0"/>
    <w:rsid w:val="000D069F"/>
    <w:rsid w:val="000D18F1"/>
    <w:rsid w:val="000D2265"/>
    <w:rsid w:val="000D2437"/>
    <w:rsid w:val="000D411A"/>
    <w:rsid w:val="000D74F9"/>
    <w:rsid w:val="000D7706"/>
    <w:rsid w:val="000E2F73"/>
    <w:rsid w:val="000E57E7"/>
    <w:rsid w:val="000E59F1"/>
    <w:rsid w:val="000F01D1"/>
    <w:rsid w:val="000F6368"/>
    <w:rsid w:val="00101332"/>
    <w:rsid w:val="00101474"/>
    <w:rsid w:val="00101CE0"/>
    <w:rsid w:val="001046B9"/>
    <w:rsid w:val="00105CD2"/>
    <w:rsid w:val="001062F2"/>
    <w:rsid w:val="001063BE"/>
    <w:rsid w:val="0010781D"/>
    <w:rsid w:val="00116A61"/>
    <w:rsid w:val="00116C0F"/>
    <w:rsid w:val="00116CBC"/>
    <w:rsid w:val="001216D7"/>
    <w:rsid w:val="001219EF"/>
    <w:rsid w:val="00124063"/>
    <w:rsid w:val="00125C8E"/>
    <w:rsid w:val="00126719"/>
    <w:rsid w:val="0012771F"/>
    <w:rsid w:val="00134A15"/>
    <w:rsid w:val="001407BF"/>
    <w:rsid w:val="001423C3"/>
    <w:rsid w:val="00142BB7"/>
    <w:rsid w:val="00142EA0"/>
    <w:rsid w:val="0014559D"/>
    <w:rsid w:val="00147E14"/>
    <w:rsid w:val="00150200"/>
    <w:rsid w:val="00150790"/>
    <w:rsid w:val="00151138"/>
    <w:rsid w:val="00152F9C"/>
    <w:rsid w:val="00153EBB"/>
    <w:rsid w:val="00153ECB"/>
    <w:rsid w:val="001543FC"/>
    <w:rsid w:val="001547D6"/>
    <w:rsid w:val="001569EB"/>
    <w:rsid w:val="00160985"/>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1623"/>
    <w:rsid w:val="00192F69"/>
    <w:rsid w:val="001947FE"/>
    <w:rsid w:val="00195CC1"/>
    <w:rsid w:val="00197C05"/>
    <w:rsid w:val="001A28E8"/>
    <w:rsid w:val="001A3780"/>
    <w:rsid w:val="001A6DEA"/>
    <w:rsid w:val="001B1840"/>
    <w:rsid w:val="001B2718"/>
    <w:rsid w:val="001B28F8"/>
    <w:rsid w:val="001B432D"/>
    <w:rsid w:val="001C1562"/>
    <w:rsid w:val="001C3C65"/>
    <w:rsid w:val="001C410E"/>
    <w:rsid w:val="001C6E9E"/>
    <w:rsid w:val="001D0C14"/>
    <w:rsid w:val="001D0DD3"/>
    <w:rsid w:val="001D30D4"/>
    <w:rsid w:val="001D6AD5"/>
    <w:rsid w:val="001D7710"/>
    <w:rsid w:val="001D7789"/>
    <w:rsid w:val="001D780B"/>
    <w:rsid w:val="001E4BBB"/>
    <w:rsid w:val="001E52DF"/>
    <w:rsid w:val="001E69FB"/>
    <w:rsid w:val="001F18A0"/>
    <w:rsid w:val="001F335E"/>
    <w:rsid w:val="001F6779"/>
    <w:rsid w:val="00204779"/>
    <w:rsid w:val="00207783"/>
    <w:rsid w:val="002115BC"/>
    <w:rsid w:val="00211A3C"/>
    <w:rsid w:val="00213480"/>
    <w:rsid w:val="00213769"/>
    <w:rsid w:val="00213B3D"/>
    <w:rsid w:val="00213BFD"/>
    <w:rsid w:val="002145B3"/>
    <w:rsid w:val="002150EC"/>
    <w:rsid w:val="00217833"/>
    <w:rsid w:val="002212DD"/>
    <w:rsid w:val="002226A5"/>
    <w:rsid w:val="00222AFB"/>
    <w:rsid w:val="00222C82"/>
    <w:rsid w:val="00222F1C"/>
    <w:rsid w:val="00224B20"/>
    <w:rsid w:val="00226545"/>
    <w:rsid w:val="00226D13"/>
    <w:rsid w:val="00226DFC"/>
    <w:rsid w:val="00227069"/>
    <w:rsid w:val="00230ACC"/>
    <w:rsid w:val="00231A79"/>
    <w:rsid w:val="00232B96"/>
    <w:rsid w:val="00232FF6"/>
    <w:rsid w:val="002330EE"/>
    <w:rsid w:val="0023376B"/>
    <w:rsid w:val="00233F11"/>
    <w:rsid w:val="002371CB"/>
    <w:rsid w:val="00240AA6"/>
    <w:rsid w:val="0024184A"/>
    <w:rsid w:val="002461A8"/>
    <w:rsid w:val="00246D7E"/>
    <w:rsid w:val="002479A3"/>
    <w:rsid w:val="00247B43"/>
    <w:rsid w:val="002528FB"/>
    <w:rsid w:val="00252B09"/>
    <w:rsid w:val="00254093"/>
    <w:rsid w:val="00255538"/>
    <w:rsid w:val="00256F0F"/>
    <w:rsid w:val="00262C0D"/>
    <w:rsid w:val="00266395"/>
    <w:rsid w:val="0026763D"/>
    <w:rsid w:val="0027007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3F13"/>
    <w:rsid w:val="002942AD"/>
    <w:rsid w:val="00294C44"/>
    <w:rsid w:val="0029516A"/>
    <w:rsid w:val="00295271"/>
    <w:rsid w:val="00295989"/>
    <w:rsid w:val="00296795"/>
    <w:rsid w:val="002A57A4"/>
    <w:rsid w:val="002A709F"/>
    <w:rsid w:val="002B5942"/>
    <w:rsid w:val="002B595B"/>
    <w:rsid w:val="002C0006"/>
    <w:rsid w:val="002C0730"/>
    <w:rsid w:val="002C3C1F"/>
    <w:rsid w:val="002C61E8"/>
    <w:rsid w:val="002C63A9"/>
    <w:rsid w:val="002D0A1A"/>
    <w:rsid w:val="002D1D57"/>
    <w:rsid w:val="002D26A9"/>
    <w:rsid w:val="002D325C"/>
    <w:rsid w:val="002D33AE"/>
    <w:rsid w:val="002D4617"/>
    <w:rsid w:val="002D5ED2"/>
    <w:rsid w:val="002D60CC"/>
    <w:rsid w:val="002D64D7"/>
    <w:rsid w:val="002D7B9D"/>
    <w:rsid w:val="002E3F43"/>
    <w:rsid w:val="002F15C0"/>
    <w:rsid w:val="002F5113"/>
    <w:rsid w:val="002F512A"/>
    <w:rsid w:val="002F5174"/>
    <w:rsid w:val="002F60E4"/>
    <w:rsid w:val="002F70DB"/>
    <w:rsid w:val="003007BD"/>
    <w:rsid w:val="00300943"/>
    <w:rsid w:val="00300947"/>
    <w:rsid w:val="0030131B"/>
    <w:rsid w:val="00303095"/>
    <w:rsid w:val="003033B3"/>
    <w:rsid w:val="00303F41"/>
    <w:rsid w:val="0030456C"/>
    <w:rsid w:val="0031128C"/>
    <w:rsid w:val="00311DDA"/>
    <w:rsid w:val="00312785"/>
    <w:rsid w:val="003128DE"/>
    <w:rsid w:val="00312D75"/>
    <w:rsid w:val="00313A4C"/>
    <w:rsid w:val="00313B3B"/>
    <w:rsid w:val="00315406"/>
    <w:rsid w:val="003157CA"/>
    <w:rsid w:val="00315E8A"/>
    <w:rsid w:val="003208E9"/>
    <w:rsid w:val="0032417C"/>
    <w:rsid w:val="00326017"/>
    <w:rsid w:val="003320AE"/>
    <w:rsid w:val="00332A1C"/>
    <w:rsid w:val="00332B6B"/>
    <w:rsid w:val="00337C92"/>
    <w:rsid w:val="00340890"/>
    <w:rsid w:val="003412F0"/>
    <w:rsid w:val="0034311F"/>
    <w:rsid w:val="00343586"/>
    <w:rsid w:val="0034793F"/>
    <w:rsid w:val="003512EF"/>
    <w:rsid w:val="00351963"/>
    <w:rsid w:val="00352099"/>
    <w:rsid w:val="00352699"/>
    <w:rsid w:val="00353538"/>
    <w:rsid w:val="00353FE2"/>
    <w:rsid w:val="00355421"/>
    <w:rsid w:val="003571F2"/>
    <w:rsid w:val="003602CC"/>
    <w:rsid w:val="003614F7"/>
    <w:rsid w:val="00361BD7"/>
    <w:rsid w:val="00363B7E"/>
    <w:rsid w:val="00365A70"/>
    <w:rsid w:val="00371196"/>
    <w:rsid w:val="003726BD"/>
    <w:rsid w:val="00373895"/>
    <w:rsid w:val="00374275"/>
    <w:rsid w:val="00380BD2"/>
    <w:rsid w:val="00380C7D"/>
    <w:rsid w:val="00383337"/>
    <w:rsid w:val="00384F37"/>
    <w:rsid w:val="00393191"/>
    <w:rsid w:val="00393B9B"/>
    <w:rsid w:val="003A0552"/>
    <w:rsid w:val="003A403C"/>
    <w:rsid w:val="003A4099"/>
    <w:rsid w:val="003A5556"/>
    <w:rsid w:val="003A5DEE"/>
    <w:rsid w:val="003B2B04"/>
    <w:rsid w:val="003B46C9"/>
    <w:rsid w:val="003B510A"/>
    <w:rsid w:val="003B6F28"/>
    <w:rsid w:val="003B72EA"/>
    <w:rsid w:val="003C4FA4"/>
    <w:rsid w:val="003C5761"/>
    <w:rsid w:val="003C5ED7"/>
    <w:rsid w:val="003C600C"/>
    <w:rsid w:val="003C7F5D"/>
    <w:rsid w:val="003D0A34"/>
    <w:rsid w:val="003D0D4E"/>
    <w:rsid w:val="003D50C7"/>
    <w:rsid w:val="003D7F3F"/>
    <w:rsid w:val="003E22A0"/>
    <w:rsid w:val="003E54DD"/>
    <w:rsid w:val="003F05FC"/>
    <w:rsid w:val="003F3160"/>
    <w:rsid w:val="003F3693"/>
    <w:rsid w:val="003F38F9"/>
    <w:rsid w:val="003F496B"/>
    <w:rsid w:val="003F67DE"/>
    <w:rsid w:val="003F6EA5"/>
    <w:rsid w:val="00401277"/>
    <w:rsid w:val="004019F8"/>
    <w:rsid w:val="0040209E"/>
    <w:rsid w:val="004049CF"/>
    <w:rsid w:val="00405AD9"/>
    <w:rsid w:val="00407137"/>
    <w:rsid w:val="00407C10"/>
    <w:rsid w:val="00412988"/>
    <w:rsid w:val="00415E16"/>
    <w:rsid w:val="004211D0"/>
    <w:rsid w:val="004243BC"/>
    <w:rsid w:val="00424C6E"/>
    <w:rsid w:val="00425748"/>
    <w:rsid w:val="00426A7F"/>
    <w:rsid w:val="00430794"/>
    <w:rsid w:val="00433958"/>
    <w:rsid w:val="00434576"/>
    <w:rsid w:val="00441A06"/>
    <w:rsid w:val="004432E4"/>
    <w:rsid w:val="00445DAF"/>
    <w:rsid w:val="004471E7"/>
    <w:rsid w:val="00451072"/>
    <w:rsid w:val="0045217A"/>
    <w:rsid w:val="00452AB7"/>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66CA"/>
    <w:rsid w:val="00477584"/>
    <w:rsid w:val="0047767C"/>
    <w:rsid w:val="00481497"/>
    <w:rsid w:val="00481581"/>
    <w:rsid w:val="004869F3"/>
    <w:rsid w:val="00487F67"/>
    <w:rsid w:val="004906C3"/>
    <w:rsid w:val="00490BE2"/>
    <w:rsid w:val="0049255E"/>
    <w:rsid w:val="0049716A"/>
    <w:rsid w:val="00497BF1"/>
    <w:rsid w:val="004A124E"/>
    <w:rsid w:val="004A2B3E"/>
    <w:rsid w:val="004A3A84"/>
    <w:rsid w:val="004A3BF1"/>
    <w:rsid w:val="004A7B92"/>
    <w:rsid w:val="004B0791"/>
    <w:rsid w:val="004B26AD"/>
    <w:rsid w:val="004B26FC"/>
    <w:rsid w:val="004B2E64"/>
    <w:rsid w:val="004B3239"/>
    <w:rsid w:val="004B419F"/>
    <w:rsid w:val="004B42BC"/>
    <w:rsid w:val="004B787F"/>
    <w:rsid w:val="004B7E76"/>
    <w:rsid w:val="004C0AB1"/>
    <w:rsid w:val="004C13A2"/>
    <w:rsid w:val="004C1CD4"/>
    <w:rsid w:val="004C1DA2"/>
    <w:rsid w:val="004C22EF"/>
    <w:rsid w:val="004C329D"/>
    <w:rsid w:val="004C488D"/>
    <w:rsid w:val="004C48FA"/>
    <w:rsid w:val="004C5688"/>
    <w:rsid w:val="004D4AD5"/>
    <w:rsid w:val="004D5E83"/>
    <w:rsid w:val="004D7A7F"/>
    <w:rsid w:val="004D7D5A"/>
    <w:rsid w:val="004E1475"/>
    <w:rsid w:val="004E1835"/>
    <w:rsid w:val="004E34AB"/>
    <w:rsid w:val="004E4B70"/>
    <w:rsid w:val="004E6339"/>
    <w:rsid w:val="004F39FB"/>
    <w:rsid w:val="004F3B19"/>
    <w:rsid w:val="004F4D94"/>
    <w:rsid w:val="004F5FDD"/>
    <w:rsid w:val="00501492"/>
    <w:rsid w:val="00502D7D"/>
    <w:rsid w:val="00505221"/>
    <w:rsid w:val="005057A3"/>
    <w:rsid w:val="005070B6"/>
    <w:rsid w:val="00507305"/>
    <w:rsid w:val="005100CA"/>
    <w:rsid w:val="00510F9F"/>
    <w:rsid w:val="00513E2E"/>
    <w:rsid w:val="00515F9D"/>
    <w:rsid w:val="00517925"/>
    <w:rsid w:val="00522C16"/>
    <w:rsid w:val="00523011"/>
    <w:rsid w:val="00526C16"/>
    <w:rsid w:val="00532164"/>
    <w:rsid w:val="00533823"/>
    <w:rsid w:val="005343A6"/>
    <w:rsid w:val="005356B6"/>
    <w:rsid w:val="005366FC"/>
    <w:rsid w:val="00536BF7"/>
    <w:rsid w:val="00540F74"/>
    <w:rsid w:val="0054441F"/>
    <w:rsid w:val="00544590"/>
    <w:rsid w:val="005447C7"/>
    <w:rsid w:val="00545EC2"/>
    <w:rsid w:val="005516CF"/>
    <w:rsid w:val="00551727"/>
    <w:rsid w:val="00552BA8"/>
    <w:rsid w:val="00552D27"/>
    <w:rsid w:val="00553D6B"/>
    <w:rsid w:val="00553EA1"/>
    <w:rsid w:val="00554DEC"/>
    <w:rsid w:val="0055558A"/>
    <w:rsid w:val="00555ACA"/>
    <w:rsid w:val="00556D6B"/>
    <w:rsid w:val="00556E41"/>
    <w:rsid w:val="00556F11"/>
    <w:rsid w:val="0055721B"/>
    <w:rsid w:val="005610B0"/>
    <w:rsid w:val="00565186"/>
    <w:rsid w:val="0056596C"/>
    <w:rsid w:val="00565CFB"/>
    <w:rsid w:val="00572506"/>
    <w:rsid w:val="005742FC"/>
    <w:rsid w:val="00575FD2"/>
    <w:rsid w:val="00576FAF"/>
    <w:rsid w:val="00580AAC"/>
    <w:rsid w:val="00582511"/>
    <w:rsid w:val="00582C5B"/>
    <w:rsid w:val="00584AA6"/>
    <w:rsid w:val="00593644"/>
    <w:rsid w:val="005936E7"/>
    <w:rsid w:val="00594A9D"/>
    <w:rsid w:val="005A287F"/>
    <w:rsid w:val="005A61CE"/>
    <w:rsid w:val="005A677D"/>
    <w:rsid w:val="005A7A3D"/>
    <w:rsid w:val="005B06C4"/>
    <w:rsid w:val="005B3C40"/>
    <w:rsid w:val="005B4386"/>
    <w:rsid w:val="005B552D"/>
    <w:rsid w:val="005B6995"/>
    <w:rsid w:val="005B6B1F"/>
    <w:rsid w:val="005B74AC"/>
    <w:rsid w:val="005C01E4"/>
    <w:rsid w:val="005C1B0F"/>
    <w:rsid w:val="005C2775"/>
    <w:rsid w:val="005C3810"/>
    <w:rsid w:val="005C3ED7"/>
    <w:rsid w:val="005C51C9"/>
    <w:rsid w:val="005C7C9F"/>
    <w:rsid w:val="005D3B63"/>
    <w:rsid w:val="005D5F2C"/>
    <w:rsid w:val="005D6AFC"/>
    <w:rsid w:val="005E245F"/>
    <w:rsid w:val="005E66B8"/>
    <w:rsid w:val="005E6BB4"/>
    <w:rsid w:val="005E7657"/>
    <w:rsid w:val="005E7B91"/>
    <w:rsid w:val="005F374A"/>
    <w:rsid w:val="005F4046"/>
    <w:rsid w:val="005F4068"/>
    <w:rsid w:val="0060053C"/>
    <w:rsid w:val="00600704"/>
    <w:rsid w:val="006008B4"/>
    <w:rsid w:val="00600C5A"/>
    <w:rsid w:val="006017F9"/>
    <w:rsid w:val="00602B8C"/>
    <w:rsid w:val="0060416A"/>
    <w:rsid w:val="00605E21"/>
    <w:rsid w:val="00610299"/>
    <w:rsid w:val="00610FCB"/>
    <w:rsid w:val="00612780"/>
    <w:rsid w:val="006169E8"/>
    <w:rsid w:val="00616C80"/>
    <w:rsid w:val="006210BC"/>
    <w:rsid w:val="006212DD"/>
    <w:rsid w:val="0062231B"/>
    <w:rsid w:val="00622542"/>
    <w:rsid w:val="00623C7C"/>
    <w:rsid w:val="00624186"/>
    <w:rsid w:val="0062538C"/>
    <w:rsid w:val="00625531"/>
    <w:rsid w:val="00635E3C"/>
    <w:rsid w:val="0063656B"/>
    <w:rsid w:val="00637FBF"/>
    <w:rsid w:val="00641644"/>
    <w:rsid w:val="00643CE1"/>
    <w:rsid w:val="00644E80"/>
    <w:rsid w:val="00645289"/>
    <w:rsid w:val="00646727"/>
    <w:rsid w:val="0065403E"/>
    <w:rsid w:val="0065463C"/>
    <w:rsid w:val="00656473"/>
    <w:rsid w:val="00656C4E"/>
    <w:rsid w:val="00657A58"/>
    <w:rsid w:val="006624B3"/>
    <w:rsid w:val="00662B75"/>
    <w:rsid w:val="00663E2D"/>
    <w:rsid w:val="006659C9"/>
    <w:rsid w:val="006664F8"/>
    <w:rsid w:val="00670894"/>
    <w:rsid w:val="0067149E"/>
    <w:rsid w:val="00675A4D"/>
    <w:rsid w:val="00677BF5"/>
    <w:rsid w:val="006802EA"/>
    <w:rsid w:val="006816CC"/>
    <w:rsid w:val="00681BC0"/>
    <w:rsid w:val="00683264"/>
    <w:rsid w:val="00685C46"/>
    <w:rsid w:val="0069177E"/>
    <w:rsid w:val="006926B5"/>
    <w:rsid w:val="00694825"/>
    <w:rsid w:val="006A0F5D"/>
    <w:rsid w:val="006A15CC"/>
    <w:rsid w:val="006A1D88"/>
    <w:rsid w:val="006A4093"/>
    <w:rsid w:val="006A5A12"/>
    <w:rsid w:val="006A616E"/>
    <w:rsid w:val="006A6C88"/>
    <w:rsid w:val="006B14D9"/>
    <w:rsid w:val="006B1CE9"/>
    <w:rsid w:val="006B224E"/>
    <w:rsid w:val="006B6BB6"/>
    <w:rsid w:val="006C051B"/>
    <w:rsid w:val="006C1B4C"/>
    <w:rsid w:val="006C22BE"/>
    <w:rsid w:val="006C2C6E"/>
    <w:rsid w:val="006C2C80"/>
    <w:rsid w:val="006C3D7B"/>
    <w:rsid w:val="006C467C"/>
    <w:rsid w:val="006C4861"/>
    <w:rsid w:val="006C5A4B"/>
    <w:rsid w:val="006C7F79"/>
    <w:rsid w:val="006D0DE8"/>
    <w:rsid w:val="006D17F2"/>
    <w:rsid w:val="006D7FCE"/>
    <w:rsid w:val="006E17C9"/>
    <w:rsid w:val="006E3712"/>
    <w:rsid w:val="006E4A1D"/>
    <w:rsid w:val="006F0F0E"/>
    <w:rsid w:val="006F4E75"/>
    <w:rsid w:val="00701C8F"/>
    <w:rsid w:val="00701D4D"/>
    <w:rsid w:val="00702F1A"/>
    <w:rsid w:val="00704BB7"/>
    <w:rsid w:val="00704E43"/>
    <w:rsid w:val="007056E4"/>
    <w:rsid w:val="00705E74"/>
    <w:rsid w:val="0070698E"/>
    <w:rsid w:val="00711BA7"/>
    <w:rsid w:val="00711FA2"/>
    <w:rsid w:val="00712759"/>
    <w:rsid w:val="00716FE6"/>
    <w:rsid w:val="00717263"/>
    <w:rsid w:val="00721E91"/>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128"/>
    <w:rsid w:val="007723FD"/>
    <w:rsid w:val="007737D2"/>
    <w:rsid w:val="00775C48"/>
    <w:rsid w:val="0078197C"/>
    <w:rsid w:val="00781CAE"/>
    <w:rsid w:val="007820FB"/>
    <w:rsid w:val="00784814"/>
    <w:rsid w:val="007861E3"/>
    <w:rsid w:val="00790604"/>
    <w:rsid w:val="0079157C"/>
    <w:rsid w:val="00791594"/>
    <w:rsid w:val="007923BF"/>
    <w:rsid w:val="00794FB9"/>
    <w:rsid w:val="00795404"/>
    <w:rsid w:val="00795D38"/>
    <w:rsid w:val="007960A5"/>
    <w:rsid w:val="007A10BF"/>
    <w:rsid w:val="007A19ED"/>
    <w:rsid w:val="007A3A30"/>
    <w:rsid w:val="007A3E6F"/>
    <w:rsid w:val="007A456A"/>
    <w:rsid w:val="007A5ED3"/>
    <w:rsid w:val="007B13CC"/>
    <w:rsid w:val="007B2F31"/>
    <w:rsid w:val="007B300F"/>
    <w:rsid w:val="007B4A19"/>
    <w:rsid w:val="007B4BFA"/>
    <w:rsid w:val="007B6A94"/>
    <w:rsid w:val="007C02C2"/>
    <w:rsid w:val="007C27F5"/>
    <w:rsid w:val="007D1504"/>
    <w:rsid w:val="007D1BD3"/>
    <w:rsid w:val="007D3A21"/>
    <w:rsid w:val="007D40BB"/>
    <w:rsid w:val="007D5085"/>
    <w:rsid w:val="007D696A"/>
    <w:rsid w:val="007D71CC"/>
    <w:rsid w:val="007D790D"/>
    <w:rsid w:val="007D7CD3"/>
    <w:rsid w:val="007E1515"/>
    <w:rsid w:val="007E1777"/>
    <w:rsid w:val="007E1891"/>
    <w:rsid w:val="007E1B11"/>
    <w:rsid w:val="007E7182"/>
    <w:rsid w:val="007E768F"/>
    <w:rsid w:val="007E7756"/>
    <w:rsid w:val="007E7F8A"/>
    <w:rsid w:val="007F186E"/>
    <w:rsid w:val="007F2782"/>
    <w:rsid w:val="007F469B"/>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55D5"/>
    <w:rsid w:val="00846AAF"/>
    <w:rsid w:val="00846DFA"/>
    <w:rsid w:val="00846ED7"/>
    <w:rsid w:val="0084730C"/>
    <w:rsid w:val="008520AF"/>
    <w:rsid w:val="008523ED"/>
    <w:rsid w:val="008525E4"/>
    <w:rsid w:val="00852EB7"/>
    <w:rsid w:val="00855280"/>
    <w:rsid w:val="00861C03"/>
    <w:rsid w:val="00862F50"/>
    <w:rsid w:val="00867836"/>
    <w:rsid w:val="0087155B"/>
    <w:rsid w:val="00871BEE"/>
    <w:rsid w:val="0087298B"/>
    <w:rsid w:val="008731A9"/>
    <w:rsid w:val="008731C5"/>
    <w:rsid w:val="008734B3"/>
    <w:rsid w:val="008740B2"/>
    <w:rsid w:val="00874651"/>
    <w:rsid w:val="0087489D"/>
    <w:rsid w:val="00875B0E"/>
    <w:rsid w:val="00880069"/>
    <w:rsid w:val="00880BD4"/>
    <w:rsid w:val="008827F6"/>
    <w:rsid w:val="00883594"/>
    <w:rsid w:val="00883F68"/>
    <w:rsid w:val="00884121"/>
    <w:rsid w:val="00884D47"/>
    <w:rsid w:val="00886745"/>
    <w:rsid w:val="00887F12"/>
    <w:rsid w:val="008901C5"/>
    <w:rsid w:val="0089304D"/>
    <w:rsid w:val="0089386B"/>
    <w:rsid w:val="008955C3"/>
    <w:rsid w:val="00895B1A"/>
    <w:rsid w:val="008971C7"/>
    <w:rsid w:val="008A0A7B"/>
    <w:rsid w:val="008A2338"/>
    <w:rsid w:val="008A4AEA"/>
    <w:rsid w:val="008A61D9"/>
    <w:rsid w:val="008A64FF"/>
    <w:rsid w:val="008B0564"/>
    <w:rsid w:val="008B081E"/>
    <w:rsid w:val="008B0F2D"/>
    <w:rsid w:val="008B2182"/>
    <w:rsid w:val="008B4459"/>
    <w:rsid w:val="008B6DDC"/>
    <w:rsid w:val="008B7273"/>
    <w:rsid w:val="008C1FF1"/>
    <w:rsid w:val="008C25DE"/>
    <w:rsid w:val="008C2884"/>
    <w:rsid w:val="008C3A3F"/>
    <w:rsid w:val="008C48DE"/>
    <w:rsid w:val="008C6BD0"/>
    <w:rsid w:val="008D14BF"/>
    <w:rsid w:val="008D302F"/>
    <w:rsid w:val="008D30EA"/>
    <w:rsid w:val="008D3340"/>
    <w:rsid w:val="008D39AE"/>
    <w:rsid w:val="008D4394"/>
    <w:rsid w:val="008D50E8"/>
    <w:rsid w:val="008D55C0"/>
    <w:rsid w:val="008D58FB"/>
    <w:rsid w:val="008D5A5A"/>
    <w:rsid w:val="008D78F2"/>
    <w:rsid w:val="008E1C4F"/>
    <w:rsid w:val="008E4D52"/>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D63"/>
    <w:rsid w:val="00917AE6"/>
    <w:rsid w:val="009204C2"/>
    <w:rsid w:val="0092169E"/>
    <w:rsid w:val="009218F6"/>
    <w:rsid w:val="009248F5"/>
    <w:rsid w:val="0092633E"/>
    <w:rsid w:val="0093158A"/>
    <w:rsid w:val="00932B7F"/>
    <w:rsid w:val="00932FD1"/>
    <w:rsid w:val="0093477A"/>
    <w:rsid w:val="00936FA1"/>
    <w:rsid w:val="009413E5"/>
    <w:rsid w:val="00941734"/>
    <w:rsid w:val="009431F2"/>
    <w:rsid w:val="00943DD0"/>
    <w:rsid w:val="00943E78"/>
    <w:rsid w:val="00946D69"/>
    <w:rsid w:val="009502EC"/>
    <w:rsid w:val="00950359"/>
    <w:rsid w:val="00950A09"/>
    <w:rsid w:val="00952B44"/>
    <w:rsid w:val="00954062"/>
    <w:rsid w:val="00954AD3"/>
    <w:rsid w:val="009557CB"/>
    <w:rsid w:val="00956AA0"/>
    <w:rsid w:val="0095747C"/>
    <w:rsid w:val="00957811"/>
    <w:rsid w:val="00957F45"/>
    <w:rsid w:val="009607B5"/>
    <w:rsid w:val="00961644"/>
    <w:rsid w:val="009620F3"/>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22A6"/>
    <w:rsid w:val="00993EF1"/>
    <w:rsid w:val="00995966"/>
    <w:rsid w:val="009A0085"/>
    <w:rsid w:val="009A23EC"/>
    <w:rsid w:val="009A33C7"/>
    <w:rsid w:val="009B1557"/>
    <w:rsid w:val="009B3430"/>
    <w:rsid w:val="009B4D5A"/>
    <w:rsid w:val="009B4E79"/>
    <w:rsid w:val="009B50F5"/>
    <w:rsid w:val="009B5720"/>
    <w:rsid w:val="009C0847"/>
    <w:rsid w:val="009C1347"/>
    <w:rsid w:val="009C25BA"/>
    <w:rsid w:val="009C6197"/>
    <w:rsid w:val="009C7551"/>
    <w:rsid w:val="009D49AF"/>
    <w:rsid w:val="009D5DAD"/>
    <w:rsid w:val="009E118D"/>
    <w:rsid w:val="009E1DE3"/>
    <w:rsid w:val="009E249F"/>
    <w:rsid w:val="009E6911"/>
    <w:rsid w:val="009E7918"/>
    <w:rsid w:val="009F0A4D"/>
    <w:rsid w:val="009F2CD8"/>
    <w:rsid w:val="009F59D2"/>
    <w:rsid w:val="009F630F"/>
    <w:rsid w:val="009F64AE"/>
    <w:rsid w:val="00A00610"/>
    <w:rsid w:val="00A00696"/>
    <w:rsid w:val="00A01318"/>
    <w:rsid w:val="00A0425E"/>
    <w:rsid w:val="00A051DE"/>
    <w:rsid w:val="00A07F40"/>
    <w:rsid w:val="00A10E79"/>
    <w:rsid w:val="00A158D4"/>
    <w:rsid w:val="00A17160"/>
    <w:rsid w:val="00A17624"/>
    <w:rsid w:val="00A20A58"/>
    <w:rsid w:val="00A2380F"/>
    <w:rsid w:val="00A2423C"/>
    <w:rsid w:val="00A2519C"/>
    <w:rsid w:val="00A2711D"/>
    <w:rsid w:val="00A271FF"/>
    <w:rsid w:val="00A3176D"/>
    <w:rsid w:val="00A33DD4"/>
    <w:rsid w:val="00A33F1F"/>
    <w:rsid w:val="00A3412D"/>
    <w:rsid w:val="00A3495A"/>
    <w:rsid w:val="00A356FB"/>
    <w:rsid w:val="00A35895"/>
    <w:rsid w:val="00A35B8D"/>
    <w:rsid w:val="00A40351"/>
    <w:rsid w:val="00A40AE0"/>
    <w:rsid w:val="00A417F1"/>
    <w:rsid w:val="00A41E9A"/>
    <w:rsid w:val="00A41ED9"/>
    <w:rsid w:val="00A447A3"/>
    <w:rsid w:val="00A45071"/>
    <w:rsid w:val="00A47E99"/>
    <w:rsid w:val="00A51D2C"/>
    <w:rsid w:val="00A60F21"/>
    <w:rsid w:val="00A62B34"/>
    <w:rsid w:val="00A666AB"/>
    <w:rsid w:val="00A72203"/>
    <w:rsid w:val="00A73EE9"/>
    <w:rsid w:val="00A74697"/>
    <w:rsid w:val="00A80ACF"/>
    <w:rsid w:val="00A8358A"/>
    <w:rsid w:val="00A846B8"/>
    <w:rsid w:val="00A864A9"/>
    <w:rsid w:val="00A86B50"/>
    <w:rsid w:val="00A86B7E"/>
    <w:rsid w:val="00A908F2"/>
    <w:rsid w:val="00A912C5"/>
    <w:rsid w:val="00A91C8F"/>
    <w:rsid w:val="00A92571"/>
    <w:rsid w:val="00A92F29"/>
    <w:rsid w:val="00A93107"/>
    <w:rsid w:val="00A95DF9"/>
    <w:rsid w:val="00A97BF4"/>
    <w:rsid w:val="00AA006F"/>
    <w:rsid w:val="00AA0449"/>
    <w:rsid w:val="00AA0B75"/>
    <w:rsid w:val="00AA4A7E"/>
    <w:rsid w:val="00AA721B"/>
    <w:rsid w:val="00AA756D"/>
    <w:rsid w:val="00AA7C18"/>
    <w:rsid w:val="00AB4875"/>
    <w:rsid w:val="00AB650E"/>
    <w:rsid w:val="00AB6EE1"/>
    <w:rsid w:val="00AC1157"/>
    <w:rsid w:val="00AC195E"/>
    <w:rsid w:val="00AC437B"/>
    <w:rsid w:val="00AC50C9"/>
    <w:rsid w:val="00AC5530"/>
    <w:rsid w:val="00AC6B2A"/>
    <w:rsid w:val="00AC7D08"/>
    <w:rsid w:val="00AD009D"/>
    <w:rsid w:val="00AD204A"/>
    <w:rsid w:val="00AD283F"/>
    <w:rsid w:val="00AD31BC"/>
    <w:rsid w:val="00AD3ABD"/>
    <w:rsid w:val="00AD511E"/>
    <w:rsid w:val="00AD59D9"/>
    <w:rsid w:val="00AD5C87"/>
    <w:rsid w:val="00AD620B"/>
    <w:rsid w:val="00AD7641"/>
    <w:rsid w:val="00AE0C8E"/>
    <w:rsid w:val="00AE0CA3"/>
    <w:rsid w:val="00AE1E6F"/>
    <w:rsid w:val="00AE35BD"/>
    <w:rsid w:val="00AE4A43"/>
    <w:rsid w:val="00AE6E4D"/>
    <w:rsid w:val="00AF1263"/>
    <w:rsid w:val="00AF1EDA"/>
    <w:rsid w:val="00AF3E02"/>
    <w:rsid w:val="00AF4D08"/>
    <w:rsid w:val="00AF5EE6"/>
    <w:rsid w:val="00AF7411"/>
    <w:rsid w:val="00B03344"/>
    <w:rsid w:val="00B1250E"/>
    <w:rsid w:val="00B1542B"/>
    <w:rsid w:val="00B15780"/>
    <w:rsid w:val="00B15A82"/>
    <w:rsid w:val="00B16E2C"/>
    <w:rsid w:val="00B17A92"/>
    <w:rsid w:val="00B20050"/>
    <w:rsid w:val="00B23CA0"/>
    <w:rsid w:val="00B3315E"/>
    <w:rsid w:val="00B338DE"/>
    <w:rsid w:val="00B344D8"/>
    <w:rsid w:val="00B34CBD"/>
    <w:rsid w:val="00B34F92"/>
    <w:rsid w:val="00B3503D"/>
    <w:rsid w:val="00B35D1D"/>
    <w:rsid w:val="00B364B9"/>
    <w:rsid w:val="00B41080"/>
    <w:rsid w:val="00B419ED"/>
    <w:rsid w:val="00B44B36"/>
    <w:rsid w:val="00B45E25"/>
    <w:rsid w:val="00B520F3"/>
    <w:rsid w:val="00B53C5C"/>
    <w:rsid w:val="00B553CA"/>
    <w:rsid w:val="00B56045"/>
    <w:rsid w:val="00B564F6"/>
    <w:rsid w:val="00B565AA"/>
    <w:rsid w:val="00B56F09"/>
    <w:rsid w:val="00B57E8D"/>
    <w:rsid w:val="00B651B1"/>
    <w:rsid w:val="00B656E4"/>
    <w:rsid w:val="00B65D9E"/>
    <w:rsid w:val="00B67316"/>
    <w:rsid w:val="00B67DC1"/>
    <w:rsid w:val="00B70870"/>
    <w:rsid w:val="00B7276C"/>
    <w:rsid w:val="00B73CFF"/>
    <w:rsid w:val="00B74E66"/>
    <w:rsid w:val="00B75113"/>
    <w:rsid w:val="00B769A1"/>
    <w:rsid w:val="00B7766B"/>
    <w:rsid w:val="00B808AE"/>
    <w:rsid w:val="00B83065"/>
    <w:rsid w:val="00B865E0"/>
    <w:rsid w:val="00B86680"/>
    <w:rsid w:val="00B9019E"/>
    <w:rsid w:val="00B90C1E"/>
    <w:rsid w:val="00B913FF"/>
    <w:rsid w:val="00B933EA"/>
    <w:rsid w:val="00B93590"/>
    <w:rsid w:val="00B94733"/>
    <w:rsid w:val="00B96F8D"/>
    <w:rsid w:val="00B973A5"/>
    <w:rsid w:val="00BA1AF9"/>
    <w:rsid w:val="00BA2BBA"/>
    <w:rsid w:val="00BA3DC6"/>
    <w:rsid w:val="00BA6291"/>
    <w:rsid w:val="00BA636F"/>
    <w:rsid w:val="00BB342A"/>
    <w:rsid w:val="00BB516D"/>
    <w:rsid w:val="00BB6B9F"/>
    <w:rsid w:val="00BC79E8"/>
    <w:rsid w:val="00BD0A36"/>
    <w:rsid w:val="00BD4435"/>
    <w:rsid w:val="00BD6F65"/>
    <w:rsid w:val="00BD7DFD"/>
    <w:rsid w:val="00BE0162"/>
    <w:rsid w:val="00BE3BBE"/>
    <w:rsid w:val="00BE4DA1"/>
    <w:rsid w:val="00BF1574"/>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0E83"/>
    <w:rsid w:val="00C43E2F"/>
    <w:rsid w:val="00C4418D"/>
    <w:rsid w:val="00C44524"/>
    <w:rsid w:val="00C459DF"/>
    <w:rsid w:val="00C462D0"/>
    <w:rsid w:val="00C60FE1"/>
    <w:rsid w:val="00C65D45"/>
    <w:rsid w:val="00C71769"/>
    <w:rsid w:val="00C739A6"/>
    <w:rsid w:val="00C73AC2"/>
    <w:rsid w:val="00C74FC7"/>
    <w:rsid w:val="00C7512D"/>
    <w:rsid w:val="00C75AC6"/>
    <w:rsid w:val="00C80146"/>
    <w:rsid w:val="00C80672"/>
    <w:rsid w:val="00C81282"/>
    <w:rsid w:val="00C833C9"/>
    <w:rsid w:val="00C834E1"/>
    <w:rsid w:val="00C83A0C"/>
    <w:rsid w:val="00C848D8"/>
    <w:rsid w:val="00C85BBA"/>
    <w:rsid w:val="00C85DBD"/>
    <w:rsid w:val="00C87B81"/>
    <w:rsid w:val="00C92170"/>
    <w:rsid w:val="00C95296"/>
    <w:rsid w:val="00C953B0"/>
    <w:rsid w:val="00C965ED"/>
    <w:rsid w:val="00C96D3B"/>
    <w:rsid w:val="00C97272"/>
    <w:rsid w:val="00CA0B27"/>
    <w:rsid w:val="00CA1EC9"/>
    <w:rsid w:val="00CA6119"/>
    <w:rsid w:val="00CA6734"/>
    <w:rsid w:val="00CA6CD0"/>
    <w:rsid w:val="00CA7E05"/>
    <w:rsid w:val="00CB1047"/>
    <w:rsid w:val="00CB2B1D"/>
    <w:rsid w:val="00CB5415"/>
    <w:rsid w:val="00CC10BD"/>
    <w:rsid w:val="00CC2ED0"/>
    <w:rsid w:val="00CC3449"/>
    <w:rsid w:val="00CC36CE"/>
    <w:rsid w:val="00CC3A78"/>
    <w:rsid w:val="00CC3D37"/>
    <w:rsid w:val="00CC4FD3"/>
    <w:rsid w:val="00CC5F65"/>
    <w:rsid w:val="00CC74C0"/>
    <w:rsid w:val="00CD15E7"/>
    <w:rsid w:val="00CD2EB5"/>
    <w:rsid w:val="00CD514D"/>
    <w:rsid w:val="00CD729B"/>
    <w:rsid w:val="00CE0865"/>
    <w:rsid w:val="00CE180E"/>
    <w:rsid w:val="00CE770C"/>
    <w:rsid w:val="00CF31B5"/>
    <w:rsid w:val="00CF40CD"/>
    <w:rsid w:val="00CF7D09"/>
    <w:rsid w:val="00D0020A"/>
    <w:rsid w:val="00D01DAE"/>
    <w:rsid w:val="00D0224D"/>
    <w:rsid w:val="00D04EEE"/>
    <w:rsid w:val="00D104D7"/>
    <w:rsid w:val="00D119E8"/>
    <w:rsid w:val="00D135C7"/>
    <w:rsid w:val="00D13788"/>
    <w:rsid w:val="00D14743"/>
    <w:rsid w:val="00D15B06"/>
    <w:rsid w:val="00D24A3F"/>
    <w:rsid w:val="00D27FDF"/>
    <w:rsid w:val="00D31CE7"/>
    <w:rsid w:val="00D32777"/>
    <w:rsid w:val="00D32958"/>
    <w:rsid w:val="00D331BC"/>
    <w:rsid w:val="00D353D0"/>
    <w:rsid w:val="00D3607E"/>
    <w:rsid w:val="00D36A5F"/>
    <w:rsid w:val="00D415AC"/>
    <w:rsid w:val="00D43F40"/>
    <w:rsid w:val="00D43FAF"/>
    <w:rsid w:val="00D45A54"/>
    <w:rsid w:val="00D4609F"/>
    <w:rsid w:val="00D47F3A"/>
    <w:rsid w:val="00D50208"/>
    <w:rsid w:val="00D524AA"/>
    <w:rsid w:val="00D54CD6"/>
    <w:rsid w:val="00D556FE"/>
    <w:rsid w:val="00D62FA7"/>
    <w:rsid w:val="00D651AC"/>
    <w:rsid w:val="00D6781D"/>
    <w:rsid w:val="00D67B51"/>
    <w:rsid w:val="00D67F3C"/>
    <w:rsid w:val="00D70A5C"/>
    <w:rsid w:val="00D71384"/>
    <w:rsid w:val="00D7191A"/>
    <w:rsid w:val="00D71FA5"/>
    <w:rsid w:val="00D741B4"/>
    <w:rsid w:val="00D76305"/>
    <w:rsid w:val="00D77A81"/>
    <w:rsid w:val="00D81FAF"/>
    <w:rsid w:val="00D830D7"/>
    <w:rsid w:val="00D83906"/>
    <w:rsid w:val="00D84C2D"/>
    <w:rsid w:val="00D856F7"/>
    <w:rsid w:val="00D85F78"/>
    <w:rsid w:val="00D863AD"/>
    <w:rsid w:val="00D8676D"/>
    <w:rsid w:val="00D91DEA"/>
    <w:rsid w:val="00D92745"/>
    <w:rsid w:val="00D92AE9"/>
    <w:rsid w:val="00D9366B"/>
    <w:rsid w:val="00D93F2A"/>
    <w:rsid w:val="00DA24EA"/>
    <w:rsid w:val="00DA2962"/>
    <w:rsid w:val="00DA29E9"/>
    <w:rsid w:val="00DA2D8B"/>
    <w:rsid w:val="00DA663C"/>
    <w:rsid w:val="00DA70D5"/>
    <w:rsid w:val="00DA7699"/>
    <w:rsid w:val="00DA7B9F"/>
    <w:rsid w:val="00DB04DB"/>
    <w:rsid w:val="00DB7A82"/>
    <w:rsid w:val="00DC1811"/>
    <w:rsid w:val="00DC2B21"/>
    <w:rsid w:val="00DD1E9E"/>
    <w:rsid w:val="00DD3991"/>
    <w:rsid w:val="00DD3E8C"/>
    <w:rsid w:val="00DD4B03"/>
    <w:rsid w:val="00DD707E"/>
    <w:rsid w:val="00DD7305"/>
    <w:rsid w:val="00DE2616"/>
    <w:rsid w:val="00DF2714"/>
    <w:rsid w:val="00DF2C51"/>
    <w:rsid w:val="00DF30AC"/>
    <w:rsid w:val="00DF326D"/>
    <w:rsid w:val="00DF7EDB"/>
    <w:rsid w:val="00E0547A"/>
    <w:rsid w:val="00E05BB7"/>
    <w:rsid w:val="00E062A1"/>
    <w:rsid w:val="00E07FF2"/>
    <w:rsid w:val="00E14B95"/>
    <w:rsid w:val="00E15BD9"/>
    <w:rsid w:val="00E15F7C"/>
    <w:rsid w:val="00E16C39"/>
    <w:rsid w:val="00E16DE0"/>
    <w:rsid w:val="00E179BB"/>
    <w:rsid w:val="00E2267C"/>
    <w:rsid w:val="00E23814"/>
    <w:rsid w:val="00E247C9"/>
    <w:rsid w:val="00E266E6"/>
    <w:rsid w:val="00E26F05"/>
    <w:rsid w:val="00E30170"/>
    <w:rsid w:val="00E34398"/>
    <w:rsid w:val="00E37098"/>
    <w:rsid w:val="00E379B8"/>
    <w:rsid w:val="00E37E13"/>
    <w:rsid w:val="00E409E8"/>
    <w:rsid w:val="00E42A58"/>
    <w:rsid w:val="00E43780"/>
    <w:rsid w:val="00E44E05"/>
    <w:rsid w:val="00E46A73"/>
    <w:rsid w:val="00E46C6E"/>
    <w:rsid w:val="00E52438"/>
    <w:rsid w:val="00E525EA"/>
    <w:rsid w:val="00E540BD"/>
    <w:rsid w:val="00E550B0"/>
    <w:rsid w:val="00E565E6"/>
    <w:rsid w:val="00E5751C"/>
    <w:rsid w:val="00E57D5D"/>
    <w:rsid w:val="00E64967"/>
    <w:rsid w:val="00E70A2D"/>
    <w:rsid w:val="00E713AE"/>
    <w:rsid w:val="00E71AD7"/>
    <w:rsid w:val="00E72C92"/>
    <w:rsid w:val="00E73BBA"/>
    <w:rsid w:val="00E7535E"/>
    <w:rsid w:val="00E8061B"/>
    <w:rsid w:val="00E8081F"/>
    <w:rsid w:val="00E862EC"/>
    <w:rsid w:val="00E90935"/>
    <w:rsid w:val="00E926B6"/>
    <w:rsid w:val="00E9344D"/>
    <w:rsid w:val="00E9470C"/>
    <w:rsid w:val="00E95230"/>
    <w:rsid w:val="00E956C3"/>
    <w:rsid w:val="00E96399"/>
    <w:rsid w:val="00EA103A"/>
    <w:rsid w:val="00EA14CC"/>
    <w:rsid w:val="00EA17F9"/>
    <w:rsid w:val="00EA1D11"/>
    <w:rsid w:val="00EA6621"/>
    <w:rsid w:val="00EA793D"/>
    <w:rsid w:val="00EB24EB"/>
    <w:rsid w:val="00EB28F3"/>
    <w:rsid w:val="00EB430E"/>
    <w:rsid w:val="00EB5639"/>
    <w:rsid w:val="00EB7264"/>
    <w:rsid w:val="00EC178B"/>
    <w:rsid w:val="00EC1A89"/>
    <w:rsid w:val="00EC23BA"/>
    <w:rsid w:val="00EC2F66"/>
    <w:rsid w:val="00EC665F"/>
    <w:rsid w:val="00EC68E6"/>
    <w:rsid w:val="00EC6EA9"/>
    <w:rsid w:val="00ED2D82"/>
    <w:rsid w:val="00ED4F5F"/>
    <w:rsid w:val="00ED6FE4"/>
    <w:rsid w:val="00EE1B67"/>
    <w:rsid w:val="00EE3409"/>
    <w:rsid w:val="00EE3D9D"/>
    <w:rsid w:val="00EE44F1"/>
    <w:rsid w:val="00EE5687"/>
    <w:rsid w:val="00EE62F7"/>
    <w:rsid w:val="00EE64DF"/>
    <w:rsid w:val="00EE75C0"/>
    <w:rsid w:val="00EE7FCD"/>
    <w:rsid w:val="00EF1F52"/>
    <w:rsid w:val="00EF2CFE"/>
    <w:rsid w:val="00EF4797"/>
    <w:rsid w:val="00EF5553"/>
    <w:rsid w:val="00EF5693"/>
    <w:rsid w:val="00F0016C"/>
    <w:rsid w:val="00F013A4"/>
    <w:rsid w:val="00F02C4B"/>
    <w:rsid w:val="00F04334"/>
    <w:rsid w:val="00F06B50"/>
    <w:rsid w:val="00F0735E"/>
    <w:rsid w:val="00F12053"/>
    <w:rsid w:val="00F12BE2"/>
    <w:rsid w:val="00F15008"/>
    <w:rsid w:val="00F152E9"/>
    <w:rsid w:val="00F20C57"/>
    <w:rsid w:val="00F215AE"/>
    <w:rsid w:val="00F21C3F"/>
    <w:rsid w:val="00F2598E"/>
    <w:rsid w:val="00F310A6"/>
    <w:rsid w:val="00F34122"/>
    <w:rsid w:val="00F41E75"/>
    <w:rsid w:val="00F42D5F"/>
    <w:rsid w:val="00F43856"/>
    <w:rsid w:val="00F44529"/>
    <w:rsid w:val="00F44F10"/>
    <w:rsid w:val="00F45DC0"/>
    <w:rsid w:val="00F46F90"/>
    <w:rsid w:val="00F47D0F"/>
    <w:rsid w:val="00F50E8F"/>
    <w:rsid w:val="00F528DE"/>
    <w:rsid w:val="00F529D6"/>
    <w:rsid w:val="00F52AF7"/>
    <w:rsid w:val="00F53817"/>
    <w:rsid w:val="00F547FD"/>
    <w:rsid w:val="00F61567"/>
    <w:rsid w:val="00F62CCE"/>
    <w:rsid w:val="00F65E8B"/>
    <w:rsid w:val="00F668F9"/>
    <w:rsid w:val="00F669C2"/>
    <w:rsid w:val="00F6798E"/>
    <w:rsid w:val="00F70894"/>
    <w:rsid w:val="00F71332"/>
    <w:rsid w:val="00F723E3"/>
    <w:rsid w:val="00F72685"/>
    <w:rsid w:val="00F75123"/>
    <w:rsid w:val="00F76BF8"/>
    <w:rsid w:val="00F77A82"/>
    <w:rsid w:val="00F81CAC"/>
    <w:rsid w:val="00F82CF1"/>
    <w:rsid w:val="00F82EB8"/>
    <w:rsid w:val="00F859EF"/>
    <w:rsid w:val="00F863BF"/>
    <w:rsid w:val="00F86713"/>
    <w:rsid w:val="00F9028D"/>
    <w:rsid w:val="00F903B0"/>
    <w:rsid w:val="00F91241"/>
    <w:rsid w:val="00F920C9"/>
    <w:rsid w:val="00F921BC"/>
    <w:rsid w:val="00F92FA6"/>
    <w:rsid w:val="00F9304E"/>
    <w:rsid w:val="00F930DC"/>
    <w:rsid w:val="00F934E4"/>
    <w:rsid w:val="00F945B0"/>
    <w:rsid w:val="00F95EC5"/>
    <w:rsid w:val="00F96260"/>
    <w:rsid w:val="00F97205"/>
    <w:rsid w:val="00FA0766"/>
    <w:rsid w:val="00FA0AC6"/>
    <w:rsid w:val="00FA397D"/>
    <w:rsid w:val="00FA47AD"/>
    <w:rsid w:val="00FB11B0"/>
    <w:rsid w:val="00FB1900"/>
    <w:rsid w:val="00FB26F6"/>
    <w:rsid w:val="00FB4196"/>
    <w:rsid w:val="00FB5A46"/>
    <w:rsid w:val="00FC54E1"/>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622"/>
    <w:rsid w:val="00FF2BA5"/>
    <w:rsid w:val="00FF3815"/>
    <w:rsid w:val="00FF4ACD"/>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27">
    <w:name w:val="xl327"/>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28">
    <w:name w:val="xl328"/>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29">
    <w:name w:val="xl329"/>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330">
    <w:name w:val="xl330"/>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331">
    <w:name w:val="xl331"/>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332">
    <w:name w:val="xl332"/>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val="en-US"/>
    </w:rPr>
  </w:style>
  <w:style w:type="paragraph" w:customStyle="1" w:styleId="xl333">
    <w:name w:val="xl333"/>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34">
    <w:name w:val="xl334"/>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335">
    <w:name w:val="xl335"/>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336">
    <w:name w:val="xl336"/>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37">
    <w:name w:val="xl337"/>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38">
    <w:name w:val="xl338"/>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39">
    <w:name w:val="xl339"/>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340">
    <w:name w:val="xl340"/>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341">
    <w:name w:val="xl341"/>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342">
    <w:name w:val="xl342"/>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343">
    <w:name w:val="xl343"/>
    <w:basedOn w:val="Normal"/>
    <w:rsid w:val="00B56045"/>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29"/>
      <w:szCs w:val="29"/>
      <w:lang w:val="en-US"/>
    </w:rPr>
  </w:style>
  <w:style w:type="paragraph" w:customStyle="1" w:styleId="xl344">
    <w:name w:val="xl34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45">
    <w:name w:val="xl34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lang w:val="en-US"/>
    </w:rPr>
  </w:style>
  <w:style w:type="paragraph" w:customStyle="1" w:styleId="xl346">
    <w:name w:val="xl34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lang w:val="en-US"/>
    </w:rPr>
  </w:style>
  <w:style w:type="paragraph" w:customStyle="1" w:styleId="xl347">
    <w:name w:val="xl34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lang w:val="en-US"/>
    </w:rPr>
  </w:style>
  <w:style w:type="paragraph" w:customStyle="1" w:styleId="xl348">
    <w:name w:val="xl348"/>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lang w:val="en-US"/>
    </w:rPr>
  </w:style>
  <w:style w:type="paragraph" w:customStyle="1" w:styleId="xl349">
    <w:name w:val="xl34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val="en-US"/>
    </w:rPr>
  </w:style>
  <w:style w:type="paragraph" w:customStyle="1" w:styleId="xl350">
    <w:name w:val="xl350"/>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val="en-US"/>
    </w:rPr>
  </w:style>
  <w:style w:type="paragraph" w:customStyle="1" w:styleId="xl351">
    <w:name w:val="xl351"/>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52">
    <w:name w:val="xl352"/>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53">
    <w:name w:val="xl353"/>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lang w:val="en-US"/>
    </w:rPr>
  </w:style>
  <w:style w:type="paragraph" w:customStyle="1" w:styleId="xl354">
    <w:name w:val="xl35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55">
    <w:name w:val="xl35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56">
    <w:name w:val="xl35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57">
    <w:name w:val="xl35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58">
    <w:name w:val="xl358"/>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59">
    <w:name w:val="xl35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0">
    <w:name w:val="xl360"/>
    <w:basedOn w:val="Normal"/>
    <w:rsid w:val="00B56045"/>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361">
    <w:name w:val="xl361"/>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2">
    <w:name w:val="xl36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3">
    <w:name w:val="xl363"/>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4">
    <w:name w:val="xl364"/>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5">
    <w:name w:val="xl365"/>
    <w:basedOn w:val="Normal"/>
    <w:rsid w:val="00B5604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en-US"/>
    </w:rPr>
  </w:style>
  <w:style w:type="paragraph" w:customStyle="1" w:styleId="xl366">
    <w:name w:val="xl366"/>
    <w:basedOn w:val="Normal"/>
    <w:rsid w:val="00B5604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67">
    <w:name w:val="xl367"/>
    <w:basedOn w:val="Normal"/>
    <w:rsid w:val="00B5604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lang w:val="en-US"/>
    </w:rPr>
  </w:style>
  <w:style w:type="paragraph" w:customStyle="1" w:styleId="xl368">
    <w:name w:val="xl368"/>
    <w:basedOn w:val="Normal"/>
    <w:rsid w:val="00B5604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69">
    <w:name w:val="xl369"/>
    <w:basedOn w:val="Normal"/>
    <w:rsid w:val="00B5604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lang w:val="en-US"/>
    </w:rPr>
  </w:style>
  <w:style w:type="paragraph" w:customStyle="1" w:styleId="xl370">
    <w:name w:val="xl370"/>
    <w:basedOn w:val="Normal"/>
    <w:rsid w:val="00B5604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lang w:val="en-US"/>
    </w:rPr>
  </w:style>
  <w:style w:type="paragraph" w:customStyle="1" w:styleId="xl371">
    <w:name w:val="xl371"/>
    <w:basedOn w:val="Normal"/>
    <w:rsid w:val="00B5604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lang w:val="en-US"/>
    </w:rPr>
  </w:style>
  <w:style w:type="paragraph" w:customStyle="1" w:styleId="xl372">
    <w:name w:val="xl372"/>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3">
    <w:name w:val="xl373"/>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4">
    <w:name w:val="xl374"/>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5">
    <w:name w:val="xl375"/>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6">
    <w:name w:val="xl376"/>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4"/>
      <w:szCs w:val="14"/>
      <w:lang w:val="en-US"/>
    </w:rPr>
  </w:style>
  <w:style w:type="paragraph" w:customStyle="1" w:styleId="xl377">
    <w:name w:val="xl377"/>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4"/>
      <w:szCs w:val="14"/>
      <w:lang w:val="en-US"/>
    </w:rPr>
  </w:style>
  <w:style w:type="paragraph" w:customStyle="1" w:styleId="xl378">
    <w:name w:val="xl378"/>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9">
    <w:name w:val="xl379"/>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en-US"/>
    </w:rPr>
  </w:style>
  <w:style w:type="paragraph" w:customStyle="1" w:styleId="xl380">
    <w:name w:val="xl380"/>
    <w:basedOn w:val="Normal"/>
    <w:rsid w:val="00B56045"/>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1">
    <w:name w:val="xl381"/>
    <w:basedOn w:val="Normal"/>
    <w:rsid w:val="00B56045"/>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2">
    <w:name w:val="xl382"/>
    <w:basedOn w:val="Normal"/>
    <w:rsid w:val="00B56045"/>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83">
    <w:name w:val="xl383"/>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84">
    <w:name w:val="xl384"/>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5">
    <w:name w:val="xl385"/>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6">
    <w:name w:val="xl386"/>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87">
    <w:name w:val="xl38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8">
    <w:name w:val="xl388"/>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89">
    <w:name w:val="xl389"/>
    <w:basedOn w:val="Normal"/>
    <w:rsid w:val="00B56045"/>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90">
    <w:name w:val="xl390"/>
    <w:basedOn w:val="Normal"/>
    <w:rsid w:val="00B56045"/>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91">
    <w:name w:val="xl391"/>
    <w:basedOn w:val="Normal"/>
    <w:rsid w:val="00B5604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92">
    <w:name w:val="xl392"/>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393">
    <w:name w:val="xl393"/>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394">
    <w:name w:val="xl394"/>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95">
    <w:name w:val="xl395"/>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96">
    <w:name w:val="xl39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97">
    <w:name w:val="xl39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98">
    <w:name w:val="xl39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399">
    <w:name w:val="xl399"/>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00">
    <w:name w:val="xl40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01">
    <w:name w:val="xl40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02">
    <w:name w:val="xl402"/>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val="en-US"/>
    </w:rPr>
  </w:style>
  <w:style w:type="paragraph" w:customStyle="1" w:styleId="xl403">
    <w:name w:val="xl403"/>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04">
    <w:name w:val="xl404"/>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05">
    <w:name w:val="xl405"/>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06">
    <w:name w:val="xl406"/>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07">
    <w:name w:val="xl407"/>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en-US"/>
    </w:rPr>
  </w:style>
  <w:style w:type="paragraph" w:customStyle="1" w:styleId="xl408">
    <w:name w:val="xl40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09">
    <w:name w:val="xl409"/>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10">
    <w:name w:val="xl41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11">
    <w:name w:val="xl41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412">
    <w:name w:val="xl412"/>
    <w:basedOn w:val="Normal"/>
    <w:rsid w:val="00B560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413">
    <w:name w:val="xl413"/>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14">
    <w:name w:val="xl414"/>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15">
    <w:name w:val="xl415"/>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16">
    <w:name w:val="xl416"/>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17">
    <w:name w:val="xl417"/>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18">
    <w:name w:val="xl418"/>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19">
    <w:name w:val="xl419"/>
    <w:basedOn w:val="Normal"/>
    <w:rsid w:val="00B56045"/>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420">
    <w:name w:val="xl420"/>
    <w:basedOn w:val="Normal"/>
    <w:rsid w:val="00B56045"/>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21">
    <w:name w:val="xl421"/>
    <w:basedOn w:val="Normal"/>
    <w:rsid w:val="00B56045"/>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22">
    <w:name w:val="xl422"/>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23">
    <w:name w:val="xl423"/>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424">
    <w:name w:val="xl424"/>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25">
    <w:name w:val="xl425"/>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26">
    <w:name w:val="xl42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427">
    <w:name w:val="xl42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28">
    <w:name w:val="xl428"/>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29">
    <w:name w:val="xl429"/>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30">
    <w:name w:val="xl43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en-US"/>
    </w:rPr>
  </w:style>
  <w:style w:type="paragraph" w:customStyle="1" w:styleId="xl431">
    <w:name w:val="xl43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32">
    <w:name w:val="xl432"/>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en-US"/>
    </w:rPr>
  </w:style>
  <w:style w:type="paragraph" w:customStyle="1" w:styleId="xl433">
    <w:name w:val="xl433"/>
    <w:basedOn w:val="Normal"/>
    <w:rsid w:val="00B5604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34">
    <w:name w:val="xl434"/>
    <w:basedOn w:val="Normal"/>
    <w:rsid w:val="00B560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35">
    <w:name w:val="xl435"/>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436">
    <w:name w:val="xl436"/>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7">
    <w:name w:val="xl437"/>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8">
    <w:name w:val="xl43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9">
    <w:name w:val="xl439"/>
    <w:basedOn w:val="Normal"/>
    <w:rsid w:val="00B5604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lang w:val="en-US"/>
    </w:rPr>
  </w:style>
  <w:style w:type="paragraph" w:customStyle="1" w:styleId="xl440">
    <w:name w:val="xl440"/>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41">
    <w:name w:val="xl441"/>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42">
    <w:name w:val="xl442"/>
    <w:basedOn w:val="Normal"/>
    <w:rsid w:val="00B5604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43">
    <w:name w:val="xl443"/>
    <w:basedOn w:val="Normal"/>
    <w:rsid w:val="00B5604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44">
    <w:name w:val="xl44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5">
    <w:name w:val="xl445"/>
    <w:basedOn w:val="Normal"/>
    <w:rsid w:val="00B56045"/>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446">
    <w:name w:val="xl446"/>
    <w:basedOn w:val="Normal"/>
    <w:rsid w:val="00B56045"/>
    <w:pP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47">
    <w:name w:val="xl447"/>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8">
    <w:name w:val="xl448"/>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9">
    <w:name w:val="xl449"/>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0">
    <w:name w:val="xl45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1">
    <w:name w:val="xl451"/>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2">
    <w:name w:val="xl452"/>
    <w:basedOn w:val="Normal"/>
    <w:rsid w:val="00B56045"/>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453">
    <w:name w:val="xl453"/>
    <w:basedOn w:val="Normal"/>
    <w:rsid w:val="00B56045"/>
    <w:pPr>
      <w:shd w:val="clear" w:color="000000" w:fill="FFFFFF"/>
      <w:spacing w:before="100" w:beforeAutospacing="1" w:after="100" w:afterAutospacing="1" w:line="240" w:lineRule="auto"/>
      <w:textAlignment w:val="center"/>
    </w:pPr>
    <w:rPr>
      <w:rFonts w:ascii="Arial" w:eastAsia="Times New Roman" w:hAnsi="Arial" w:cs="Arial"/>
      <w:sz w:val="14"/>
      <w:szCs w:val="14"/>
      <w:lang w:val="en-US"/>
    </w:rPr>
  </w:style>
  <w:style w:type="paragraph" w:customStyle="1" w:styleId="xl454">
    <w:name w:val="xl454"/>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5">
    <w:name w:val="xl455"/>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56">
    <w:name w:val="xl456"/>
    <w:basedOn w:val="Normal"/>
    <w:rsid w:val="00B5604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57">
    <w:name w:val="xl457"/>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8">
    <w:name w:val="xl458"/>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9">
    <w:name w:val="xl45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460">
    <w:name w:val="xl460"/>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61">
    <w:name w:val="xl461"/>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2">
    <w:name w:val="xl462"/>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63">
    <w:name w:val="xl463"/>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lang w:val="en-US"/>
    </w:rPr>
  </w:style>
  <w:style w:type="paragraph" w:customStyle="1" w:styleId="xl464">
    <w:name w:val="xl464"/>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4"/>
      <w:szCs w:val="14"/>
      <w:lang w:val="en-US"/>
    </w:rPr>
  </w:style>
  <w:style w:type="paragraph" w:customStyle="1" w:styleId="xl465">
    <w:name w:val="xl46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6">
    <w:name w:val="xl46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7">
    <w:name w:val="xl46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8">
    <w:name w:val="xl468"/>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9">
    <w:name w:val="xl469"/>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70">
    <w:name w:val="xl470"/>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1">
    <w:name w:val="xl471"/>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2">
    <w:name w:val="xl472"/>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3">
    <w:name w:val="xl473"/>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4">
    <w:name w:val="xl474"/>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5">
    <w:name w:val="xl475"/>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6">
    <w:name w:val="xl476"/>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7">
    <w:name w:val="xl47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8">
    <w:name w:val="xl47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9">
    <w:name w:val="xl479"/>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0">
    <w:name w:val="xl480"/>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1">
    <w:name w:val="xl481"/>
    <w:basedOn w:val="Normal"/>
    <w:rsid w:val="00B5604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2">
    <w:name w:val="xl48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3">
    <w:name w:val="xl483"/>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4">
    <w:name w:val="xl48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5">
    <w:name w:val="xl48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6">
    <w:name w:val="xl48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7">
    <w:name w:val="xl48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lang w:val="en-US"/>
    </w:rPr>
  </w:style>
  <w:style w:type="paragraph" w:customStyle="1" w:styleId="xl488">
    <w:name w:val="xl488"/>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89">
    <w:name w:val="xl489"/>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90">
    <w:name w:val="xl490"/>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91">
    <w:name w:val="xl491"/>
    <w:basedOn w:val="Normal"/>
    <w:rsid w:val="00B5604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492">
    <w:name w:val="xl492"/>
    <w:basedOn w:val="Normal"/>
    <w:rsid w:val="00B560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93">
    <w:name w:val="xl493"/>
    <w:basedOn w:val="Normal"/>
    <w:rsid w:val="00B560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94">
    <w:name w:val="xl494"/>
    <w:basedOn w:val="Normal"/>
    <w:rsid w:val="00B56045"/>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95">
    <w:name w:val="xl495"/>
    <w:basedOn w:val="Normal"/>
    <w:rsid w:val="00B56045"/>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96">
    <w:name w:val="xl496"/>
    <w:basedOn w:val="Normal"/>
    <w:rsid w:val="00B56045"/>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97">
    <w:name w:val="xl497"/>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98">
    <w:name w:val="xl498"/>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99">
    <w:name w:val="xl499"/>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0">
    <w:name w:val="xl50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1">
    <w:name w:val="xl501"/>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2">
    <w:name w:val="xl502"/>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503">
    <w:name w:val="xl503"/>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04">
    <w:name w:val="xl504"/>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5">
    <w:name w:val="xl505"/>
    <w:basedOn w:val="Normal"/>
    <w:rsid w:val="00B5604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506">
    <w:name w:val="xl506"/>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07">
    <w:name w:val="xl50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8">
    <w:name w:val="xl50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9">
    <w:name w:val="xl509"/>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0">
    <w:name w:val="xl510"/>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1">
    <w:name w:val="xl511"/>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12">
    <w:name w:val="xl512"/>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13">
    <w:name w:val="xl513"/>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4">
    <w:name w:val="xl514"/>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5">
    <w:name w:val="xl515"/>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6">
    <w:name w:val="xl516"/>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7">
    <w:name w:val="xl51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8">
    <w:name w:val="xl51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9">
    <w:name w:val="xl519"/>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0">
    <w:name w:val="xl52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1">
    <w:name w:val="xl521"/>
    <w:basedOn w:val="Normal"/>
    <w:rsid w:val="00B5604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22">
    <w:name w:val="xl52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23">
    <w:name w:val="xl523"/>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4">
    <w:name w:val="xl524"/>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5">
    <w:name w:val="xl525"/>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6">
    <w:name w:val="xl526"/>
    <w:basedOn w:val="Normal"/>
    <w:rsid w:val="00B56045"/>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27">
    <w:name w:val="xl527"/>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28">
    <w:name w:val="xl528"/>
    <w:basedOn w:val="Normal"/>
    <w:rsid w:val="00B5604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29">
    <w:name w:val="xl529"/>
    <w:basedOn w:val="Normal"/>
    <w:rsid w:val="00B5604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30">
    <w:name w:val="xl530"/>
    <w:basedOn w:val="Normal"/>
    <w:rsid w:val="00B56045"/>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31">
    <w:name w:val="xl531"/>
    <w:basedOn w:val="Normal"/>
    <w:rsid w:val="00B5604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2">
    <w:name w:val="xl532"/>
    <w:basedOn w:val="Normal"/>
    <w:rsid w:val="00B5604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3">
    <w:name w:val="xl533"/>
    <w:basedOn w:val="Normal"/>
    <w:rsid w:val="00B5604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4">
    <w:name w:val="xl534"/>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5">
    <w:name w:val="xl535"/>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6">
    <w:name w:val="xl53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7">
    <w:name w:val="xl537"/>
    <w:basedOn w:val="Normal"/>
    <w:rsid w:val="00B560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38">
    <w:name w:val="xl538"/>
    <w:basedOn w:val="Normal"/>
    <w:rsid w:val="00B5604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9">
    <w:name w:val="xl539"/>
    <w:basedOn w:val="Normal"/>
    <w:rsid w:val="00B5604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0">
    <w:name w:val="xl540"/>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1">
    <w:name w:val="xl541"/>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2">
    <w:name w:val="xl542"/>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3">
    <w:name w:val="xl543"/>
    <w:basedOn w:val="Normal"/>
    <w:rsid w:val="00B56045"/>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4">
    <w:name w:val="xl544"/>
    <w:basedOn w:val="Normal"/>
    <w:rsid w:val="00B56045"/>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5">
    <w:name w:val="xl545"/>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46">
    <w:name w:val="xl54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47">
    <w:name w:val="xl547"/>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8">
    <w:name w:val="xl548"/>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9">
    <w:name w:val="xl549"/>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0">
    <w:name w:val="xl550"/>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1">
    <w:name w:val="xl551"/>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2">
    <w:name w:val="xl552"/>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table" w:styleId="TableGrid">
    <w:name w:val="Table Grid"/>
    <w:basedOn w:val="TableNormal"/>
    <w:rsid w:val="003F67D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423755">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36248384">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8485933">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4859049">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19349807">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4832542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12229270">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4582588">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88167581">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01546777">
      <w:bodyDiv w:val="1"/>
      <w:marLeft w:val="0"/>
      <w:marRight w:val="0"/>
      <w:marTop w:val="0"/>
      <w:marBottom w:val="0"/>
      <w:divBdr>
        <w:top w:val="none" w:sz="0" w:space="0" w:color="auto"/>
        <w:left w:val="none" w:sz="0" w:space="0" w:color="auto"/>
        <w:bottom w:val="none" w:sz="0" w:space="0" w:color="auto"/>
        <w:right w:val="none" w:sz="0" w:space="0" w:color="auto"/>
      </w:divBdr>
    </w:div>
    <w:div w:id="315838826">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047830">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48720287">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1439884">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43768051">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61457662">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0659462">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0553109">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48691131">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78248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3219773">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1814434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42080419">
      <w:bodyDiv w:val="1"/>
      <w:marLeft w:val="0"/>
      <w:marRight w:val="0"/>
      <w:marTop w:val="0"/>
      <w:marBottom w:val="0"/>
      <w:divBdr>
        <w:top w:val="none" w:sz="0" w:space="0" w:color="auto"/>
        <w:left w:val="none" w:sz="0" w:space="0" w:color="auto"/>
        <w:bottom w:val="none" w:sz="0" w:space="0" w:color="auto"/>
        <w:right w:val="none" w:sz="0" w:space="0" w:color="auto"/>
      </w:divBdr>
    </w:div>
    <w:div w:id="646518112">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680931818">
      <w:bodyDiv w:val="1"/>
      <w:marLeft w:val="0"/>
      <w:marRight w:val="0"/>
      <w:marTop w:val="0"/>
      <w:marBottom w:val="0"/>
      <w:divBdr>
        <w:top w:val="none" w:sz="0" w:space="0" w:color="auto"/>
        <w:left w:val="none" w:sz="0" w:space="0" w:color="auto"/>
        <w:bottom w:val="none" w:sz="0" w:space="0" w:color="auto"/>
        <w:right w:val="none" w:sz="0" w:space="0" w:color="auto"/>
      </w:divBdr>
    </w:div>
    <w:div w:id="682588274">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36587907">
      <w:bodyDiv w:val="1"/>
      <w:marLeft w:val="0"/>
      <w:marRight w:val="0"/>
      <w:marTop w:val="0"/>
      <w:marBottom w:val="0"/>
      <w:divBdr>
        <w:top w:val="none" w:sz="0" w:space="0" w:color="auto"/>
        <w:left w:val="none" w:sz="0" w:space="0" w:color="auto"/>
        <w:bottom w:val="none" w:sz="0" w:space="0" w:color="auto"/>
        <w:right w:val="none" w:sz="0" w:space="0" w:color="auto"/>
      </w:divBdr>
    </w:div>
    <w:div w:id="741566289">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67314524">
      <w:bodyDiv w:val="1"/>
      <w:marLeft w:val="0"/>
      <w:marRight w:val="0"/>
      <w:marTop w:val="0"/>
      <w:marBottom w:val="0"/>
      <w:divBdr>
        <w:top w:val="none" w:sz="0" w:space="0" w:color="auto"/>
        <w:left w:val="none" w:sz="0" w:space="0" w:color="auto"/>
        <w:bottom w:val="none" w:sz="0" w:space="0" w:color="auto"/>
        <w:right w:val="none" w:sz="0" w:space="0" w:color="auto"/>
      </w:divBdr>
    </w:div>
    <w:div w:id="772476681">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2722636">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3927233">
      <w:bodyDiv w:val="1"/>
      <w:marLeft w:val="0"/>
      <w:marRight w:val="0"/>
      <w:marTop w:val="0"/>
      <w:marBottom w:val="0"/>
      <w:divBdr>
        <w:top w:val="none" w:sz="0" w:space="0" w:color="auto"/>
        <w:left w:val="none" w:sz="0" w:space="0" w:color="auto"/>
        <w:bottom w:val="none" w:sz="0" w:space="0" w:color="auto"/>
        <w:right w:val="none" w:sz="0" w:space="0" w:color="auto"/>
      </w:divBdr>
    </w:div>
    <w:div w:id="8997517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25773513">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91062479">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1607417">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01376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1462778">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1528130">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20824643">
      <w:bodyDiv w:val="1"/>
      <w:marLeft w:val="0"/>
      <w:marRight w:val="0"/>
      <w:marTop w:val="0"/>
      <w:marBottom w:val="0"/>
      <w:divBdr>
        <w:top w:val="none" w:sz="0" w:space="0" w:color="auto"/>
        <w:left w:val="none" w:sz="0" w:space="0" w:color="auto"/>
        <w:bottom w:val="none" w:sz="0" w:space="0" w:color="auto"/>
        <w:right w:val="none" w:sz="0" w:space="0" w:color="auto"/>
      </w:divBdr>
    </w:div>
    <w:div w:id="1221555975">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732788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287661098">
      <w:bodyDiv w:val="1"/>
      <w:marLeft w:val="0"/>
      <w:marRight w:val="0"/>
      <w:marTop w:val="0"/>
      <w:marBottom w:val="0"/>
      <w:divBdr>
        <w:top w:val="none" w:sz="0" w:space="0" w:color="auto"/>
        <w:left w:val="none" w:sz="0" w:space="0" w:color="auto"/>
        <w:bottom w:val="none" w:sz="0" w:space="0" w:color="auto"/>
        <w:right w:val="none" w:sz="0" w:space="0" w:color="auto"/>
      </w:divBdr>
    </w:div>
    <w:div w:id="1312368865">
      <w:bodyDiv w:val="1"/>
      <w:marLeft w:val="0"/>
      <w:marRight w:val="0"/>
      <w:marTop w:val="0"/>
      <w:marBottom w:val="0"/>
      <w:divBdr>
        <w:top w:val="none" w:sz="0" w:space="0" w:color="auto"/>
        <w:left w:val="none" w:sz="0" w:space="0" w:color="auto"/>
        <w:bottom w:val="none" w:sz="0" w:space="0" w:color="auto"/>
        <w:right w:val="none" w:sz="0" w:space="0" w:color="auto"/>
      </w:divBdr>
    </w:div>
    <w:div w:id="1315332877">
      <w:bodyDiv w:val="1"/>
      <w:marLeft w:val="0"/>
      <w:marRight w:val="0"/>
      <w:marTop w:val="0"/>
      <w:marBottom w:val="0"/>
      <w:divBdr>
        <w:top w:val="none" w:sz="0" w:space="0" w:color="auto"/>
        <w:left w:val="none" w:sz="0" w:space="0" w:color="auto"/>
        <w:bottom w:val="none" w:sz="0" w:space="0" w:color="auto"/>
        <w:right w:val="none" w:sz="0" w:space="0" w:color="auto"/>
      </w:divBdr>
    </w:div>
    <w:div w:id="1317762700">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511107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13427594">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2609450">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82621007">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332083">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27480088">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595934592">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1744520">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33905419">
      <w:bodyDiv w:val="1"/>
      <w:marLeft w:val="0"/>
      <w:marRight w:val="0"/>
      <w:marTop w:val="0"/>
      <w:marBottom w:val="0"/>
      <w:divBdr>
        <w:top w:val="none" w:sz="0" w:space="0" w:color="auto"/>
        <w:left w:val="none" w:sz="0" w:space="0" w:color="auto"/>
        <w:bottom w:val="none" w:sz="0" w:space="0" w:color="auto"/>
        <w:right w:val="none" w:sz="0" w:space="0" w:color="auto"/>
      </w:divBdr>
    </w:div>
    <w:div w:id="165429032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3165084">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1738758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70083782">
      <w:bodyDiv w:val="1"/>
      <w:marLeft w:val="0"/>
      <w:marRight w:val="0"/>
      <w:marTop w:val="0"/>
      <w:marBottom w:val="0"/>
      <w:divBdr>
        <w:top w:val="none" w:sz="0" w:space="0" w:color="auto"/>
        <w:left w:val="none" w:sz="0" w:space="0" w:color="auto"/>
        <w:bottom w:val="none" w:sz="0" w:space="0" w:color="auto"/>
        <w:right w:val="none" w:sz="0" w:space="0" w:color="auto"/>
      </w:divBdr>
    </w:div>
    <w:div w:id="1785882433">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48192694">
      <w:bodyDiv w:val="1"/>
      <w:marLeft w:val="0"/>
      <w:marRight w:val="0"/>
      <w:marTop w:val="0"/>
      <w:marBottom w:val="0"/>
      <w:divBdr>
        <w:top w:val="none" w:sz="0" w:space="0" w:color="auto"/>
        <w:left w:val="none" w:sz="0" w:space="0" w:color="auto"/>
        <w:bottom w:val="none" w:sz="0" w:space="0" w:color="auto"/>
        <w:right w:val="none" w:sz="0" w:space="0" w:color="auto"/>
      </w:divBdr>
    </w:div>
    <w:div w:id="1948732737">
      <w:bodyDiv w:val="1"/>
      <w:marLeft w:val="0"/>
      <w:marRight w:val="0"/>
      <w:marTop w:val="0"/>
      <w:marBottom w:val="0"/>
      <w:divBdr>
        <w:top w:val="none" w:sz="0" w:space="0" w:color="auto"/>
        <w:left w:val="none" w:sz="0" w:space="0" w:color="auto"/>
        <w:bottom w:val="none" w:sz="0" w:space="0" w:color="auto"/>
        <w:right w:val="none" w:sz="0" w:space="0" w:color="auto"/>
      </w:divBdr>
    </w:div>
    <w:div w:id="1953315860">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9403631">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70809145">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25F2-6C26-4A60-820D-2059C3B3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10990</TotalTime>
  <Pages>1</Pages>
  <Words>9555</Words>
  <Characters>54465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2017-11-06T09:27:00Z</cp:lastPrinted>
  <dcterms:created xsi:type="dcterms:W3CDTF">2012-06-25T08:43:00Z</dcterms:created>
  <dcterms:modified xsi:type="dcterms:W3CDTF">2017-11-06T09:30:00Z</dcterms:modified>
</cp:coreProperties>
</file>