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35" w:type="dxa"/>
        <w:tblLook w:val="04A0" w:firstRow="1" w:lastRow="0" w:firstColumn="1" w:lastColumn="0" w:noHBand="0" w:noVBand="1"/>
      </w:tblPr>
      <w:tblGrid>
        <w:gridCol w:w="2746"/>
        <w:gridCol w:w="4992"/>
        <w:gridCol w:w="2797"/>
      </w:tblGrid>
      <w:tr w:rsidR="00FC57DA" w:rsidRPr="00FC57DA" w:rsidTr="009A2EAF">
        <w:trPr>
          <w:trHeight w:val="2380"/>
        </w:trPr>
        <w:tc>
          <w:tcPr>
            <w:tcW w:w="2746" w:type="dxa"/>
          </w:tcPr>
          <w:p w:rsidR="00FC57DA" w:rsidRPr="00FC57DA" w:rsidRDefault="00FC57DA" w:rsidP="007B209A">
            <w:pPr>
              <w:spacing w:after="0" w:line="240" w:lineRule="auto"/>
              <w:rPr>
                <w:rFonts w:ascii="Times New Roman" w:eastAsia="Times New Roman" w:hAnsi="Times New Roman" w:cs="Times New Roman"/>
                <w:noProof/>
                <w:sz w:val="20"/>
                <w:szCs w:val="20"/>
                <w:lang w:val="en-US" w:eastAsia="ru-RU"/>
              </w:rPr>
            </w:pPr>
            <w:r w:rsidRPr="00FC57DA">
              <w:rPr>
                <w:rFonts w:ascii="Times New Roman" w:eastAsia="Times New Roman" w:hAnsi="Times New Roman" w:cs="Times New Roman"/>
                <w:noProof/>
                <w:sz w:val="20"/>
                <w:szCs w:val="20"/>
                <w:lang w:val="en-US"/>
              </w:rPr>
              <w:drawing>
                <wp:anchor distT="0" distB="0" distL="114300" distR="114300" simplePos="0" relativeHeight="251661312" behindDoc="1" locked="0" layoutInCell="1" allowOverlap="1" wp14:anchorId="5C115680" wp14:editId="20305AB9">
                  <wp:simplePos x="0" y="0"/>
                  <wp:positionH relativeFrom="column">
                    <wp:posOffset>718820</wp:posOffset>
                  </wp:positionH>
                  <wp:positionV relativeFrom="paragraph">
                    <wp:posOffset>-30480</wp:posOffset>
                  </wp:positionV>
                  <wp:extent cx="790575" cy="1498600"/>
                  <wp:effectExtent l="0" t="0" r="0" b="0"/>
                  <wp:wrapThrough wrapText="bothSides">
                    <wp:wrapPolygon edited="0">
                      <wp:start x="0" y="0"/>
                      <wp:lineTo x="0" y="21417"/>
                      <wp:lineTo x="21340" y="21417"/>
                      <wp:lineTo x="21340" y="0"/>
                      <wp:lineTo x="0" y="0"/>
                    </wp:wrapPolygon>
                  </wp:wrapThrough>
                  <wp:docPr id="3" name="Picture 3" descr="patara gerb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tara gerb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0575" cy="1498600"/>
                          </a:xfrm>
                          <a:prstGeom prst="rect">
                            <a:avLst/>
                          </a:prstGeom>
                          <a:noFill/>
                        </pic:spPr>
                      </pic:pic>
                    </a:graphicData>
                  </a:graphic>
                  <wp14:sizeRelH relativeFrom="page">
                    <wp14:pctWidth>0</wp14:pctWidth>
                  </wp14:sizeRelH>
                  <wp14:sizeRelV relativeFrom="page">
                    <wp14:pctHeight>0</wp14:pctHeight>
                  </wp14:sizeRelV>
                </wp:anchor>
              </w:drawing>
            </w:r>
          </w:p>
        </w:tc>
        <w:tc>
          <w:tcPr>
            <w:tcW w:w="4992" w:type="dxa"/>
          </w:tcPr>
          <w:p w:rsidR="00FC57DA" w:rsidRPr="00FC57DA" w:rsidRDefault="00FC57DA" w:rsidP="00FC57DA">
            <w:pPr>
              <w:spacing w:after="0" w:line="240" w:lineRule="auto"/>
              <w:jc w:val="center"/>
              <w:rPr>
                <w:rFonts w:ascii="Times New Roman" w:eastAsia="Times New Roman" w:hAnsi="Times New Roman" w:cs="Times New Roman"/>
                <w:b/>
                <w:noProof/>
                <w:sz w:val="20"/>
                <w:szCs w:val="20"/>
                <w:lang w:val="ka-GE" w:eastAsia="ru-RU"/>
              </w:rPr>
            </w:pPr>
            <w:r w:rsidRPr="00FC57DA">
              <w:rPr>
                <w:rFonts w:ascii="Times New Roman" w:eastAsia="Times New Roman" w:hAnsi="Times New Roman" w:cs="Times New Roman"/>
                <w:b/>
                <w:noProof/>
                <w:sz w:val="20"/>
                <w:szCs w:val="20"/>
                <w:lang w:val="en-US" w:eastAsia="ru-RU"/>
              </w:rPr>
              <w:t xml:space="preserve">       </w:t>
            </w:r>
          </w:p>
          <w:p w:rsidR="00FC57DA" w:rsidRPr="00FC57DA" w:rsidRDefault="00FC57DA" w:rsidP="00FC57DA">
            <w:pPr>
              <w:spacing w:after="0" w:line="240" w:lineRule="auto"/>
              <w:jc w:val="center"/>
              <w:rPr>
                <w:rFonts w:ascii="Times New Roman" w:eastAsia="Times New Roman" w:hAnsi="Times New Roman" w:cs="Times New Roman"/>
                <w:b/>
                <w:noProof/>
                <w:sz w:val="20"/>
                <w:szCs w:val="20"/>
                <w:lang w:val="ka-GE" w:eastAsia="ru-RU"/>
              </w:rPr>
            </w:pPr>
          </w:p>
          <w:p w:rsidR="00FC57DA" w:rsidRPr="00FC57DA" w:rsidRDefault="00FC57DA" w:rsidP="00FC57DA">
            <w:pPr>
              <w:spacing w:after="0" w:line="240" w:lineRule="auto"/>
              <w:jc w:val="center"/>
              <w:rPr>
                <w:rFonts w:ascii="Times New Roman" w:eastAsia="Times New Roman" w:hAnsi="Times New Roman" w:cs="Times New Roman"/>
                <w:b/>
                <w:noProof/>
                <w:sz w:val="20"/>
                <w:szCs w:val="20"/>
                <w:lang w:val="ka-GE" w:eastAsia="ru-RU"/>
              </w:rPr>
            </w:pPr>
          </w:p>
          <w:p w:rsidR="00FC57DA" w:rsidRPr="00FC57DA" w:rsidRDefault="00FC57DA" w:rsidP="00FC57DA">
            <w:pPr>
              <w:spacing w:after="0" w:line="240" w:lineRule="auto"/>
              <w:jc w:val="center"/>
              <w:rPr>
                <w:rFonts w:ascii="Times New Roman" w:eastAsia="Times New Roman" w:hAnsi="Times New Roman" w:cs="Times New Roman"/>
                <w:b/>
                <w:noProof/>
                <w:sz w:val="32"/>
                <w:szCs w:val="32"/>
                <w:lang w:val="en-US" w:eastAsia="ru-RU"/>
              </w:rPr>
            </w:pPr>
            <w:r w:rsidRPr="00FC57DA">
              <w:rPr>
                <w:rFonts w:ascii="Times New Roman" w:eastAsia="Times New Roman" w:hAnsi="Times New Roman" w:cs="Times New Roman"/>
                <w:b/>
                <w:noProof/>
                <w:sz w:val="32"/>
                <w:szCs w:val="32"/>
                <w:lang w:val="en-US" w:eastAsia="ru-RU"/>
              </w:rPr>
              <w:t xml:space="preserve"> </w:t>
            </w:r>
            <w:r w:rsidRPr="00FC57DA">
              <w:rPr>
                <w:rFonts w:ascii="Sylfaen" w:eastAsia="Times New Roman" w:hAnsi="Sylfaen" w:cs="Sylfaen"/>
                <w:b/>
                <w:noProof/>
                <w:sz w:val="32"/>
                <w:szCs w:val="32"/>
                <w:lang w:val="ka-GE" w:eastAsia="ru-RU"/>
              </w:rPr>
              <w:t>ხარაგაულის</w:t>
            </w:r>
            <w:r w:rsidRPr="00FC57DA">
              <w:rPr>
                <w:rFonts w:ascii="Times New Roman" w:eastAsia="Times New Roman" w:hAnsi="Times New Roman" w:cs="Times New Roman"/>
                <w:b/>
                <w:noProof/>
                <w:sz w:val="32"/>
                <w:szCs w:val="32"/>
                <w:lang w:val="ka-GE" w:eastAsia="ru-RU"/>
              </w:rPr>
              <w:t xml:space="preserve"> </w:t>
            </w:r>
            <w:r w:rsidRPr="00FC57DA">
              <w:rPr>
                <w:rFonts w:ascii="Sylfaen" w:eastAsia="Times New Roman" w:hAnsi="Sylfaen" w:cs="Sylfaen"/>
                <w:b/>
                <w:noProof/>
                <w:sz w:val="32"/>
                <w:szCs w:val="32"/>
                <w:lang w:val="ka-GE" w:eastAsia="ru-RU"/>
              </w:rPr>
              <w:t>მუნიციპალიტეტის</w:t>
            </w:r>
            <w:r w:rsidRPr="00FC57DA">
              <w:rPr>
                <w:rFonts w:ascii="Times New Roman" w:eastAsia="Times New Roman" w:hAnsi="Times New Roman" w:cs="Times New Roman"/>
                <w:b/>
                <w:noProof/>
                <w:sz w:val="32"/>
                <w:szCs w:val="32"/>
                <w:lang w:val="ka-GE" w:eastAsia="ru-RU"/>
              </w:rPr>
              <w:t xml:space="preserve"> </w:t>
            </w:r>
            <w:r w:rsidRPr="00FC57DA">
              <w:rPr>
                <w:rFonts w:ascii="Times New Roman" w:eastAsia="Times New Roman" w:hAnsi="Times New Roman" w:cs="Times New Roman"/>
                <w:b/>
                <w:noProof/>
                <w:sz w:val="32"/>
                <w:szCs w:val="32"/>
                <w:lang w:val="en-US" w:eastAsia="ru-RU"/>
              </w:rPr>
              <w:t xml:space="preserve">          </w:t>
            </w:r>
          </w:p>
          <w:p w:rsidR="00FC57DA" w:rsidRPr="00FC57DA" w:rsidRDefault="00FC57DA" w:rsidP="00FC57DA">
            <w:pPr>
              <w:spacing w:after="0" w:line="240" w:lineRule="auto"/>
              <w:jc w:val="center"/>
              <w:rPr>
                <w:rFonts w:ascii="Times New Roman" w:eastAsia="Times New Roman" w:hAnsi="Times New Roman" w:cs="Times New Roman"/>
                <w:b/>
                <w:noProof/>
                <w:sz w:val="20"/>
                <w:szCs w:val="20"/>
                <w:lang w:val="ka-GE" w:eastAsia="ru-RU"/>
              </w:rPr>
            </w:pPr>
            <w:r w:rsidRPr="00FC57DA">
              <w:rPr>
                <w:rFonts w:ascii="Sylfaen" w:eastAsia="Times New Roman" w:hAnsi="Sylfaen" w:cs="Sylfaen"/>
                <w:b/>
                <w:noProof/>
                <w:sz w:val="32"/>
                <w:szCs w:val="32"/>
                <w:lang w:val="ka-GE" w:eastAsia="ru-RU"/>
              </w:rPr>
              <w:t>საკრებულოს</w:t>
            </w:r>
            <w:r w:rsidRPr="00FC57DA">
              <w:rPr>
                <w:rFonts w:ascii="Times New Roman" w:eastAsia="Times New Roman" w:hAnsi="Times New Roman" w:cs="Times New Roman"/>
                <w:b/>
                <w:noProof/>
                <w:sz w:val="20"/>
                <w:szCs w:val="20"/>
                <w:lang w:val="ka-GE" w:eastAsia="ru-RU"/>
              </w:rPr>
              <w:t xml:space="preserve"> </w:t>
            </w:r>
          </w:p>
        </w:tc>
        <w:tc>
          <w:tcPr>
            <w:tcW w:w="2797" w:type="dxa"/>
          </w:tcPr>
          <w:p w:rsidR="00FC57DA" w:rsidRPr="00FC57DA" w:rsidRDefault="00FC57DA" w:rsidP="00FC57DA">
            <w:pPr>
              <w:spacing w:after="0" w:line="240" w:lineRule="auto"/>
              <w:jc w:val="center"/>
              <w:rPr>
                <w:rFonts w:ascii="Times New Roman" w:eastAsia="Times New Roman" w:hAnsi="Times New Roman" w:cs="Times New Roman"/>
                <w:noProof/>
                <w:sz w:val="20"/>
                <w:szCs w:val="20"/>
                <w:lang w:eastAsia="ru-RU"/>
              </w:rPr>
            </w:pPr>
            <w:r w:rsidRPr="00FC57DA">
              <w:rPr>
                <w:rFonts w:ascii="Times New Roman" w:eastAsia="Times New Roman" w:hAnsi="Times New Roman" w:cs="Times New Roman"/>
                <w:b/>
                <w:noProof/>
                <w:sz w:val="20"/>
                <w:szCs w:val="20"/>
                <w:lang w:val="en-US" w:eastAsia="ru-RU"/>
              </w:rPr>
              <w:t xml:space="preserve">  </w:t>
            </w:r>
            <w:r w:rsidRPr="00FC57DA">
              <w:rPr>
                <w:rFonts w:ascii="Times New Roman" w:eastAsia="Times New Roman" w:hAnsi="Times New Roman" w:cs="Times New Roman"/>
                <w:b/>
                <w:noProof/>
                <w:sz w:val="20"/>
                <w:szCs w:val="20"/>
                <w:lang w:val="en-US"/>
              </w:rPr>
              <w:drawing>
                <wp:inline distT="0" distB="0" distL="0" distR="0" wp14:anchorId="7A152619" wp14:editId="18638472">
                  <wp:extent cx="905510" cy="1167765"/>
                  <wp:effectExtent l="0" t="0" r="0" b="0"/>
                  <wp:docPr id="2" name="Picture 2" descr="gerb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5510" cy="1167765"/>
                          </a:xfrm>
                          <a:prstGeom prst="rect">
                            <a:avLst/>
                          </a:prstGeom>
                          <a:noFill/>
                          <a:ln>
                            <a:noFill/>
                          </a:ln>
                        </pic:spPr>
                      </pic:pic>
                    </a:graphicData>
                  </a:graphic>
                </wp:inline>
              </w:drawing>
            </w:r>
          </w:p>
        </w:tc>
      </w:tr>
    </w:tbl>
    <w:p w:rsidR="00FC57DA" w:rsidRPr="00B96149" w:rsidRDefault="00FC57DA" w:rsidP="00FC57DA">
      <w:pPr>
        <w:spacing w:after="0" w:line="240" w:lineRule="auto"/>
        <w:rPr>
          <w:rFonts w:ascii="Times New Roman" w:eastAsia="Times New Roman" w:hAnsi="Times New Roman" w:cs="Times New Roman"/>
          <w:noProof/>
          <w:sz w:val="20"/>
          <w:szCs w:val="20"/>
          <w:lang w:val="en-US" w:eastAsia="ru-RU"/>
        </w:rPr>
      </w:pPr>
    </w:p>
    <w:p w:rsidR="00B96149" w:rsidRPr="007B209A" w:rsidRDefault="00B96149" w:rsidP="00B96149">
      <w:pPr>
        <w:spacing w:after="0" w:line="360" w:lineRule="auto"/>
        <w:rPr>
          <w:rFonts w:ascii="Sylfaen" w:eastAsia="Times New Roman" w:hAnsi="Sylfaen" w:cs="Times New Roman"/>
          <w:b/>
          <w:noProof/>
          <w:sz w:val="32"/>
          <w:szCs w:val="32"/>
          <w:lang w:val="en-US" w:eastAsia="ru-RU"/>
        </w:rPr>
      </w:pPr>
      <w:r w:rsidRPr="00B96149">
        <w:rPr>
          <w:rFonts w:ascii="Sylfaen" w:eastAsia="Times New Roman" w:hAnsi="Sylfaen" w:cs="Times New Roman"/>
          <w:b/>
          <w:noProof/>
          <w:sz w:val="36"/>
          <w:szCs w:val="36"/>
          <w:lang w:eastAsia="ru-RU"/>
        </w:rPr>
        <w:t xml:space="preserve">                                     </w:t>
      </w:r>
      <w:r w:rsidRPr="00B96149">
        <w:rPr>
          <w:rFonts w:ascii="Sylfaen" w:eastAsia="Times New Roman" w:hAnsi="Sylfaen" w:cs="Times New Roman"/>
          <w:b/>
          <w:noProof/>
          <w:sz w:val="32"/>
          <w:szCs w:val="32"/>
          <w:lang w:eastAsia="ru-RU"/>
        </w:rPr>
        <w:t xml:space="preserve"> </w:t>
      </w:r>
      <w:r w:rsidRPr="00B96149">
        <w:rPr>
          <w:rFonts w:ascii="Sylfaen" w:eastAsia="Times New Roman" w:hAnsi="Sylfaen" w:cs="Times New Roman"/>
          <w:b/>
          <w:noProof/>
          <w:sz w:val="32"/>
          <w:szCs w:val="32"/>
          <w:lang w:val="ka-GE" w:eastAsia="ru-RU"/>
        </w:rPr>
        <w:t xml:space="preserve"> დადგენილება</w:t>
      </w:r>
      <w:r w:rsidRPr="00B96149">
        <w:rPr>
          <w:rFonts w:ascii="AcadMtavr" w:eastAsia="Times New Roman" w:hAnsi="AcadMtavr" w:cs="Times New Roman"/>
          <w:b/>
          <w:noProof/>
          <w:sz w:val="32"/>
          <w:szCs w:val="32"/>
          <w:lang w:eastAsia="ru-RU"/>
        </w:rPr>
        <w:t xml:space="preserve"> #</w:t>
      </w:r>
      <w:r w:rsidRPr="00B96149">
        <w:rPr>
          <w:rFonts w:ascii="Sylfaen" w:eastAsia="Times New Roman" w:hAnsi="Sylfaen" w:cs="Times New Roman"/>
          <w:b/>
          <w:noProof/>
          <w:sz w:val="32"/>
          <w:szCs w:val="32"/>
          <w:lang w:val="ka-GE" w:eastAsia="ru-RU"/>
        </w:rPr>
        <w:t xml:space="preserve"> </w:t>
      </w:r>
      <w:r w:rsidR="007B209A">
        <w:rPr>
          <w:rFonts w:ascii="Sylfaen" w:eastAsia="Times New Roman" w:hAnsi="Sylfaen" w:cs="Times New Roman"/>
          <w:b/>
          <w:noProof/>
          <w:sz w:val="32"/>
          <w:szCs w:val="32"/>
          <w:lang w:val="en-US" w:eastAsia="ru-RU"/>
        </w:rPr>
        <w:t>10</w:t>
      </w:r>
    </w:p>
    <w:p w:rsidR="00B96149" w:rsidRPr="00B96149" w:rsidRDefault="007B209A" w:rsidP="00B96149">
      <w:pPr>
        <w:spacing w:after="0" w:line="240" w:lineRule="auto"/>
        <w:outlineLvl w:val="0"/>
        <w:rPr>
          <w:rFonts w:ascii="AcadNusx" w:eastAsia="Times New Roman" w:hAnsi="AcadNusx" w:cs="Arial"/>
          <w:b/>
          <w:noProof/>
          <w:lang w:eastAsia="ru-RU"/>
        </w:rPr>
      </w:pPr>
      <w:r>
        <w:rPr>
          <w:rFonts w:ascii="Sylfaen" w:eastAsia="Times New Roman" w:hAnsi="Sylfaen" w:cs="Arial"/>
          <w:b/>
          <w:noProof/>
          <w:lang w:val="ka-GE" w:eastAsia="ru-RU"/>
        </w:rPr>
        <w:t>18 თებერვალი</w:t>
      </w:r>
      <w:r w:rsidR="00B96149">
        <w:rPr>
          <w:rFonts w:ascii="Sylfaen" w:eastAsia="Times New Roman" w:hAnsi="Sylfaen" w:cs="Arial"/>
          <w:b/>
          <w:noProof/>
          <w:lang w:val="ka-GE" w:eastAsia="ru-RU"/>
        </w:rPr>
        <w:t xml:space="preserve"> </w:t>
      </w:r>
      <w:r w:rsidR="00B96149" w:rsidRPr="00B96149">
        <w:rPr>
          <w:rFonts w:ascii="Sylfaen" w:eastAsia="Times New Roman" w:hAnsi="Sylfaen" w:cs="Arial"/>
          <w:b/>
          <w:noProof/>
          <w:lang w:val="ka-GE" w:eastAsia="ru-RU"/>
        </w:rPr>
        <w:t xml:space="preserve">  </w:t>
      </w:r>
      <w:r w:rsidR="00B96149">
        <w:rPr>
          <w:rFonts w:ascii="Sylfaen" w:eastAsia="Times New Roman" w:hAnsi="Sylfaen" w:cs="Arial"/>
          <w:b/>
          <w:noProof/>
          <w:lang w:val="ka-GE" w:eastAsia="ru-RU"/>
        </w:rPr>
        <w:t>2015</w:t>
      </w:r>
      <w:r w:rsidR="00B96149" w:rsidRPr="00B96149">
        <w:rPr>
          <w:rFonts w:ascii="Sylfaen" w:eastAsia="Times New Roman" w:hAnsi="Sylfaen" w:cs="Arial"/>
          <w:b/>
          <w:noProof/>
          <w:lang w:val="ka-GE" w:eastAsia="ru-RU"/>
        </w:rPr>
        <w:t xml:space="preserve"> წელი</w:t>
      </w:r>
    </w:p>
    <w:p w:rsidR="00B96149" w:rsidRPr="00B96149" w:rsidRDefault="00B96149" w:rsidP="00B96149">
      <w:pPr>
        <w:spacing w:after="0" w:line="240" w:lineRule="auto"/>
        <w:rPr>
          <w:rFonts w:ascii="AcadNusx" w:eastAsia="Times New Roman" w:hAnsi="AcadNusx" w:cs="Times New Roman"/>
          <w:b/>
          <w:noProof/>
          <w:lang w:eastAsia="ru-RU"/>
        </w:rPr>
      </w:pPr>
    </w:p>
    <w:p w:rsidR="007B209A" w:rsidRDefault="004839AA" w:rsidP="007B209A">
      <w:pPr>
        <w:spacing w:after="0" w:line="240" w:lineRule="auto"/>
        <w:rPr>
          <w:rFonts w:ascii="Sylfaen" w:eastAsia="Times New Roman" w:hAnsi="Sylfaen" w:cs="Times New Roman"/>
          <w:b/>
          <w:noProof/>
          <w:lang w:val="ka-GE" w:eastAsia="ru-RU"/>
        </w:rPr>
      </w:pPr>
      <w:r>
        <w:rPr>
          <w:rFonts w:ascii="AcadNusx" w:eastAsia="Times New Roman" w:hAnsi="AcadNusx" w:cs="Times New Roman"/>
          <w:noProof/>
          <w:sz w:val="28"/>
          <w:szCs w:val="28"/>
          <w:lang w:eastAsia="ru-RU"/>
        </w:rPr>
        <w:pict>
          <v:line id="_x0000_s1026" style="position:absolute;z-index:251659264" from="-37.35pt,7.4pt" to="560.25pt,9.35pt" strokeweight="3pt">
            <v:stroke linestyle="thinThin"/>
          </v:line>
        </w:pict>
      </w:r>
    </w:p>
    <w:p w:rsidR="007B209A" w:rsidRDefault="007B209A" w:rsidP="007B209A">
      <w:pPr>
        <w:spacing w:after="0" w:line="240" w:lineRule="auto"/>
        <w:rPr>
          <w:rFonts w:ascii="Sylfaen" w:eastAsia="Times New Roman" w:hAnsi="Sylfaen" w:cs="Times New Roman"/>
          <w:b/>
          <w:noProof/>
          <w:lang w:val="ka-GE" w:eastAsia="ru-RU"/>
        </w:rPr>
      </w:pPr>
      <w:r w:rsidRPr="00B96149">
        <w:rPr>
          <w:rFonts w:ascii="AcadNusx" w:eastAsia="Times New Roman" w:hAnsi="AcadNusx" w:cs="Times New Roman"/>
          <w:b/>
          <w:noProof/>
          <w:sz w:val="20"/>
          <w:szCs w:val="20"/>
          <w:lang w:val="en-US" w:eastAsia="ru-RU"/>
        </w:rPr>
        <w:t>56-00</w:t>
      </w:r>
    </w:p>
    <w:p w:rsidR="00B96149" w:rsidRPr="007B209A" w:rsidRDefault="007B209A" w:rsidP="007B209A">
      <w:pPr>
        <w:spacing w:after="0" w:line="240" w:lineRule="auto"/>
        <w:rPr>
          <w:rFonts w:ascii="AcadNusx" w:eastAsia="Times New Roman" w:hAnsi="AcadNusx" w:cs="Times New Roman"/>
          <w:b/>
          <w:noProof/>
          <w:lang w:eastAsia="ru-RU"/>
        </w:rPr>
      </w:pPr>
      <w:r>
        <w:rPr>
          <w:rFonts w:ascii="Sylfaen" w:eastAsia="Times New Roman" w:hAnsi="Sylfaen" w:cs="Times New Roman"/>
          <w:b/>
          <w:noProof/>
          <w:lang w:val="ka-GE" w:eastAsia="ru-RU"/>
        </w:rPr>
        <w:t xml:space="preserve">                                                                                                              </w:t>
      </w:r>
      <w:r w:rsidR="00B96149" w:rsidRPr="00B96149">
        <w:rPr>
          <w:rFonts w:ascii="AcadNusx" w:eastAsia="Times New Roman" w:hAnsi="AcadNusx" w:cs="Times New Roman"/>
          <w:b/>
          <w:noProof/>
          <w:sz w:val="20"/>
          <w:szCs w:val="20"/>
          <w:lang w:val="en-US" w:eastAsia="ru-RU"/>
        </w:rPr>
        <w:t>xaragauli</w:t>
      </w:r>
      <w:r>
        <w:rPr>
          <w:rFonts w:ascii="AcadNusx" w:eastAsia="Times New Roman" w:hAnsi="AcadNusx" w:cs="Times New Roman"/>
          <w:b/>
          <w:noProof/>
          <w:sz w:val="20"/>
          <w:szCs w:val="20"/>
          <w:lang w:eastAsia="ru-RU"/>
        </w:rPr>
        <w:t xml:space="preserve"> </w:t>
      </w:r>
      <w:r w:rsidR="00B96149" w:rsidRPr="00B96149">
        <w:rPr>
          <w:rFonts w:ascii="AcadNusx" w:eastAsia="Times New Roman" w:hAnsi="AcadNusx" w:cs="Times New Roman"/>
          <w:b/>
          <w:noProof/>
          <w:sz w:val="20"/>
          <w:szCs w:val="20"/>
          <w:lang w:eastAsia="ru-RU"/>
        </w:rPr>
        <w:t xml:space="preserve">9 </w:t>
      </w:r>
      <w:r w:rsidR="00B96149" w:rsidRPr="00B96149">
        <w:rPr>
          <w:rFonts w:ascii="AcadNusx" w:eastAsia="Times New Roman" w:hAnsi="AcadNusx" w:cs="Times New Roman"/>
          <w:b/>
          <w:noProof/>
          <w:sz w:val="20"/>
          <w:szCs w:val="20"/>
          <w:lang w:val="en-US" w:eastAsia="ru-RU"/>
        </w:rPr>
        <w:t>aprilis</w:t>
      </w:r>
      <w:r w:rsidR="00B96149" w:rsidRPr="00B96149">
        <w:rPr>
          <w:rFonts w:ascii="AcadNusx" w:eastAsia="Times New Roman" w:hAnsi="AcadNusx" w:cs="Times New Roman"/>
          <w:b/>
          <w:noProof/>
          <w:sz w:val="20"/>
          <w:szCs w:val="20"/>
          <w:lang w:eastAsia="ru-RU"/>
        </w:rPr>
        <w:t xml:space="preserve"> </w:t>
      </w:r>
      <w:r w:rsidR="00B96149" w:rsidRPr="00B96149">
        <w:rPr>
          <w:rFonts w:ascii="AcadNusx" w:eastAsia="Times New Roman" w:hAnsi="AcadNusx" w:cs="Times New Roman"/>
          <w:b/>
          <w:noProof/>
          <w:sz w:val="20"/>
          <w:szCs w:val="20"/>
          <w:lang w:val="en-US" w:eastAsia="ru-RU"/>
        </w:rPr>
        <w:t>quCa</w:t>
      </w:r>
      <w:r w:rsidR="00B96149" w:rsidRPr="00B96149">
        <w:rPr>
          <w:rFonts w:ascii="AcadNusx" w:eastAsia="Times New Roman" w:hAnsi="AcadNusx" w:cs="Times New Roman"/>
          <w:b/>
          <w:noProof/>
          <w:sz w:val="20"/>
          <w:szCs w:val="20"/>
          <w:lang w:eastAsia="ru-RU"/>
        </w:rPr>
        <w:t xml:space="preserve"> #15</w:t>
      </w:r>
    </w:p>
    <w:p w:rsidR="00B96149" w:rsidRPr="00B96149" w:rsidRDefault="00B96149" w:rsidP="00B96149">
      <w:pPr>
        <w:spacing w:after="0" w:line="240" w:lineRule="auto"/>
        <w:jc w:val="both"/>
        <w:rPr>
          <w:rFonts w:ascii="AcadNusx" w:eastAsia="Times New Roman" w:hAnsi="AcadNusx" w:cs="Times New Roman"/>
          <w:b/>
          <w:noProof/>
          <w:sz w:val="20"/>
          <w:szCs w:val="20"/>
          <w:lang w:val="en-US" w:eastAsia="ru-RU"/>
        </w:rPr>
      </w:pPr>
      <w:r w:rsidRPr="00B96149">
        <w:rPr>
          <w:rFonts w:ascii="AcadNusx" w:eastAsia="Times New Roman" w:hAnsi="AcadNusx" w:cs="Times New Roman"/>
          <w:b/>
          <w:noProof/>
          <w:sz w:val="20"/>
          <w:szCs w:val="20"/>
          <w:lang w:eastAsia="ru-RU"/>
        </w:rPr>
        <w:t xml:space="preserve">  </w:t>
      </w:r>
    </w:p>
    <w:p w:rsidR="00B96149" w:rsidRPr="00B96149" w:rsidRDefault="00B96149" w:rsidP="00B96149">
      <w:pPr>
        <w:spacing w:after="0" w:line="240" w:lineRule="auto"/>
        <w:rPr>
          <w:rFonts w:ascii="Sylfaen" w:eastAsia="Times New Roman" w:hAnsi="Sylfaen" w:cs="Times New Roman"/>
          <w:noProof/>
          <w:sz w:val="20"/>
          <w:szCs w:val="20"/>
          <w:lang w:val="ka-GE" w:eastAsia="ru-RU"/>
        </w:rPr>
      </w:pPr>
    </w:p>
    <w:p w:rsidR="00FC57DA" w:rsidRPr="00FC57DA" w:rsidRDefault="00FC57DA" w:rsidP="00FC57DA">
      <w:pPr>
        <w:spacing w:after="0" w:line="360" w:lineRule="auto"/>
        <w:rPr>
          <w:rFonts w:ascii="Sylfaen" w:eastAsia="Times New Roman" w:hAnsi="Sylfaen" w:cs="Sylfaen"/>
          <w:b/>
          <w:iCs/>
          <w:noProof/>
          <w:lang w:val="ka-GE" w:eastAsia="ru-RU"/>
        </w:rPr>
      </w:pPr>
      <w:r w:rsidRPr="00FC57DA">
        <w:rPr>
          <w:rFonts w:ascii="Sylfaen" w:eastAsia="Times New Roman" w:hAnsi="Sylfaen" w:cs="Sylfaen"/>
          <w:b/>
          <w:iCs/>
          <w:noProof/>
          <w:lang w:val="ka-GE" w:eastAsia="ru-RU"/>
        </w:rPr>
        <w:t xml:space="preserve">ხარაგაულის  მუნიციპალიტეტის </w:t>
      </w:r>
      <w:r w:rsidRPr="00FC57DA">
        <w:rPr>
          <w:rFonts w:ascii="Sylfaen" w:eastAsia="Times New Roman" w:hAnsi="Sylfaen" w:cs="Sylfaen"/>
          <w:b/>
          <w:iCs/>
          <w:noProof/>
          <w:lang w:val="en-US" w:eastAsia="ru-RU"/>
        </w:rPr>
        <w:t xml:space="preserve">საკრებულოს 2014 წლის </w:t>
      </w:r>
      <w:r w:rsidRPr="00FC57DA">
        <w:rPr>
          <w:rFonts w:ascii="Sylfaen" w:eastAsia="Times New Roman" w:hAnsi="Sylfaen" w:cs="Sylfaen"/>
          <w:b/>
          <w:iCs/>
          <w:noProof/>
          <w:lang w:val="ka-GE" w:eastAsia="ru-RU"/>
        </w:rPr>
        <w:t xml:space="preserve"> 22 დეკემბრის #53 დადგენილებაში ,,</w:t>
      </w:r>
      <w:r w:rsidRPr="00FC57DA">
        <w:rPr>
          <w:rFonts w:ascii="Sylfaen" w:eastAsia="Times New Roman" w:hAnsi="Sylfaen" w:cs="Sylfaen"/>
          <w:b/>
          <w:iCs/>
          <w:noProof/>
          <w:lang w:val="en-US" w:eastAsia="ru-RU"/>
        </w:rPr>
        <w:t xml:space="preserve">   </w:t>
      </w:r>
      <w:r w:rsidRPr="00FC57DA">
        <w:rPr>
          <w:rFonts w:ascii="Sylfaen" w:eastAsia="Times New Roman" w:hAnsi="Sylfaen" w:cs="Sylfaen"/>
          <w:b/>
          <w:iCs/>
          <w:noProof/>
          <w:lang w:val="ka-GE" w:eastAsia="ru-RU"/>
        </w:rPr>
        <w:t xml:space="preserve"> </w:t>
      </w:r>
      <w:r w:rsidRPr="00FC57DA">
        <w:rPr>
          <w:rFonts w:ascii="Sylfaen" w:eastAsia="Times New Roman" w:hAnsi="Sylfaen" w:cs="Sylfaen"/>
          <w:b/>
          <w:iCs/>
          <w:noProof/>
          <w:lang w:val="en-US" w:eastAsia="ru-RU"/>
        </w:rPr>
        <w:t>ხარაგაულის მუნიციპალიტეტის თვითმმართველი ერთეულის 20</w:t>
      </w:r>
      <w:r w:rsidRPr="00FC57DA">
        <w:rPr>
          <w:rFonts w:ascii="Sylfaen" w:eastAsia="Times New Roman" w:hAnsi="Sylfaen" w:cs="Sylfaen"/>
          <w:b/>
          <w:iCs/>
          <w:noProof/>
          <w:lang w:val="ka-GE" w:eastAsia="ru-RU"/>
        </w:rPr>
        <w:t>1</w:t>
      </w:r>
      <w:r w:rsidRPr="00FC57DA">
        <w:rPr>
          <w:rFonts w:ascii="Sylfaen" w:eastAsia="Times New Roman" w:hAnsi="Sylfaen" w:cs="Sylfaen"/>
          <w:b/>
          <w:iCs/>
          <w:noProof/>
          <w:lang w:val="en-US" w:eastAsia="ru-RU"/>
        </w:rPr>
        <w:t>5</w:t>
      </w:r>
      <w:r w:rsidRPr="00FC57DA">
        <w:rPr>
          <w:rFonts w:ascii="Sylfaen" w:eastAsia="Times New Roman" w:hAnsi="Sylfaen" w:cs="Sylfaen"/>
          <w:b/>
          <w:iCs/>
          <w:noProof/>
          <w:lang w:val="ka-GE" w:eastAsia="ru-RU"/>
        </w:rPr>
        <w:t xml:space="preserve"> </w:t>
      </w:r>
      <w:r w:rsidRPr="00FC57DA">
        <w:rPr>
          <w:rFonts w:ascii="Sylfaen" w:eastAsia="Times New Roman" w:hAnsi="Sylfaen" w:cs="Sylfaen"/>
          <w:b/>
          <w:iCs/>
          <w:noProof/>
          <w:lang w:val="en-US" w:eastAsia="ru-RU"/>
        </w:rPr>
        <w:t xml:space="preserve">წლის ბიუჯეტის </w:t>
      </w:r>
      <w:r w:rsidRPr="00FC57DA">
        <w:rPr>
          <w:rFonts w:ascii="Sylfaen" w:eastAsia="Times New Roman" w:hAnsi="Sylfaen" w:cs="Sylfaen"/>
          <w:b/>
          <w:iCs/>
          <w:noProof/>
          <w:lang w:val="ka-GE" w:eastAsia="ru-RU"/>
        </w:rPr>
        <w:t xml:space="preserve"> </w:t>
      </w:r>
      <w:r w:rsidRPr="00FC57DA">
        <w:rPr>
          <w:rFonts w:ascii="Sylfaen" w:eastAsia="Times New Roman" w:hAnsi="Sylfaen" w:cs="Sylfaen"/>
          <w:b/>
          <w:iCs/>
          <w:noProof/>
          <w:lang w:val="en-US" w:eastAsia="ru-RU"/>
        </w:rPr>
        <w:t>დამტკიცების  შესახებ</w:t>
      </w:r>
      <w:r w:rsidRPr="00FC57DA">
        <w:rPr>
          <w:rFonts w:ascii="Sylfaen" w:eastAsia="Times New Roman" w:hAnsi="Sylfaen" w:cs="Sylfaen"/>
          <w:b/>
          <w:iCs/>
          <w:noProof/>
          <w:lang w:val="ka-GE" w:eastAsia="ru-RU"/>
        </w:rPr>
        <w:t>“ ცვლილების შეტანის თაობაზე</w:t>
      </w:r>
    </w:p>
    <w:p w:rsidR="00FC57DA" w:rsidRPr="00FC57DA" w:rsidRDefault="00FC57DA" w:rsidP="00FC57DA">
      <w:pPr>
        <w:spacing w:after="0" w:line="360" w:lineRule="auto"/>
        <w:rPr>
          <w:rFonts w:ascii="Sylfaen" w:eastAsia="Times New Roman" w:hAnsi="Sylfaen" w:cs="Sylfaen"/>
          <w:b/>
          <w:noProof/>
          <w:lang w:val="en-US" w:eastAsia="ru-RU"/>
        </w:rPr>
      </w:pPr>
    </w:p>
    <w:p w:rsidR="00FC57DA" w:rsidRPr="004D0981" w:rsidRDefault="00FC57DA" w:rsidP="00FC57DA">
      <w:pPr>
        <w:spacing w:after="0" w:line="360" w:lineRule="auto"/>
        <w:rPr>
          <w:rFonts w:ascii="Sylfaen" w:eastAsia="Times New Roman" w:hAnsi="Sylfaen" w:cs="Sylfaen"/>
          <w:noProof/>
          <w:lang w:val="en-US" w:eastAsia="ru-RU"/>
        </w:rPr>
      </w:pPr>
      <w:r w:rsidRPr="004D0981">
        <w:rPr>
          <w:rFonts w:ascii="Sylfaen" w:eastAsia="Times New Roman" w:hAnsi="Sylfaen" w:cs="Sylfaen"/>
          <w:noProof/>
          <w:lang w:val="en-US" w:eastAsia="ru-RU"/>
        </w:rPr>
        <w:t xml:space="preserve">   </w:t>
      </w:r>
      <w:r w:rsidRPr="004D0981">
        <w:rPr>
          <w:rFonts w:ascii="Sylfaen" w:eastAsia="Times New Roman" w:hAnsi="Sylfaen" w:cs="Sylfaen"/>
          <w:noProof/>
          <w:lang w:val="ka-GE" w:eastAsia="ru-RU"/>
        </w:rPr>
        <w:t xml:space="preserve">,,ნორმატიული აქტების შესახებ“ საქართველოს კანონის </w:t>
      </w:r>
      <w:r w:rsidR="004D0981">
        <w:rPr>
          <w:rFonts w:ascii="Sylfaen" w:eastAsia="Times New Roman" w:hAnsi="Sylfaen" w:cs="Sylfaen"/>
          <w:noProof/>
          <w:lang w:val="en-US" w:eastAsia="ru-RU"/>
        </w:rPr>
        <w:t>მე–</w:t>
      </w:r>
      <w:r w:rsidRPr="004D0981">
        <w:rPr>
          <w:rFonts w:ascii="Sylfaen" w:eastAsia="Times New Roman" w:hAnsi="Sylfaen" w:cs="Sylfaen"/>
          <w:noProof/>
          <w:lang w:val="ka-GE" w:eastAsia="ru-RU"/>
        </w:rPr>
        <w:t>2</w:t>
      </w:r>
      <w:r w:rsidRPr="004D0981">
        <w:rPr>
          <w:rFonts w:ascii="Sylfaen" w:eastAsia="Times New Roman" w:hAnsi="Sylfaen" w:cs="Sylfaen"/>
          <w:noProof/>
          <w:lang w:val="en-US" w:eastAsia="ru-RU"/>
        </w:rPr>
        <w:t xml:space="preserve">0 </w:t>
      </w:r>
      <w:r w:rsidRPr="004D0981">
        <w:rPr>
          <w:rFonts w:ascii="Sylfaen" w:eastAsia="Times New Roman" w:hAnsi="Sylfaen" w:cs="Sylfaen"/>
          <w:noProof/>
          <w:lang w:val="ka-GE" w:eastAsia="ru-RU"/>
        </w:rPr>
        <w:t xml:space="preserve"> მუხლის საფუძველზე</w:t>
      </w:r>
    </w:p>
    <w:p w:rsidR="00FC57DA" w:rsidRPr="00FC57DA" w:rsidRDefault="00FC57DA" w:rsidP="00FC57DA">
      <w:pPr>
        <w:spacing w:after="0" w:line="360" w:lineRule="auto"/>
        <w:rPr>
          <w:rFonts w:ascii="Sylfaen" w:eastAsia="Times New Roman" w:hAnsi="Sylfaen" w:cs="Sylfaen"/>
          <w:b/>
          <w:noProof/>
          <w:lang w:val="en-US" w:eastAsia="ru-RU"/>
        </w:rPr>
      </w:pPr>
      <w:r w:rsidRPr="00FC57DA">
        <w:rPr>
          <w:rFonts w:ascii="Sylfaen" w:eastAsia="Times New Roman" w:hAnsi="Sylfaen" w:cs="Sylfaen"/>
          <w:b/>
          <w:noProof/>
          <w:lang w:val="ka-GE" w:eastAsia="ru-RU"/>
        </w:rPr>
        <w:t>ხარაგაულის მუნიციპალიტეტის საკრებულო ადგენს:</w:t>
      </w:r>
    </w:p>
    <w:p w:rsidR="00B96149" w:rsidRPr="00FC57DA" w:rsidRDefault="00FC57DA" w:rsidP="00B96149">
      <w:pPr>
        <w:spacing w:after="0" w:line="360" w:lineRule="auto"/>
        <w:rPr>
          <w:rFonts w:ascii="Sylfaen" w:eastAsia="Times New Roman" w:hAnsi="Sylfaen" w:cs="Sylfaen"/>
          <w:b/>
          <w:noProof/>
          <w:lang w:val="en-US" w:eastAsia="ru-RU"/>
        </w:rPr>
      </w:pPr>
      <w:r w:rsidRPr="00FC57DA">
        <w:rPr>
          <w:rFonts w:ascii="Sylfaen" w:eastAsia="Times New Roman" w:hAnsi="Sylfaen" w:cs="Sylfaen"/>
          <w:b/>
          <w:noProof/>
          <w:lang w:val="ka-GE" w:eastAsia="ru-RU"/>
        </w:rPr>
        <w:t xml:space="preserve">მუხლი 1. </w:t>
      </w:r>
      <w:r w:rsidRPr="004D0981">
        <w:rPr>
          <w:rFonts w:ascii="Sylfaen" w:eastAsia="Times New Roman" w:hAnsi="Sylfaen" w:cs="Sylfaen"/>
          <w:noProof/>
          <w:lang w:val="ka-GE" w:eastAsia="ru-RU"/>
        </w:rPr>
        <w:t xml:space="preserve">შეტანილი იქნეს ცვლილება   </w:t>
      </w:r>
      <w:r w:rsidRPr="004D0981">
        <w:rPr>
          <w:rFonts w:ascii="Sylfaen" w:eastAsia="Times New Roman" w:hAnsi="Sylfaen" w:cs="Sylfaen"/>
          <w:noProof/>
          <w:lang w:val="en-US" w:eastAsia="ru-RU"/>
        </w:rPr>
        <w:t>ხარაგაულის მუნიციპალიტეტის თვითმმართველი ერთეულის 20</w:t>
      </w:r>
      <w:r w:rsidRPr="004D0981">
        <w:rPr>
          <w:rFonts w:ascii="Sylfaen" w:eastAsia="Times New Roman" w:hAnsi="Sylfaen" w:cs="Sylfaen"/>
          <w:noProof/>
          <w:lang w:val="ka-GE" w:eastAsia="ru-RU"/>
        </w:rPr>
        <w:t xml:space="preserve">15  </w:t>
      </w:r>
      <w:r w:rsidRPr="004D0981">
        <w:rPr>
          <w:rFonts w:ascii="Sylfaen" w:eastAsia="Times New Roman" w:hAnsi="Sylfaen" w:cs="Sylfaen"/>
          <w:noProof/>
          <w:lang w:val="en-US" w:eastAsia="ru-RU"/>
        </w:rPr>
        <w:t xml:space="preserve">წლის ბიუჯეტის </w:t>
      </w:r>
      <w:r w:rsidRPr="004D0981">
        <w:rPr>
          <w:rFonts w:ascii="Sylfaen" w:eastAsia="Times New Roman" w:hAnsi="Sylfaen" w:cs="Sylfaen"/>
          <w:noProof/>
          <w:lang w:val="ka-GE" w:eastAsia="ru-RU"/>
        </w:rPr>
        <w:t xml:space="preserve"> </w:t>
      </w:r>
      <w:r w:rsidRPr="004D0981">
        <w:rPr>
          <w:rFonts w:ascii="Sylfaen" w:eastAsia="Times New Roman" w:hAnsi="Sylfaen" w:cs="Sylfaen"/>
          <w:noProof/>
          <w:lang w:val="en-US" w:eastAsia="ru-RU"/>
        </w:rPr>
        <w:t>დამტკიცების  შესახებ</w:t>
      </w:r>
      <w:r w:rsidRPr="004D0981">
        <w:rPr>
          <w:rFonts w:ascii="Sylfaen" w:eastAsia="Times New Roman" w:hAnsi="Sylfaen" w:cs="Sylfaen"/>
          <w:noProof/>
          <w:lang w:val="ka-GE" w:eastAsia="ru-RU"/>
        </w:rPr>
        <w:t xml:space="preserve"> ხარაგაულის მუნიციპალიტეტის საკრებულოს 2014  წლის  22  დეკემბრის # 53   დადგენილებაში</w:t>
      </w:r>
      <w:r w:rsidRPr="00FC57DA">
        <w:rPr>
          <w:rFonts w:ascii="Sylfaen" w:eastAsia="Times New Roman" w:hAnsi="Sylfaen" w:cs="Sylfaen"/>
          <w:b/>
          <w:noProof/>
          <w:lang w:val="ka-GE" w:eastAsia="ru-RU"/>
        </w:rPr>
        <w:t xml:space="preserve">  (საქართველოს</w:t>
      </w:r>
      <w:r w:rsidR="004D0981">
        <w:rPr>
          <w:rFonts w:ascii="Sylfaen" w:eastAsia="Times New Roman" w:hAnsi="Sylfaen" w:cs="Sylfaen"/>
          <w:b/>
          <w:noProof/>
          <w:lang w:val="ka-GE" w:eastAsia="ru-RU"/>
        </w:rPr>
        <w:t xml:space="preserve"> საკანონმდებლო მაცნე  ვებგვერდი </w:t>
      </w:r>
      <w:r w:rsidRPr="00FC57DA">
        <w:rPr>
          <w:rFonts w:ascii="Sylfaen" w:eastAsia="Times New Roman" w:hAnsi="Sylfaen" w:cs="Sylfaen"/>
          <w:b/>
          <w:noProof/>
          <w:lang w:val="ka-GE" w:eastAsia="ru-RU"/>
        </w:rPr>
        <w:t xml:space="preserve"> </w:t>
      </w:r>
      <w:r w:rsidRPr="00FC57DA">
        <w:rPr>
          <w:rFonts w:ascii="Sylfaen" w:eastAsia="Times New Roman" w:hAnsi="Sylfaen" w:cs="Sylfaen"/>
          <w:b/>
          <w:noProof/>
          <w:lang w:eastAsia="ru-RU"/>
        </w:rPr>
        <w:t>23/12/2014</w:t>
      </w:r>
      <w:r w:rsidRPr="00FC57DA">
        <w:rPr>
          <w:rFonts w:ascii="Sylfaen" w:eastAsia="Times New Roman" w:hAnsi="Sylfaen" w:cs="Sylfaen"/>
          <w:b/>
          <w:noProof/>
          <w:lang w:val="ka-GE" w:eastAsia="ru-RU"/>
        </w:rPr>
        <w:t xml:space="preserve">) .  </w:t>
      </w:r>
      <w:r w:rsidR="00B96149" w:rsidRPr="00B96149">
        <w:rPr>
          <w:rFonts w:ascii="Sylfaen" w:eastAsia="Times New Roman" w:hAnsi="Sylfaen" w:cs="Sylfaen"/>
          <w:noProof/>
          <w:lang w:val="ka-GE" w:eastAsia="ru-RU"/>
        </w:rPr>
        <w:t xml:space="preserve">  </w:t>
      </w:r>
    </w:p>
    <w:p w:rsidR="004271E6" w:rsidRPr="009E7A59" w:rsidRDefault="004271E6" w:rsidP="004271E6">
      <w:pPr>
        <w:numPr>
          <w:ilvl w:val="0"/>
          <w:numId w:val="25"/>
        </w:numPr>
        <w:spacing w:after="0" w:line="360" w:lineRule="auto"/>
        <w:rPr>
          <w:rFonts w:ascii="Sylfaen" w:eastAsia="Times New Roman" w:hAnsi="Sylfaen" w:cs="Times New Roman"/>
          <w:noProof/>
          <w:lang w:val="en-US" w:eastAsia="ru-RU"/>
        </w:rPr>
      </w:pPr>
      <w:r w:rsidRPr="009E7A59">
        <w:rPr>
          <w:rFonts w:ascii="Sylfaen" w:eastAsia="Times New Roman" w:hAnsi="Sylfaen" w:cs="Times New Roman"/>
          <w:noProof/>
          <w:lang w:val="ka-GE" w:eastAsia="ru-RU"/>
        </w:rPr>
        <w:t>დადგენილების პირველი მუხლი ჩამოყალიბდეს ახალი რედაქციით:</w:t>
      </w:r>
    </w:p>
    <w:p w:rsidR="004271E6" w:rsidRPr="00345C4B" w:rsidRDefault="004271E6" w:rsidP="004271E6">
      <w:pPr>
        <w:spacing w:after="0" w:line="360" w:lineRule="auto"/>
        <w:ind w:left="45"/>
        <w:rPr>
          <w:rFonts w:ascii="Sylfaen" w:eastAsia="Times New Roman" w:hAnsi="Sylfaen" w:cs="Times New Roman"/>
          <w:noProof/>
          <w:lang w:val="ka-GE" w:eastAsia="ru-RU"/>
        </w:rPr>
      </w:pPr>
      <w:r>
        <w:rPr>
          <w:rFonts w:ascii="Sylfaen" w:eastAsia="Times New Roman" w:hAnsi="Sylfaen" w:cs="Times New Roman"/>
          <w:noProof/>
          <w:lang w:val="ka-GE" w:eastAsia="ru-RU"/>
        </w:rPr>
        <w:t xml:space="preserve">,, </w:t>
      </w:r>
      <w:r w:rsidRPr="00B60DF4">
        <w:rPr>
          <w:rFonts w:ascii="Sylfaen" w:eastAsia="Times New Roman" w:hAnsi="Sylfaen" w:cs="Times New Roman"/>
          <w:noProof/>
          <w:lang w:val="ka-GE" w:eastAsia="ru-RU"/>
        </w:rPr>
        <w:t>მუხლი 1.</w:t>
      </w:r>
      <w:r w:rsidRPr="00B96149">
        <w:rPr>
          <w:rFonts w:ascii="Sylfaen" w:eastAsia="Times New Roman" w:hAnsi="Sylfaen" w:cs="Times New Roman"/>
          <w:noProof/>
          <w:lang w:val="ka-GE" w:eastAsia="ru-RU"/>
        </w:rPr>
        <w:t xml:space="preserve"> ხარაგაულის მუნიციპალიტე</w:t>
      </w:r>
      <w:r>
        <w:rPr>
          <w:rFonts w:ascii="Sylfaen" w:eastAsia="Times New Roman" w:hAnsi="Sylfaen" w:cs="Times New Roman"/>
          <w:noProof/>
          <w:lang w:val="ka-GE" w:eastAsia="ru-RU"/>
        </w:rPr>
        <w:t>ტის თვითმმართველი ერთეულის  2015</w:t>
      </w:r>
      <w:r w:rsidRPr="00B96149">
        <w:rPr>
          <w:rFonts w:ascii="Sylfaen" w:eastAsia="Times New Roman" w:hAnsi="Sylfaen" w:cs="Times New Roman"/>
          <w:noProof/>
          <w:lang w:val="ka-GE" w:eastAsia="ru-RU"/>
        </w:rPr>
        <w:t xml:space="preserve">  წლის ბიუჯეტის ბალანსი</w:t>
      </w:r>
      <w:r>
        <w:rPr>
          <w:rFonts w:ascii="Sylfaen" w:eastAsia="Times New Roman" w:hAnsi="Sylfaen" w:cs="Times New Roman"/>
          <w:noProof/>
          <w:lang w:val="en-US" w:eastAsia="ru-RU"/>
        </w:rPr>
        <w:t xml:space="preserve"> </w:t>
      </w:r>
      <w:r w:rsidRPr="00B96149">
        <w:rPr>
          <w:rFonts w:ascii="Sylfaen" w:eastAsia="Times New Roman" w:hAnsi="Sylfaen" w:cs="Times New Roman"/>
          <w:noProof/>
          <w:lang w:val="ka-GE" w:eastAsia="ru-RU"/>
        </w:rPr>
        <w:t>განისაზღვროს ხარაგაულის მუნიციპალიტე</w:t>
      </w:r>
      <w:r>
        <w:rPr>
          <w:rFonts w:ascii="Sylfaen" w:eastAsia="Times New Roman" w:hAnsi="Sylfaen" w:cs="Times New Roman"/>
          <w:noProof/>
          <w:lang w:val="ka-GE" w:eastAsia="ru-RU"/>
        </w:rPr>
        <w:t>ტის თვითმმართველი ერთეულის  2015</w:t>
      </w:r>
      <w:r w:rsidRPr="00B96149">
        <w:rPr>
          <w:rFonts w:ascii="Sylfaen" w:eastAsia="Times New Roman" w:hAnsi="Sylfaen" w:cs="Times New Roman"/>
          <w:noProof/>
          <w:lang w:val="ka-GE" w:eastAsia="ru-RU"/>
        </w:rPr>
        <w:t xml:space="preserve">  წლის ბიუჯეტის ბალანსი თანდართული რედაქციით.  </w:t>
      </w:r>
    </w:p>
    <w:p w:rsidR="004271E6" w:rsidRDefault="004271E6" w:rsidP="004271E6">
      <w:pPr>
        <w:rPr>
          <w:rFonts w:ascii="Sylfaen" w:hAnsi="Sylfaen"/>
          <w:lang w:val="ka-GE"/>
        </w:rPr>
      </w:pPr>
      <w:r>
        <w:rPr>
          <w:lang w:val="en-US"/>
        </w:rPr>
        <w:t xml:space="preserve">                                     </w:t>
      </w:r>
    </w:p>
    <w:p w:rsidR="004271E6" w:rsidRDefault="004271E6" w:rsidP="004271E6">
      <w:pPr>
        <w:rPr>
          <w:rFonts w:ascii="Sylfaen" w:hAnsi="Sylfaen"/>
          <w:lang w:val="ka-GE"/>
        </w:rPr>
      </w:pPr>
    </w:p>
    <w:p w:rsidR="004271E6" w:rsidRDefault="004271E6" w:rsidP="004271E6">
      <w:pPr>
        <w:rPr>
          <w:rFonts w:ascii="Sylfaen" w:hAnsi="Sylfaen"/>
          <w:lang w:val="ka-GE"/>
        </w:rPr>
      </w:pPr>
      <w:r>
        <w:rPr>
          <w:lang w:val="en-US"/>
        </w:rPr>
        <w:t xml:space="preserve">         </w:t>
      </w:r>
    </w:p>
    <w:tbl>
      <w:tblPr>
        <w:tblW w:w="10757" w:type="dxa"/>
        <w:tblLayout w:type="fixed"/>
        <w:tblLook w:val="04A0" w:firstRow="1" w:lastRow="0" w:firstColumn="1" w:lastColumn="0" w:noHBand="0" w:noVBand="1"/>
      </w:tblPr>
      <w:tblGrid>
        <w:gridCol w:w="1708"/>
        <w:gridCol w:w="810"/>
        <w:gridCol w:w="1440"/>
        <w:gridCol w:w="990"/>
        <w:gridCol w:w="810"/>
        <w:gridCol w:w="1350"/>
        <w:gridCol w:w="810"/>
        <w:gridCol w:w="720"/>
        <w:gridCol w:w="1350"/>
        <w:gridCol w:w="769"/>
      </w:tblGrid>
      <w:tr w:rsidR="004271E6" w:rsidRPr="0070429E" w:rsidTr="009A2EAF">
        <w:trPr>
          <w:trHeight w:val="330"/>
          <w:tblHeader/>
        </w:trPr>
        <w:tc>
          <w:tcPr>
            <w:tcW w:w="1708" w:type="dxa"/>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4271E6" w:rsidRPr="0070429E" w:rsidRDefault="004271E6" w:rsidP="004271E6">
            <w:pPr>
              <w:spacing w:after="0" w:line="240" w:lineRule="auto"/>
              <w:jc w:val="center"/>
              <w:rPr>
                <w:rFonts w:ascii="LitNusx" w:eastAsia="Times New Roman" w:hAnsi="LitNusx" w:cs="Arial"/>
                <w:sz w:val="16"/>
                <w:szCs w:val="16"/>
                <w:lang w:val="en-US"/>
              </w:rPr>
            </w:pPr>
            <w:bookmarkStart w:id="0" w:name="RANGE!B3:L39"/>
            <w:bookmarkStart w:id="1" w:name="_GoBack"/>
            <w:bookmarkEnd w:id="1"/>
            <w:r w:rsidRPr="0070429E">
              <w:rPr>
                <w:rFonts w:ascii="Sylfaen" w:eastAsia="Times New Roman" w:hAnsi="Sylfaen" w:cs="Sylfaen"/>
                <w:sz w:val="16"/>
                <w:szCs w:val="16"/>
                <w:lang w:val="en-US"/>
              </w:rPr>
              <w:t>დასახელება</w:t>
            </w:r>
            <w:bookmarkEnd w:id="0"/>
          </w:p>
        </w:tc>
        <w:tc>
          <w:tcPr>
            <w:tcW w:w="324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2013 წლის ფაქტი</w:t>
            </w:r>
          </w:p>
        </w:tc>
        <w:tc>
          <w:tcPr>
            <w:tcW w:w="2970" w:type="dxa"/>
            <w:gridSpan w:val="3"/>
            <w:tcBorders>
              <w:top w:val="single" w:sz="8" w:space="0" w:color="auto"/>
              <w:left w:val="nil"/>
              <w:bottom w:val="single" w:sz="4"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2014 წლის ფაქტი</w:t>
            </w:r>
          </w:p>
        </w:tc>
        <w:tc>
          <w:tcPr>
            <w:tcW w:w="2839" w:type="dxa"/>
            <w:gridSpan w:val="3"/>
            <w:tcBorders>
              <w:top w:val="single" w:sz="8" w:space="0" w:color="auto"/>
              <w:left w:val="nil"/>
              <w:bottom w:val="single" w:sz="4" w:space="0" w:color="auto"/>
              <w:right w:val="single" w:sz="8" w:space="0" w:color="000000"/>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2015 წლის გეგმა</w:t>
            </w:r>
          </w:p>
        </w:tc>
      </w:tr>
      <w:tr w:rsidR="004271E6" w:rsidRPr="0070429E" w:rsidTr="009A2EAF">
        <w:trPr>
          <w:trHeight w:val="300"/>
          <w:tblHeader/>
        </w:trPr>
        <w:tc>
          <w:tcPr>
            <w:tcW w:w="1708" w:type="dxa"/>
            <w:vMerge/>
            <w:tcBorders>
              <w:top w:val="single" w:sz="8" w:space="0" w:color="auto"/>
              <w:left w:val="single" w:sz="8" w:space="0" w:color="auto"/>
              <w:bottom w:val="single" w:sz="4" w:space="0" w:color="auto"/>
              <w:right w:val="single" w:sz="8" w:space="0" w:color="auto"/>
            </w:tcBorders>
            <w:vAlign w:val="center"/>
            <w:hideMark/>
          </w:tcPr>
          <w:p w:rsidR="004271E6" w:rsidRPr="0070429E" w:rsidRDefault="004271E6" w:rsidP="004271E6">
            <w:pPr>
              <w:spacing w:after="0" w:line="240" w:lineRule="auto"/>
              <w:rPr>
                <w:rFonts w:ascii="LitNusx" w:eastAsia="Times New Roman" w:hAnsi="LitNusx" w:cs="Arial"/>
                <w:sz w:val="16"/>
                <w:szCs w:val="16"/>
                <w:lang w:val="en-US"/>
              </w:rPr>
            </w:pPr>
          </w:p>
        </w:tc>
        <w:tc>
          <w:tcPr>
            <w:tcW w:w="810" w:type="dxa"/>
            <w:vMerge w:val="restart"/>
            <w:tcBorders>
              <w:top w:val="nil"/>
              <w:left w:val="single" w:sz="8" w:space="0" w:color="auto"/>
              <w:bottom w:val="single" w:sz="4"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სულ</w:t>
            </w:r>
          </w:p>
        </w:tc>
        <w:tc>
          <w:tcPr>
            <w:tcW w:w="2430" w:type="dxa"/>
            <w:gridSpan w:val="2"/>
            <w:tcBorders>
              <w:top w:val="single" w:sz="4" w:space="0" w:color="auto"/>
              <w:left w:val="nil"/>
              <w:bottom w:val="single" w:sz="4"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მათ შორის</w:t>
            </w:r>
          </w:p>
        </w:tc>
        <w:tc>
          <w:tcPr>
            <w:tcW w:w="810" w:type="dxa"/>
            <w:vMerge w:val="restart"/>
            <w:tcBorders>
              <w:top w:val="nil"/>
              <w:left w:val="single" w:sz="4" w:space="0" w:color="auto"/>
              <w:bottom w:val="single" w:sz="4"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სულ</w:t>
            </w:r>
          </w:p>
        </w:tc>
        <w:tc>
          <w:tcPr>
            <w:tcW w:w="2160" w:type="dxa"/>
            <w:gridSpan w:val="2"/>
            <w:tcBorders>
              <w:top w:val="single" w:sz="4" w:space="0" w:color="auto"/>
              <w:left w:val="nil"/>
              <w:bottom w:val="single" w:sz="4"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მათ შორის</w:t>
            </w:r>
          </w:p>
        </w:tc>
        <w:tc>
          <w:tcPr>
            <w:tcW w:w="720" w:type="dxa"/>
            <w:vMerge w:val="restart"/>
            <w:tcBorders>
              <w:top w:val="nil"/>
              <w:left w:val="single" w:sz="4" w:space="0" w:color="auto"/>
              <w:bottom w:val="single" w:sz="4"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სულ</w:t>
            </w:r>
          </w:p>
        </w:tc>
        <w:tc>
          <w:tcPr>
            <w:tcW w:w="2119" w:type="dxa"/>
            <w:gridSpan w:val="2"/>
            <w:tcBorders>
              <w:top w:val="single" w:sz="4" w:space="0" w:color="auto"/>
              <w:left w:val="nil"/>
              <w:bottom w:val="single" w:sz="4" w:space="0" w:color="auto"/>
              <w:right w:val="single" w:sz="8" w:space="0" w:color="000000"/>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მათ შორის</w:t>
            </w:r>
          </w:p>
        </w:tc>
      </w:tr>
      <w:tr w:rsidR="004271E6" w:rsidRPr="0070429E" w:rsidTr="009A2EAF">
        <w:trPr>
          <w:trHeight w:val="1111"/>
          <w:tblHeader/>
        </w:trPr>
        <w:tc>
          <w:tcPr>
            <w:tcW w:w="1708" w:type="dxa"/>
            <w:vMerge/>
            <w:tcBorders>
              <w:top w:val="single" w:sz="8" w:space="0" w:color="auto"/>
              <w:left w:val="single" w:sz="8" w:space="0" w:color="auto"/>
              <w:bottom w:val="single" w:sz="4" w:space="0" w:color="auto"/>
              <w:right w:val="single" w:sz="8" w:space="0" w:color="auto"/>
            </w:tcBorders>
            <w:vAlign w:val="center"/>
            <w:hideMark/>
          </w:tcPr>
          <w:p w:rsidR="004271E6" w:rsidRPr="0070429E" w:rsidRDefault="004271E6" w:rsidP="004271E6">
            <w:pPr>
              <w:spacing w:after="0" w:line="240" w:lineRule="auto"/>
              <w:rPr>
                <w:rFonts w:ascii="LitNusx" w:eastAsia="Times New Roman" w:hAnsi="LitNusx" w:cs="Arial"/>
                <w:sz w:val="16"/>
                <w:szCs w:val="16"/>
                <w:lang w:val="en-US"/>
              </w:rPr>
            </w:pPr>
          </w:p>
        </w:tc>
        <w:tc>
          <w:tcPr>
            <w:tcW w:w="810" w:type="dxa"/>
            <w:vMerge/>
            <w:tcBorders>
              <w:top w:val="nil"/>
              <w:left w:val="single" w:sz="8" w:space="0" w:color="auto"/>
              <w:bottom w:val="single" w:sz="4" w:space="0" w:color="auto"/>
              <w:right w:val="single" w:sz="4" w:space="0" w:color="auto"/>
            </w:tcBorders>
            <w:vAlign w:val="center"/>
            <w:hideMark/>
          </w:tcPr>
          <w:p w:rsidR="004271E6" w:rsidRPr="0070429E" w:rsidRDefault="004271E6" w:rsidP="004271E6">
            <w:pPr>
              <w:spacing w:after="0" w:line="240" w:lineRule="auto"/>
              <w:rPr>
                <w:rFonts w:ascii="Sylfaen" w:eastAsia="Times New Roman" w:hAnsi="Sylfaen" w:cs="Arial"/>
                <w:sz w:val="16"/>
                <w:szCs w:val="16"/>
                <w:lang w:val="en-US"/>
              </w:rPr>
            </w:pPr>
          </w:p>
        </w:tc>
        <w:tc>
          <w:tcPr>
            <w:tcW w:w="1440" w:type="dxa"/>
            <w:tcBorders>
              <w:top w:val="nil"/>
              <w:left w:val="nil"/>
              <w:bottom w:val="single" w:sz="4"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990" w:type="dxa"/>
            <w:tcBorders>
              <w:top w:val="nil"/>
              <w:left w:val="nil"/>
              <w:bottom w:val="single" w:sz="4"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საკუთარი შემოსავლები</w:t>
            </w:r>
          </w:p>
        </w:tc>
        <w:tc>
          <w:tcPr>
            <w:tcW w:w="810" w:type="dxa"/>
            <w:vMerge/>
            <w:tcBorders>
              <w:top w:val="nil"/>
              <w:left w:val="single" w:sz="4" w:space="0" w:color="auto"/>
              <w:bottom w:val="single" w:sz="4" w:space="0" w:color="auto"/>
              <w:right w:val="single" w:sz="4" w:space="0" w:color="auto"/>
            </w:tcBorders>
            <w:vAlign w:val="center"/>
            <w:hideMark/>
          </w:tcPr>
          <w:p w:rsidR="004271E6" w:rsidRPr="0070429E" w:rsidRDefault="004271E6" w:rsidP="004271E6">
            <w:pPr>
              <w:spacing w:after="0" w:line="240" w:lineRule="auto"/>
              <w:rPr>
                <w:rFonts w:ascii="Sylfaen" w:eastAsia="Times New Roman" w:hAnsi="Sylfaen" w:cs="Arial"/>
                <w:sz w:val="16"/>
                <w:szCs w:val="16"/>
                <w:lang w:val="en-US"/>
              </w:rPr>
            </w:pPr>
          </w:p>
        </w:tc>
        <w:tc>
          <w:tcPr>
            <w:tcW w:w="1350" w:type="dxa"/>
            <w:tcBorders>
              <w:top w:val="nil"/>
              <w:left w:val="nil"/>
              <w:bottom w:val="single" w:sz="4"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4"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საკუთარი შემოსავლები</w:t>
            </w:r>
          </w:p>
        </w:tc>
        <w:tc>
          <w:tcPr>
            <w:tcW w:w="720" w:type="dxa"/>
            <w:vMerge/>
            <w:tcBorders>
              <w:top w:val="nil"/>
              <w:left w:val="single" w:sz="4" w:space="0" w:color="auto"/>
              <w:bottom w:val="single" w:sz="4" w:space="0" w:color="auto"/>
              <w:right w:val="single" w:sz="4" w:space="0" w:color="auto"/>
            </w:tcBorders>
            <w:vAlign w:val="center"/>
            <w:hideMark/>
          </w:tcPr>
          <w:p w:rsidR="004271E6" w:rsidRPr="0070429E" w:rsidRDefault="004271E6" w:rsidP="004271E6">
            <w:pPr>
              <w:spacing w:after="0" w:line="240" w:lineRule="auto"/>
              <w:rPr>
                <w:rFonts w:ascii="Sylfaen" w:eastAsia="Times New Roman" w:hAnsi="Sylfaen" w:cs="Arial"/>
                <w:sz w:val="16"/>
                <w:szCs w:val="16"/>
                <w:lang w:val="en-US"/>
              </w:rPr>
            </w:pPr>
          </w:p>
        </w:tc>
        <w:tc>
          <w:tcPr>
            <w:tcW w:w="1350" w:type="dxa"/>
            <w:tcBorders>
              <w:top w:val="nil"/>
              <w:left w:val="nil"/>
              <w:bottom w:val="single" w:sz="4"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769" w:type="dxa"/>
            <w:tcBorders>
              <w:top w:val="nil"/>
              <w:left w:val="nil"/>
              <w:bottom w:val="single" w:sz="4" w:space="0" w:color="auto"/>
              <w:right w:val="single" w:sz="8"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საკუთარი შემოსავლები</w:t>
            </w:r>
          </w:p>
        </w:tc>
      </w:tr>
      <w:tr w:rsidR="004271E6" w:rsidRPr="0070429E" w:rsidTr="009A2EAF">
        <w:trPr>
          <w:trHeight w:val="446"/>
        </w:trPr>
        <w:tc>
          <w:tcPr>
            <w:tcW w:w="1708" w:type="dxa"/>
            <w:tcBorders>
              <w:top w:val="nil"/>
              <w:left w:val="single" w:sz="8" w:space="0" w:color="auto"/>
              <w:bottom w:val="single" w:sz="4" w:space="0" w:color="auto"/>
              <w:right w:val="single" w:sz="8" w:space="0" w:color="auto"/>
            </w:tcBorders>
            <w:shd w:val="clear" w:color="000000" w:fill="FFFFFF"/>
            <w:vAlign w:val="center"/>
            <w:hideMark/>
          </w:tcPr>
          <w:p w:rsidR="004271E6" w:rsidRPr="0070429E" w:rsidRDefault="004271E6" w:rsidP="004271E6">
            <w:pPr>
              <w:spacing w:after="0" w:line="240" w:lineRule="auto"/>
              <w:rPr>
                <w:rFonts w:ascii="Sylfaen" w:eastAsia="Times New Roman" w:hAnsi="Sylfaen" w:cs="Arial"/>
                <w:sz w:val="16"/>
                <w:szCs w:val="16"/>
                <w:lang w:val="en-US"/>
              </w:rPr>
            </w:pPr>
            <w:r w:rsidRPr="0070429E">
              <w:rPr>
                <w:rFonts w:ascii="Sylfaen" w:eastAsia="Times New Roman" w:hAnsi="Sylfaen" w:cs="Arial"/>
                <w:sz w:val="16"/>
                <w:szCs w:val="16"/>
                <w:lang w:val="en-US"/>
              </w:rPr>
              <w:t>შემოსავლები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8,829.9</w:t>
            </w:r>
          </w:p>
        </w:tc>
        <w:tc>
          <w:tcPr>
            <w:tcW w:w="1440" w:type="dxa"/>
            <w:tcBorders>
              <w:top w:val="nil"/>
              <w:left w:val="nil"/>
              <w:bottom w:val="single" w:sz="4"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3,461.8</w:t>
            </w:r>
          </w:p>
        </w:tc>
        <w:tc>
          <w:tcPr>
            <w:tcW w:w="990" w:type="dxa"/>
            <w:tcBorders>
              <w:top w:val="nil"/>
              <w:left w:val="nil"/>
              <w:bottom w:val="single" w:sz="4"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5,368.1</w:t>
            </w:r>
          </w:p>
        </w:tc>
        <w:tc>
          <w:tcPr>
            <w:tcW w:w="810" w:type="dxa"/>
            <w:tcBorders>
              <w:top w:val="nil"/>
              <w:left w:val="nil"/>
              <w:bottom w:val="single" w:sz="4"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9,950.2</w:t>
            </w:r>
          </w:p>
        </w:tc>
        <w:tc>
          <w:tcPr>
            <w:tcW w:w="1350" w:type="dxa"/>
            <w:tcBorders>
              <w:top w:val="nil"/>
              <w:left w:val="nil"/>
              <w:bottom w:val="single" w:sz="4"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3,049.2</w:t>
            </w:r>
          </w:p>
        </w:tc>
        <w:tc>
          <w:tcPr>
            <w:tcW w:w="810" w:type="dxa"/>
            <w:tcBorders>
              <w:top w:val="nil"/>
              <w:left w:val="nil"/>
              <w:bottom w:val="single" w:sz="4"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6,901.0</w:t>
            </w:r>
          </w:p>
        </w:tc>
        <w:tc>
          <w:tcPr>
            <w:tcW w:w="720" w:type="dxa"/>
            <w:tcBorders>
              <w:top w:val="nil"/>
              <w:left w:val="nil"/>
              <w:bottom w:val="single" w:sz="4"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7,404.1</w:t>
            </w:r>
          </w:p>
        </w:tc>
        <w:tc>
          <w:tcPr>
            <w:tcW w:w="1350" w:type="dxa"/>
            <w:tcBorders>
              <w:top w:val="nil"/>
              <w:left w:val="nil"/>
              <w:bottom w:val="single" w:sz="4"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995.0</w:t>
            </w:r>
          </w:p>
        </w:tc>
        <w:tc>
          <w:tcPr>
            <w:tcW w:w="769" w:type="dxa"/>
            <w:tcBorders>
              <w:top w:val="nil"/>
              <w:left w:val="nil"/>
              <w:bottom w:val="single" w:sz="4" w:space="0" w:color="auto"/>
              <w:right w:val="single" w:sz="8"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6,409.1</w:t>
            </w:r>
          </w:p>
        </w:tc>
      </w:tr>
      <w:tr w:rsidR="004271E6" w:rsidRPr="0070429E" w:rsidTr="009A2EAF">
        <w:trPr>
          <w:trHeight w:val="390"/>
        </w:trPr>
        <w:tc>
          <w:tcPr>
            <w:tcW w:w="1708" w:type="dxa"/>
            <w:tcBorders>
              <w:top w:val="nil"/>
              <w:left w:val="single" w:sz="8" w:space="0" w:color="auto"/>
              <w:bottom w:val="single" w:sz="4" w:space="0" w:color="auto"/>
              <w:right w:val="single" w:sz="8" w:space="0" w:color="auto"/>
            </w:tcBorders>
            <w:shd w:val="clear" w:color="000000" w:fill="FFFFFF"/>
            <w:vAlign w:val="center"/>
            <w:hideMark/>
          </w:tcPr>
          <w:p w:rsidR="004271E6" w:rsidRPr="0070429E" w:rsidRDefault="004271E6" w:rsidP="004271E6">
            <w:pPr>
              <w:spacing w:after="0" w:line="240" w:lineRule="auto"/>
              <w:rPr>
                <w:rFonts w:ascii="Sylfaen" w:eastAsia="Times New Roman" w:hAnsi="Sylfaen" w:cs="Arial"/>
                <w:sz w:val="16"/>
                <w:szCs w:val="16"/>
                <w:lang w:val="en-US"/>
              </w:rPr>
            </w:pPr>
            <w:r w:rsidRPr="0070429E">
              <w:rPr>
                <w:rFonts w:ascii="Sylfaen" w:eastAsia="Times New Roman" w:hAnsi="Sylfaen" w:cs="Arial"/>
                <w:sz w:val="16"/>
                <w:szCs w:val="16"/>
                <w:lang w:val="en-US"/>
              </w:rPr>
              <w:t>გადასახადები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281.7</w:t>
            </w:r>
          </w:p>
        </w:tc>
        <w:tc>
          <w:tcPr>
            <w:tcW w:w="1440" w:type="dxa"/>
            <w:tcBorders>
              <w:top w:val="nil"/>
              <w:left w:val="nil"/>
              <w:bottom w:val="single" w:sz="4"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w:t>
            </w:r>
          </w:p>
        </w:tc>
        <w:tc>
          <w:tcPr>
            <w:tcW w:w="990" w:type="dxa"/>
            <w:tcBorders>
              <w:top w:val="nil"/>
              <w:left w:val="nil"/>
              <w:bottom w:val="single" w:sz="4"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281.7</w:t>
            </w:r>
          </w:p>
        </w:tc>
        <w:tc>
          <w:tcPr>
            <w:tcW w:w="810" w:type="dxa"/>
            <w:tcBorders>
              <w:top w:val="nil"/>
              <w:left w:val="nil"/>
              <w:bottom w:val="single" w:sz="4"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977.0</w:t>
            </w:r>
          </w:p>
        </w:tc>
        <w:tc>
          <w:tcPr>
            <w:tcW w:w="1350" w:type="dxa"/>
            <w:tcBorders>
              <w:top w:val="nil"/>
              <w:left w:val="nil"/>
              <w:bottom w:val="single" w:sz="4"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w:t>
            </w:r>
          </w:p>
        </w:tc>
        <w:tc>
          <w:tcPr>
            <w:tcW w:w="810" w:type="dxa"/>
            <w:tcBorders>
              <w:top w:val="nil"/>
              <w:left w:val="nil"/>
              <w:bottom w:val="single" w:sz="4"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977.0</w:t>
            </w:r>
          </w:p>
        </w:tc>
        <w:tc>
          <w:tcPr>
            <w:tcW w:w="720" w:type="dxa"/>
            <w:tcBorders>
              <w:top w:val="nil"/>
              <w:left w:val="nil"/>
              <w:bottom w:val="single" w:sz="4"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880.0</w:t>
            </w:r>
          </w:p>
        </w:tc>
        <w:tc>
          <w:tcPr>
            <w:tcW w:w="1350" w:type="dxa"/>
            <w:tcBorders>
              <w:top w:val="nil"/>
              <w:left w:val="nil"/>
              <w:bottom w:val="single" w:sz="4"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w:t>
            </w:r>
          </w:p>
        </w:tc>
        <w:tc>
          <w:tcPr>
            <w:tcW w:w="769" w:type="dxa"/>
            <w:tcBorders>
              <w:top w:val="nil"/>
              <w:left w:val="nil"/>
              <w:bottom w:val="single" w:sz="4" w:space="0" w:color="auto"/>
              <w:right w:val="single" w:sz="8"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880.0</w:t>
            </w:r>
          </w:p>
        </w:tc>
      </w:tr>
      <w:tr w:rsidR="004271E6" w:rsidRPr="0070429E" w:rsidTr="009A2EAF">
        <w:trPr>
          <w:trHeight w:val="390"/>
        </w:trPr>
        <w:tc>
          <w:tcPr>
            <w:tcW w:w="1708" w:type="dxa"/>
            <w:tcBorders>
              <w:top w:val="nil"/>
              <w:left w:val="single" w:sz="8" w:space="0" w:color="auto"/>
              <w:bottom w:val="single" w:sz="4" w:space="0" w:color="auto"/>
              <w:right w:val="single" w:sz="8" w:space="0" w:color="auto"/>
            </w:tcBorders>
            <w:shd w:val="clear" w:color="000000" w:fill="FFFFFF"/>
            <w:vAlign w:val="center"/>
            <w:hideMark/>
          </w:tcPr>
          <w:p w:rsidR="004271E6" w:rsidRPr="0070429E" w:rsidRDefault="004271E6" w:rsidP="004271E6">
            <w:pPr>
              <w:spacing w:after="0" w:line="240" w:lineRule="auto"/>
              <w:rPr>
                <w:rFonts w:ascii="Sylfaen" w:eastAsia="Times New Roman" w:hAnsi="Sylfaen" w:cs="Arial"/>
                <w:sz w:val="16"/>
                <w:szCs w:val="16"/>
                <w:lang w:val="en-US"/>
              </w:rPr>
            </w:pPr>
            <w:r w:rsidRPr="0070429E">
              <w:rPr>
                <w:rFonts w:ascii="Sylfaen" w:eastAsia="Times New Roman" w:hAnsi="Sylfaen" w:cs="Arial"/>
                <w:sz w:val="16"/>
                <w:szCs w:val="16"/>
                <w:lang w:val="en-US"/>
              </w:rPr>
              <w:lastRenderedPageBreak/>
              <w:t>გრანტები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7,151.5</w:t>
            </w:r>
          </w:p>
        </w:tc>
        <w:tc>
          <w:tcPr>
            <w:tcW w:w="1440" w:type="dxa"/>
            <w:tcBorders>
              <w:top w:val="nil"/>
              <w:left w:val="nil"/>
              <w:bottom w:val="single" w:sz="4"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3,461.8</w:t>
            </w:r>
          </w:p>
        </w:tc>
        <w:tc>
          <w:tcPr>
            <w:tcW w:w="990" w:type="dxa"/>
            <w:tcBorders>
              <w:top w:val="nil"/>
              <w:left w:val="nil"/>
              <w:bottom w:val="single" w:sz="4"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3,689.7</w:t>
            </w:r>
          </w:p>
        </w:tc>
        <w:tc>
          <w:tcPr>
            <w:tcW w:w="810" w:type="dxa"/>
            <w:tcBorders>
              <w:top w:val="nil"/>
              <w:left w:val="nil"/>
              <w:bottom w:val="single" w:sz="4"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7,493.3</w:t>
            </w:r>
          </w:p>
        </w:tc>
        <w:tc>
          <w:tcPr>
            <w:tcW w:w="1350" w:type="dxa"/>
            <w:tcBorders>
              <w:top w:val="nil"/>
              <w:left w:val="nil"/>
              <w:bottom w:val="single" w:sz="4"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3,049.2</w:t>
            </w:r>
          </w:p>
        </w:tc>
        <w:tc>
          <w:tcPr>
            <w:tcW w:w="810" w:type="dxa"/>
            <w:tcBorders>
              <w:top w:val="nil"/>
              <w:left w:val="nil"/>
              <w:bottom w:val="single" w:sz="4"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4,444.1</w:t>
            </w:r>
          </w:p>
        </w:tc>
        <w:tc>
          <w:tcPr>
            <w:tcW w:w="720" w:type="dxa"/>
            <w:tcBorders>
              <w:top w:val="nil"/>
              <w:left w:val="nil"/>
              <w:bottom w:val="single" w:sz="4"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5,301.1</w:t>
            </w:r>
          </w:p>
        </w:tc>
        <w:tc>
          <w:tcPr>
            <w:tcW w:w="1350" w:type="dxa"/>
            <w:tcBorders>
              <w:top w:val="nil"/>
              <w:left w:val="nil"/>
              <w:bottom w:val="single" w:sz="4"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995.0</w:t>
            </w:r>
          </w:p>
        </w:tc>
        <w:tc>
          <w:tcPr>
            <w:tcW w:w="769" w:type="dxa"/>
            <w:tcBorders>
              <w:top w:val="nil"/>
              <w:left w:val="nil"/>
              <w:bottom w:val="single" w:sz="4" w:space="0" w:color="auto"/>
              <w:right w:val="single" w:sz="8"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4,306.1</w:t>
            </w:r>
          </w:p>
        </w:tc>
      </w:tr>
      <w:tr w:rsidR="004271E6" w:rsidRPr="0070429E" w:rsidTr="009A2EAF">
        <w:trPr>
          <w:trHeight w:val="405"/>
        </w:trPr>
        <w:tc>
          <w:tcPr>
            <w:tcW w:w="1708" w:type="dxa"/>
            <w:tcBorders>
              <w:top w:val="nil"/>
              <w:left w:val="single" w:sz="8" w:space="0" w:color="auto"/>
              <w:bottom w:val="single" w:sz="8" w:space="0" w:color="auto"/>
              <w:right w:val="single" w:sz="8" w:space="0" w:color="auto"/>
            </w:tcBorders>
            <w:shd w:val="clear" w:color="000000" w:fill="FFFFFF"/>
            <w:vAlign w:val="center"/>
            <w:hideMark/>
          </w:tcPr>
          <w:p w:rsidR="004271E6" w:rsidRPr="0070429E" w:rsidRDefault="004271E6" w:rsidP="004271E6">
            <w:pPr>
              <w:spacing w:after="0" w:line="240" w:lineRule="auto"/>
              <w:rPr>
                <w:rFonts w:ascii="Sylfaen" w:eastAsia="Times New Roman" w:hAnsi="Sylfaen" w:cs="Arial"/>
                <w:sz w:val="16"/>
                <w:szCs w:val="16"/>
                <w:lang w:val="en-US"/>
              </w:rPr>
            </w:pPr>
            <w:r w:rsidRPr="0070429E">
              <w:rPr>
                <w:rFonts w:ascii="Sylfaen" w:eastAsia="Times New Roman" w:hAnsi="Sylfaen" w:cs="Arial"/>
                <w:sz w:val="16"/>
                <w:szCs w:val="16"/>
                <w:lang w:val="en-US"/>
              </w:rPr>
              <w:t>სხვა შემოსავლები</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1,396.7</w:t>
            </w:r>
          </w:p>
        </w:tc>
        <w:tc>
          <w:tcPr>
            <w:tcW w:w="1440" w:type="dxa"/>
            <w:tcBorders>
              <w:top w:val="nil"/>
              <w:left w:val="nil"/>
              <w:bottom w:val="single" w:sz="8"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w:t>
            </w:r>
          </w:p>
        </w:tc>
        <w:tc>
          <w:tcPr>
            <w:tcW w:w="990" w:type="dxa"/>
            <w:tcBorders>
              <w:top w:val="nil"/>
              <w:left w:val="nil"/>
              <w:bottom w:val="single" w:sz="8"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1,396.7</w:t>
            </w:r>
          </w:p>
        </w:tc>
        <w:tc>
          <w:tcPr>
            <w:tcW w:w="810" w:type="dxa"/>
            <w:tcBorders>
              <w:top w:val="nil"/>
              <w:left w:val="nil"/>
              <w:bottom w:val="single" w:sz="8"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1,479.9</w:t>
            </w:r>
          </w:p>
        </w:tc>
        <w:tc>
          <w:tcPr>
            <w:tcW w:w="1350" w:type="dxa"/>
            <w:tcBorders>
              <w:top w:val="nil"/>
              <w:left w:val="nil"/>
              <w:bottom w:val="single" w:sz="8"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1,479.9</w:t>
            </w:r>
          </w:p>
        </w:tc>
        <w:tc>
          <w:tcPr>
            <w:tcW w:w="720" w:type="dxa"/>
            <w:tcBorders>
              <w:top w:val="nil"/>
              <w:left w:val="nil"/>
              <w:bottom w:val="single" w:sz="8"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1,223.0</w:t>
            </w:r>
          </w:p>
        </w:tc>
        <w:tc>
          <w:tcPr>
            <w:tcW w:w="1350" w:type="dxa"/>
            <w:tcBorders>
              <w:top w:val="nil"/>
              <w:left w:val="nil"/>
              <w:bottom w:val="single" w:sz="8"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w:t>
            </w:r>
          </w:p>
        </w:tc>
        <w:tc>
          <w:tcPr>
            <w:tcW w:w="769" w:type="dxa"/>
            <w:tcBorders>
              <w:top w:val="nil"/>
              <w:left w:val="nil"/>
              <w:bottom w:val="single" w:sz="8" w:space="0" w:color="auto"/>
              <w:right w:val="single" w:sz="8"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1,223.0</w:t>
            </w:r>
          </w:p>
        </w:tc>
      </w:tr>
      <w:tr w:rsidR="004271E6" w:rsidRPr="0070429E" w:rsidTr="009A2EAF">
        <w:trPr>
          <w:trHeight w:val="390"/>
        </w:trPr>
        <w:tc>
          <w:tcPr>
            <w:tcW w:w="1708"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4271E6" w:rsidRPr="0070429E" w:rsidRDefault="004271E6" w:rsidP="004271E6">
            <w:pPr>
              <w:spacing w:after="0" w:line="240" w:lineRule="auto"/>
              <w:rPr>
                <w:rFonts w:ascii="Sylfaen" w:eastAsia="Times New Roman" w:hAnsi="Sylfaen" w:cs="Arial"/>
                <w:sz w:val="16"/>
                <w:szCs w:val="16"/>
                <w:lang w:val="en-US"/>
              </w:rPr>
            </w:pPr>
            <w:r w:rsidRPr="0070429E">
              <w:rPr>
                <w:rFonts w:ascii="Sylfaen" w:eastAsia="Times New Roman" w:hAnsi="Sylfaen" w:cs="Arial"/>
                <w:sz w:val="16"/>
                <w:szCs w:val="16"/>
                <w:lang w:val="en-US"/>
              </w:rPr>
              <w:t>ხარჯები</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5,467.5</w:t>
            </w:r>
          </w:p>
        </w:tc>
        <w:tc>
          <w:tcPr>
            <w:tcW w:w="1440" w:type="dxa"/>
            <w:tcBorders>
              <w:top w:val="single" w:sz="8" w:space="0" w:color="auto"/>
              <w:left w:val="nil"/>
              <w:bottom w:val="single" w:sz="4"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641.3</w:t>
            </w:r>
          </w:p>
        </w:tc>
        <w:tc>
          <w:tcPr>
            <w:tcW w:w="990" w:type="dxa"/>
            <w:tcBorders>
              <w:top w:val="single" w:sz="8" w:space="0" w:color="auto"/>
              <w:left w:val="nil"/>
              <w:bottom w:val="single" w:sz="4"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4,826.2</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6,884.6</w:t>
            </w:r>
          </w:p>
        </w:tc>
        <w:tc>
          <w:tcPr>
            <w:tcW w:w="1350" w:type="dxa"/>
            <w:tcBorders>
              <w:top w:val="single" w:sz="8" w:space="0" w:color="auto"/>
              <w:left w:val="nil"/>
              <w:bottom w:val="single" w:sz="4"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598.5</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6,286.1</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6,919.7</w:t>
            </w:r>
          </w:p>
        </w:tc>
        <w:tc>
          <w:tcPr>
            <w:tcW w:w="1350" w:type="dxa"/>
            <w:tcBorders>
              <w:top w:val="single" w:sz="8" w:space="0" w:color="auto"/>
              <w:left w:val="nil"/>
              <w:bottom w:val="single" w:sz="4"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195.0</w:t>
            </w:r>
          </w:p>
        </w:tc>
        <w:tc>
          <w:tcPr>
            <w:tcW w:w="769" w:type="dxa"/>
            <w:tcBorders>
              <w:top w:val="single" w:sz="8" w:space="0" w:color="auto"/>
              <w:left w:val="nil"/>
              <w:bottom w:val="single" w:sz="4" w:space="0" w:color="auto"/>
              <w:right w:val="single" w:sz="8"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6,724.7</w:t>
            </w:r>
          </w:p>
        </w:tc>
      </w:tr>
      <w:tr w:rsidR="004271E6" w:rsidRPr="0070429E" w:rsidTr="009A2EAF">
        <w:trPr>
          <w:trHeight w:val="480"/>
        </w:trPr>
        <w:tc>
          <w:tcPr>
            <w:tcW w:w="1708" w:type="dxa"/>
            <w:tcBorders>
              <w:top w:val="nil"/>
              <w:left w:val="single" w:sz="8" w:space="0" w:color="auto"/>
              <w:bottom w:val="single" w:sz="4" w:space="0" w:color="auto"/>
              <w:right w:val="single" w:sz="8" w:space="0" w:color="auto"/>
            </w:tcBorders>
            <w:shd w:val="clear" w:color="000000" w:fill="FFFFFF"/>
            <w:vAlign w:val="center"/>
            <w:hideMark/>
          </w:tcPr>
          <w:p w:rsidR="004271E6" w:rsidRPr="0070429E" w:rsidRDefault="004271E6" w:rsidP="004271E6">
            <w:pPr>
              <w:spacing w:after="0" w:line="240" w:lineRule="auto"/>
              <w:rPr>
                <w:rFonts w:ascii="Sylfaen" w:eastAsia="Times New Roman" w:hAnsi="Sylfaen" w:cs="Arial"/>
                <w:sz w:val="16"/>
                <w:szCs w:val="16"/>
                <w:lang w:val="en-US"/>
              </w:rPr>
            </w:pPr>
            <w:r w:rsidRPr="0070429E">
              <w:rPr>
                <w:rFonts w:ascii="Sylfaen" w:eastAsia="Times New Roman" w:hAnsi="Sylfaen" w:cs="Arial"/>
                <w:sz w:val="16"/>
                <w:szCs w:val="16"/>
                <w:lang w:val="en-US"/>
              </w:rPr>
              <w:t>შრომის ანაზღაურება</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1,379.1</w:t>
            </w:r>
          </w:p>
        </w:tc>
        <w:tc>
          <w:tcPr>
            <w:tcW w:w="1440" w:type="dxa"/>
            <w:tcBorders>
              <w:top w:val="nil"/>
              <w:left w:val="nil"/>
              <w:bottom w:val="single" w:sz="4"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w:t>
            </w:r>
          </w:p>
        </w:tc>
        <w:tc>
          <w:tcPr>
            <w:tcW w:w="990" w:type="dxa"/>
            <w:tcBorders>
              <w:top w:val="nil"/>
              <w:left w:val="nil"/>
              <w:bottom w:val="single" w:sz="4"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1,379.1</w:t>
            </w:r>
          </w:p>
        </w:tc>
        <w:tc>
          <w:tcPr>
            <w:tcW w:w="810" w:type="dxa"/>
            <w:tcBorders>
              <w:top w:val="nil"/>
              <w:left w:val="nil"/>
              <w:bottom w:val="single" w:sz="4"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1,368.0</w:t>
            </w:r>
          </w:p>
        </w:tc>
        <w:tc>
          <w:tcPr>
            <w:tcW w:w="1350" w:type="dxa"/>
            <w:tcBorders>
              <w:top w:val="nil"/>
              <w:left w:val="nil"/>
              <w:bottom w:val="single" w:sz="4"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w:t>
            </w:r>
          </w:p>
        </w:tc>
        <w:tc>
          <w:tcPr>
            <w:tcW w:w="810" w:type="dxa"/>
            <w:tcBorders>
              <w:top w:val="nil"/>
              <w:left w:val="nil"/>
              <w:bottom w:val="single" w:sz="4"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1,368.0</w:t>
            </w:r>
          </w:p>
        </w:tc>
        <w:tc>
          <w:tcPr>
            <w:tcW w:w="720" w:type="dxa"/>
            <w:tcBorders>
              <w:top w:val="nil"/>
              <w:left w:val="nil"/>
              <w:bottom w:val="single" w:sz="4"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1,498.6</w:t>
            </w:r>
          </w:p>
        </w:tc>
        <w:tc>
          <w:tcPr>
            <w:tcW w:w="1350" w:type="dxa"/>
            <w:tcBorders>
              <w:top w:val="nil"/>
              <w:left w:val="nil"/>
              <w:bottom w:val="single" w:sz="4"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26.0</w:t>
            </w:r>
          </w:p>
        </w:tc>
        <w:tc>
          <w:tcPr>
            <w:tcW w:w="769" w:type="dxa"/>
            <w:tcBorders>
              <w:top w:val="nil"/>
              <w:left w:val="nil"/>
              <w:bottom w:val="single" w:sz="4" w:space="0" w:color="auto"/>
              <w:right w:val="single" w:sz="8"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1,472.6</w:t>
            </w:r>
          </w:p>
        </w:tc>
      </w:tr>
      <w:tr w:rsidR="004271E6" w:rsidRPr="0070429E" w:rsidTr="009A2EAF">
        <w:trPr>
          <w:trHeight w:val="750"/>
        </w:trPr>
        <w:tc>
          <w:tcPr>
            <w:tcW w:w="1708" w:type="dxa"/>
            <w:tcBorders>
              <w:top w:val="nil"/>
              <w:left w:val="single" w:sz="8" w:space="0" w:color="auto"/>
              <w:bottom w:val="single" w:sz="8" w:space="0" w:color="auto"/>
              <w:right w:val="single" w:sz="8" w:space="0" w:color="auto"/>
            </w:tcBorders>
            <w:shd w:val="clear" w:color="000000" w:fill="FFFFFF"/>
            <w:vAlign w:val="center"/>
            <w:hideMark/>
          </w:tcPr>
          <w:p w:rsidR="004271E6" w:rsidRPr="0070429E" w:rsidRDefault="004271E6" w:rsidP="004271E6">
            <w:pPr>
              <w:spacing w:after="0" w:line="240" w:lineRule="auto"/>
              <w:rPr>
                <w:rFonts w:ascii="Sylfaen" w:eastAsia="Times New Roman" w:hAnsi="Sylfaen" w:cs="Arial"/>
                <w:sz w:val="16"/>
                <w:szCs w:val="16"/>
                <w:lang w:val="en-US"/>
              </w:rPr>
            </w:pPr>
            <w:r w:rsidRPr="0070429E">
              <w:rPr>
                <w:rFonts w:ascii="Sylfaen" w:eastAsia="Times New Roman" w:hAnsi="Sylfaen" w:cs="Arial"/>
                <w:sz w:val="16"/>
                <w:szCs w:val="16"/>
                <w:lang w:val="en-US"/>
              </w:rPr>
              <w:t>საქონელი და მომსახურება</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1,421.1</w:t>
            </w:r>
          </w:p>
        </w:tc>
        <w:tc>
          <w:tcPr>
            <w:tcW w:w="1440" w:type="dxa"/>
            <w:tcBorders>
              <w:top w:val="nil"/>
              <w:left w:val="nil"/>
              <w:bottom w:val="single" w:sz="8"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563.0</w:t>
            </w:r>
          </w:p>
        </w:tc>
        <w:tc>
          <w:tcPr>
            <w:tcW w:w="990" w:type="dxa"/>
            <w:tcBorders>
              <w:top w:val="nil"/>
              <w:left w:val="nil"/>
              <w:bottom w:val="single" w:sz="8"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858.1</w:t>
            </w:r>
          </w:p>
        </w:tc>
        <w:tc>
          <w:tcPr>
            <w:tcW w:w="810" w:type="dxa"/>
            <w:tcBorders>
              <w:top w:val="nil"/>
              <w:left w:val="nil"/>
              <w:bottom w:val="single" w:sz="8"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1,929.5</w:t>
            </w:r>
          </w:p>
        </w:tc>
        <w:tc>
          <w:tcPr>
            <w:tcW w:w="1350" w:type="dxa"/>
            <w:tcBorders>
              <w:top w:val="nil"/>
              <w:left w:val="nil"/>
              <w:bottom w:val="single" w:sz="8"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598.5</w:t>
            </w:r>
          </w:p>
        </w:tc>
        <w:tc>
          <w:tcPr>
            <w:tcW w:w="810" w:type="dxa"/>
            <w:tcBorders>
              <w:top w:val="nil"/>
              <w:left w:val="nil"/>
              <w:bottom w:val="single" w:sz="8"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1,331.0</w:t>
            </w:r>
          </w:p>
        </w:tc>
        <w:tc>
          <w:tcPr>
            <w:tcW w:w="720" w:type="dxa"/>
            <w:tcBorders>
              <w:top w:val="nil"/>
              <w:left w:val="nil"/>
              <w:bottom w:val="single" w:sz="8"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1,011.9</w:t>
            </w:r>
          </w:p>
        </w:tc>
        <w:tc>
          <w:tcPr>
            <w:tcW w:w="1350" w:type="dxa"/>
            <w:tcBorders>
              <w:top w:val="nil"/>
              <w:left w:val="nil"/>
              <w:bottom w:val="single" w:sz="8"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57.0</w:t>
            </w:r>
          </w:p>
        </w:tc>
        <w:tc>
          <w:tcPr>
            <w:tcW w:w="769" w:type="dxa"/>
            <w:tcBorders>
              <w:top w:val="nil"/>
              <w:left w:val="nil"/>
              <w:bottom w:val="single" w:sz="8" w:space="0" w:color="auto"/>
              <w:right w:val="single" w:sz="8"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954.9</w:t>
            </w:r>
          </w:p>
        </w:tc>
      </w:tr>
      <w:tr w:rsidR="004271E6" w:rsidRPr="0070429E" w:rsidTr="009A2EAF">
        <w:trPr>
          <w:trHeight w:val="390"/>
        </w:trPr>
        <w:tc>
          <w:tcPr>
            <w:tcW w:w="1708"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4271E6" w:rsidRPr="0070429E" w:rsidRDefault="004271E6" w:rsidP="004271E6">
            <w:pPr>
              <w:spacing w:after="0" w:line="240" w:lineRule="auto"/>
              <w:rPr>
                <w:rFonts w:ascii="Sylfaen" w:eastAsia="Times New Roman" w:hAnsi="Sylfaen" w:cs="Arial"/>
                <w:sz w:val="16"/>
                <w:szCs w:val="16"/>
                <w:lang w:val="en-US"/>
              </w:rPr>
            </w:pPr>
            <w:r w:rsidRPr="0070429E">
              <w:rPr>
                <w:rFonts w:ascii="Sylfaen" w:eastAsia="Times New Roman" w:hAnsi="Sylfaen" w:cs="Arial"/>
                <w:sz w:val="16"/>
                <w:szCs w:val="16"/>
                <w:lang w:val="en-US"/>
              </w:rPr>
              <w:t>სუბსიდიები</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2,052.6</w:t>
            </w:r>
          </w:p>
        </w:tc>
        <w:tc>
          <w:tcPr>
            <w:tcW w:w="1440" w:type="dxa"/>
            <w:tcBorders>
              <w:top w:val="single" w:sz="8" w:space="0" w:color="auto"/>
              <w:left w:val="nil"/>
              <w:bottom w:val="single" w:sz="4"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11.4</w:t>
            </w:r>
          </w:p>
        </w:tc>
        <w:tc>
          <w:tcPr>
            <w:tcW w:w="990" w:type="dxa"/>
            <w:tcBorders>
              <w:top w:val="single" w:sz="8" w:space="0" w:color="auto"/>
              <w:left w:val="nil"/>
              <w:bottom w:val="single" w:sz="4"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2,041.2</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2,739.1</w:t>
            </w:r>
          </w:p>
        </w:tc>
        <w:tc>
          <w:tcPr>
            <w:tcW w:w="1350" w:type="dxa"/>
            <w:tcBorders>
              <w:top w:val="single" w:sz="8" w:space="0" w:color="auto"/>
              <w:left w:val="nil"/>
              <w:bottom w:val="single" w:sz="4"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2,739.1</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3,467.7</w:t>
            </w:r>
          </w:p>
        </w:tc>
        <w:tc>
          <w:tcPr>
            <w:tcW w:w="1350" w:type="dxa"/>
            <w:tcBorders>
              <w:top w:val="single" w:sz="8" w:space="0" w:color="auto"/>
              <w:left w:val="nil"/>
              <w:bottom w:val="single" w:sz="4"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110.0</w:t>
            </w:r>
          </w:p>
        </w:tc>
        <w:tc>
          <w:tcPr>
            <w:tcW w:w="769" w:type="dxa"/>
            <w:tcBorders>
              <w:top w:val="single" w:sz="8" w:space="0" w:color="auto"/>
              <w:left w:val="nil"/>
              <w:bottom w:val="single" w:sz="4" w:space="0" w:color="auto"/>
              <w:right w:val="single" w:sz="8"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3,357.7</w:t>
            </w:r>
          </w:p>
        </w:tc>
      </w:tr>
      <w:tr w:rsidR="004271E6" w:rsidRPr="0070429E" w:rsidTr="009A2EAF">
        <w:trPr>
          <w:trHeight w:val="390"/>
        </w:trPr>
        <w:tc>
          <w:tcPr>
            <w:tcW w:w="1708" w:type="dxa"/>
            <w:tcBorders>
              <w:top w:val="nil"/>
              <w:left w:val="single" w:sz="8" w:space="0" w:color="auto"/>
              <w:bottom w:val="single" w:sz="4" w:space="0" w:color="auto"/>
              <w:right w:val="single" w:sz="8" w:space="0" w:color="auto"/>
            </w:tcBorders>
            <w:shd w:val="clear" w:color="000000" w:fill="FFFFFF"/>
            <w:vAlign w:val="center"/>
            <w:hideMark/>
          </w:tcPr>
          <w:p w:rsidR="004271E6" w:rsidRPr="0070429E" w:rsidRDefault="004271E6" w:rsidP="004271E6">
            <w:pPr>
              <w:spacing w:after="0" w:line="240" w:lineRule="auto"/>
              <w:rPr>
                <w:rFonts w:ascii="Sylfaen" w:eastAsia="Times New Roman" w:hAnsi="Sylfaen" w:cs="Arial"/>
                <w:sz w:val="16"/>
                <w:szCs w:val="16"/>
                <w:lang w:val="en-US"/>
              </w:rPr>
            </w:pPr>
            <w:r w:rsidRPr="0070429E">
              <w:rPr>
                <w:rFonts w:ascii="Sylfaen" w:eastAsia="Times New Roman" w:hAnsi="Sylfaen" w:cs="Arial"/>
                <w:sz w:val="16"/>
                <w:szCs w:val="16"/>
                <w:lang w:val="en-US"/>
              </w:rPr>
              <w:t>გრანტები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w:t>
            </w:r>
          </w:p>
        </w:tc>
        <w:tc>
          <w:tcPr>
            <w:tcW w:w="1440" w:type="dxa"/>
            <w:tcBorders>
              <w:top w:val="nil"/>
              <w:left w:val="nil"/>
              <w:bottom w:val="single" w:sz="4"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w:t>
            </w:r>
          </w:p>
        </w:tc>
        <w:tc>
          <w:tcPr>
            <w:tcW w:w="990" w:type="dxa"/>
            <w:tcBorders>
              <w:top w:val="nil"/>
              <w:left w:val="nil"/>
              <w:bottom w:val="single" w:sz="4"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w:t>
            </w:r>
          </w:p>
        </w:tc>
        <w:tc>
          <w:tcPr>
            <w:tcW w:w="810" w:type="dxa"/>
            <w:tcBorders>
              <w:top w:val="nil"/>
              <w:left w:val="nil"/>
              <w:bottom w:val="single" w:sz="4"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w:t>
            </w:r>
          </w:p>
        </w:tc>
        <w:tc>
          <w:tcPr>
            <w:tcW w:w="1350" w:type="dxa"/>
            <w:tcBorders>
              <w:top w:val="nil"/>
              <w:left w:val="nil"/>
              <w:bottom w:val="single" w:sz="4"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w:t>
            </w:r>
          </w:p>
        </w:tc>
        <w:tc>
          <w:tcPr>
            <w:tcW w:w="810" w:type="dxa"/>
            <w:tcBorders>
              <w:top w:val="nil"/>
              <w:left w:val="nil"/>
              <w:bottom w:val="single" w:sz="4"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298.7</w:t>
            </w:r>
          </w:p>
        </w:tc>
        <w:tc>
          <w:tcPr>
            <w:tcW w:w="1350" w:type="dxa"/>
            <w:tcBorders>
              <w:top w:val="nil"/>
              <w:left w:val="nil"/>
              <w:bottom w:val="single" w:sz="4"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w:t>
            </w:r>
          </w:p>
        </w:tc>
        <w:tc>
          <w:tcPr>
            <w:tcW w:w="769" w:type="dxa"/>
            <w:tcBorders>
              <w:top w:val="nil"/>
              <w:left w:val="nil"/>
              <w:bottom w:val="single" w:sz="4" w:space="0" w:color="auto"/>
              <w:right w:val="single" w:sz="8"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298.7</w:t>
            </w:r>
          </w:p>
        </w:tc>
      </w:tr>
      <w:tr w:rsidR="004271E6" w:rsidRPr="0070429E" w:rsidTr="009A2EAF">
        <w:trPr>
          <w:trHeight w:val="450"/>
        </w:trPr>
        <w:tc>
          <w:tcPr>
            <w:tcW w:w="1708" w:type="dxa"/>
            <w:tcBorders>
              <w:top w:val="nil"/>
              <w:left w:val="single" w:sz="8" w:space="0" w:color="auto"/>
              <w:bottom w:val="single" w:sz="4" w:space="0" w:color="auto"/>
              <w:right w:val="single" w:sz="8" w:space="0" w:color="auto"/>
            </w:tcBorders>
            <w:shd w:val="clear" w:color="000000" w:fill="FFFFFF"/>
            <w:vAlign w:val="center"/>
            <w:hideMark/>
          </w:tcPr>
          <w:p w:rsidR="004271E6" w:rsidRPr="0070429E" w:rsidRDefault="004271E6" w:rsidP="004271E6">
            <w:pPr>
              <w:spacing w:after="0" w:line="240" w:lineRule="auto"/>
              <w:rPr>
                <w:rFonts w:ascii="Sylfaen" w:eastAsia="Times New Roman" w:hAnsi="Sylfaen" w:cs="Arial"/>
                <w:sz w:val="16"/>
                <w:szCs w:val="16"/>
                <w:lang w:val="en-US"/>
              </w:rPr>
            </w:pPr>
            <w:r w:rsidRPr="0070429E">
              <w:rPr>
                <w:rFonts w:ascii="Sylfaen" w:eastAsia="Times New Roman" w:hAnsi="Sylfaen" w:cs="Arial"/>
                <w:sz w:val="16"/>
                <w:szCs w:val="16"/>
                <w:lang w:val="en-US"/>
              </w:rPr>
              <w:t>სოციალური უზრუნველყოფა</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547.8</w:t>
            </w:r>
          </w:p>
        </w:tc>
        <w:tc>
          <w:tcPr>
            <w:tcW w:w="1440" w:type="dxa"/>
            <w:tcBorders>
              <w:top w:val="nil"/>
              <w:left w:val="nil"/>
              <w:bottom w:val="single" w:sz="4"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w:t>
            </w:r>
          </w:p>
        </w:tc>
        <w:tc>
          <w:tcPr>
            <w:tcW w:w="990" w:type="dxa"/>
            <w:tcBorders>
              <w:top w:val="nil"/>
              <w:left w:val="nil"/>
              <w:bottom w:val="single" w:sz="4"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547.8</w:t>
            </w:r>
          </w:p>
        </w:tc>
        <w:tc>
          <w:tcPr>
            <w:tcW w:w="810" w:type="dxa"/>
            <w:tcBorders>
              <w:top w:val="nil"/>
              <w:left w:val="nil"/>
              <w:bottom w:val="single" w:sz="4"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820.5</w:t>
            </w:r>
          </w:p>
        </w:tc>
        <w:tc>
          <w:tcPr>
            <w:tcW w:w="1350" w:type="dxa"/>
            <w:tcBorders>
              <w:top w:val="nil"/>
              <w:left w:val="nil"/>
              <w:bottom w:val="single" w:sz="4"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w:t>
            </w:r>
          </w:p>
        </w:tc>
        <w:tc>
          <w:tcPr>
            <w:tcW w:w="810" w:type="dxa"/>
            <w:tcBorders>
              <w:top w:val="nil"/>
              <w:left w:val="nil"/>
              <w:bottom w:val="single" w:sz="4"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820.5</w:t>
            </w:r>
          </w:p>
        </w:tc>
        <w:tc>
          <w:tcPr>
            <w:tcW w:w="720" w:type="dxa"/>
            <w:tcBorders>
              <w:top w:val="nil"/>
              <w:left w:val="nil"/>
              <w:bottom w:val="single" w:sz="4"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592.8</w:t>
            </w:r>
          </w:p>
        </w:tc>
        <w:tc>
          <w:tcPr>
            <w:tcW w:w="1350" w:type="dxa"/>
            <w:tcBorders>
              <w:top w:val="nil"/>
              <w:left w:val="nil"/>
              <w:bottom w:val="single" w:sz="4"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2.0</w:t>
            </w:r>
          </w:p>
        </w:tc>
        <w:tc>
          <w:tcPr>
            <w:tcW w:w="769" w:type="dxa"/>
            <w:tcBorders>
              <w:top w:val="nil"/>
              <w:left w:val="nil"/>
              <w:bottom w:val="single" w:sz="4" w:space="0" w:color="auto"/>
              <w:right w:val="single" w:sz="8"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590.8</w:t>
            </w:r>
          </w:p>
        </w:tc>
      </w:tr>
      <w:tr w:rsidR="004271E6" w:rsidRPr="0070429E" w:rsidTr="009A2EAF">
        <w:trPr>
          <w:trHeight w:val="405"/>
        </w:trPr>
        <w:tc>
          <w:tcPr>
            <w:tcW w:w="1708" w:type="dxa"/>
            <w:tcBorders>
              <w:top w:val="nil"/>
              <w:left w:val="single" w:sz="8" w:space="0" w:color="auto"/>
              <w:bottom w:val="single" w:sz="8" w:space="0" w:color="auto"/>
              <w:right w:val="single" w:sz="8" w:space="0" w:color="auto"/>
            </w:tcBorders>
            <w:shd w:val="clear" w:color="000000" w:fill="FFFFFF"/>
            <w:vAlign w:val="center"/>
            <w:hideMark/>
          </w:tcPr>
          <w:p w:rsidR="004271E6" w:rsidRPr="0070429E" w:rsidRDefault="004271E6" w:rsidP="004271E6">
            <w:pPr>
              <w:spacing w:after="0" w:line="240" w:lineRule="auto"/>
              <w:rPr>
                <w:rFonts w:ascii="Sylfaen" w:eastAsia="Times New Roman" w:hAnsi="Sylfaen" w:cs="Arial"/>
                <w:sz w:val="16"/>
                <w:szCs w:val="16"/>
                <w:lang w:val="en-US"/>
              </w:rPr>
            </w:pPr>
            <w:r w:rsidRPr="0070429E">
              <w:rPr>
                <w:rFonts w:ascii="Sylfaen" w:eastAsia="Times New Roman" w:hAnsi="Sylfaen" w:cs="Arial"/>
                <w:sz w:val="16"/>
                <w:szCs w:val="16"/>
                <w:lang w:val="en-US"/>
              </w:rPr>
              <w:t>სხვა ხარჯები</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66.9</w:t>
            </w:r>
          </w:p>
        </w:tc>
        <w:tc>
          <w:tcPr>
            <w:tcW w:w="1440" w:type="dxa"/>
            <w:tcBorders>
              <w:top w:val="nil"/>
              <w:left w:val="nil"/>
              <w:bottom w:val="single" w:sz="8"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66.9</w:t>
            </w:r>
          </w:p>
        </w:tc>
        <w:tc>
          <w:tcPr>
            <w:tcW w:w="990" w:type="dxa"/>
            <w:tcBorders>
              <w:top w:val="nil"/>
              <w:left w:val="nil"/>
              <w:bottom w:val="single" w:sz="8"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27.5</w:t>
            </w:r>
          </w:p>
        </w:tc>
        <w:tc>
          <w:tcPr>
            <w:tcW w:w="1350" w:type="dxa"/>
            <w:tcBorders>
              <w:top w:val="nil"/>
              <w:left w:val="nil"/>
              <w:bottom w:val="single" w:sz="8"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27.5</w:t>
            </w:r>
          </w:p>
        </w:tc>
        <w:tc>
          <w:tcPr>
            <w:tcW w:w="720" w:type="dxa"/>
            <w:tcBorders>
              <w:top w:val="nil"/>
              <w:left w:val="nil"/>
              <w:bottom w:val="single" w:sz="8"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50.0</w:t>
            </w:r>
          </w:p>
        </w:tc>
        <w:tc>
          <w:tcPr>
            <w:tcW w:w="1350" w:type="dxa"/>
            <w:tcBorders>
              <w:top w:val="nil"/>
              <w:left w:val="nil"/>
              <w:bottom w:val="single" w:sz="8"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w:t>
            </w:r>
          </w:p>
        </w:tc>
        <w:tc>
          <w:tcPr>
            <w:tcW w:w="769" w:type="dxa"/>
            <w:tcBorders>
              <w:top w:val="nil"/>
              <w:left w:val="nil"/>
              <w:bottom w:val="single" w:sz="8" w:space="0" w:color="auto"/>
              <w:right w:val="single" w:sz="8"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50.0</w:t>
            </w:r>
          </w:p>
        </w:tc>
      </w:tr>
      <w:tr w:rsidR="004271E6" w:rsidRPr="0070429E" w:rsidTr="009A2EAF">
        <w:trPr>
          <w:trHeight w:val="405"/>
        </w:trPr>
        <w:tc>
          <w:tcPr>
            <w:tcW w:w="170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4271E6" w:rsidRPr="0070429E" w:rsidRDefault="004271E6" w:rsidP="004271E6">
            <w:pPr>
              <w:spacing w:after="0" w:line="240" w:lineRule="auto"/>
              <w:rPr>
                <w:rFonts w:ascii="Sylfaen" w:eastAsia="Times New Roman" w:hAnsi="Sylfaen" w:cs="Arial"/>
                <w:sz w:val="16"/>
                <w:szCs w:val="16"/>
                <w:lang w:val="en-US"/>
              </w:rPr>
            </w:pPr>
            <w:r w:rsidRPr="0070429E">
              <w:rPr>
                <w:rFonts w:ascii="Sylfaen" w:eastAsia="Times New Roman" w:hAnsi="Sylfaen" w:cs="Arial"/>
                <w:sz w:val="16"/>
                <w:szCs w:val="16"/>
                <w:lang w:val="en-US"/>
              </w:rPr>
              <w:t>საოპერაციო სალდო</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3,362.4</w:t>
            </w:r>
          </w:p>
        </w:tc>
        <w:tc>
          <w:tcPr>
            <w:tcW w:w="1440" w:type="dxa"/>
            <w:tcBorders>
              <w:top w:val="single" w:sz="8" w:space="0" w:color="auto"/>
              <w:left w:val="nil"/>
              <w:bottom w:val="single" w:sz="8"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2,820.5</w:t>
            </w:r>
          </w:p>
        </w:tc>
        <w:tc>
          <w:tcPr>
            <w:tcW w:w="990" w:type="dxa"/>
            <w:tcBorders>
              <w:top w:val="single" w:sz="8" w:space="0" w:color="auto"/>
              <w:left w:val="nil"/>
              <w:bottom w:val="single" w:sz="8"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541.9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3,065.6</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2,450.7</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614.9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484.4</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800.0</w:t>
            </w:r>
          </w:p>
        </w:tc>
        <w:tc>
          <w:tcPr>
            <w:tcW w:w="769" w:type="dxa"/>
            <w:tcBorders>
              <w:top w:val="single" w:sz="8" w:space="0" w:color="auto"/>
              <w:left w:val="nil"/>
              <w:bottom w:val="single" w:sz="8" w:space="0" w:color="auto"/>
              <w:right w:val="single" w:sz="8"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-315.6</w:t>
            </w:r>
          </w:p>
        </w:tc>
      </w:tr>
      <w:tr w:rsidR="004271E6" w:rsidRPr="0070429E" w:rsidTr="009A2EAF">
        <w:trPr>
          <w:trHeight w:val="735"/>
        </w:trPr>
        <w:tc>
          <w:tcPr>
            <w:tcW w:w="1708"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4271E6" w:rsidRPr="0070429E" w:rsidRDefault="004271E6" w:rsidP="004271E6">
            <w:pPr>
              <w:spacing w:after="0" w:line="240" w:lineRule="auto"/>
              <w:rPr>
                <w:rFonts w:ascii="Sylfaen" w:eastAsia="Times New Roman" w:hAnsi="Sylfaen" w:cs="Arial"/>
                <w:sz w:val="16"/>
                <w:szCs w:val="16"/>
                <w:lang w:val="en-US"/>
              </w:rPr>
            </w:pPr>
            <w:r w:rsidRPr="0070429E">
              <w:rPr>
                <w:rFonts w:ascii="Sylfaen" w:eastAsia="Times New Roman" w:hAnsi="Sylfaen" w:cs="Arial"/>
                <w:sz w:val="16"/>
                <w:szCs w:val="16"/>
                <w:lang w:val="en-US"/>
              </w:rPr>
              <w:t>არაფინანსური აქტივების ცვლილება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1,795.1</w:t>
            </w:r>
          </w:p>
        </w:tc>
        <w:tc>
          <w:tcPr>
            <w:tcW w:w="1440" w:type="dxa"/>
            <w:tcBorders>
              <w:top w:val="single" w:sz="8" w:space="0" w:color="auto"/>
              <w:left w:val="nil"/>
              <w:bottom w:val="single" w:sz="4"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1,552.3</w:t>
            </w:r>
          </w:p>
        </w:tc>
        <w:tc>
          <w:tcPr>
            <w:tcW w:w="990" w:type="dxa"/>
            <w:tcBorders>
              <w:top w:val="single" w:sz="8" w:space="0" w:color="auto"/>
              <w:left w:val="nil"/>
              <w:bottom w:val="single" w:sz="4"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242.8</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4,206.3</w:t>
            </w:r>
          </w:p>
        </w:tc>
        <w:tc>
          <w:tcPr>
            <w:tcW w:w="1350" w:type="dxa"/>
            <w:tcBorders>
              <w:top w:val="single" w:sz="8" w:space="0" w:color="auto"/>
              <w:left w:val="nil"/>
              <w:bottom w:val="single" w:sz="4"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3,861.9</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344.4</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906.0</w:t>
            </w:r>
          </w:p>
        </w:tc>
        <w:tc>
          <w:tcPr>
            <w:tcW w:w="1350" w:type="dxa"/>
            <w:tcBorders>
              <w:top w:val="single" w:sz="8" w:space="0" w:color="auto"/>
              <w:left w:val="nil"/>
              <w:bottom w:val="single" w:sz="4"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811.1</w:t>
            </w:r>
          </w:p>
        </w:tc>
        <w:tc>
          <w:tcPr>
            <w:tcW w:w="769" w:type="dxa"/>
            <w:tcBorders>
              <w:top w:val="single" w:sz="8" w:space="0" w:color="auto"/>
              <w:left w:val="nil"/>
              <w:bottom w:val="single" w:sz="4" w:space="0" w:color="auto"/>
              <w:right w:val="single" w:sz="8"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94.9</w:t>
            </w:r>
          </w:p>
        </w:tc>
      </w:tr>
      <w:tr w:rsidR="004271E6" w:rsidRPr="0070429E" w:rsidTr="009A2EAF">
        <w:trPr>
          <w:trHeight w:val="390"/>
        </w:trPr>
        <w:tc>
          <w:tcPr>
            <w:tcW w:w="1708" w:type="dxa"/>
            <w:tcBorders>
              <w:top w:val="nil"/>
              <w:left w:val="single" w:sz="8" w:space="0" w:color="auto"/>
              <w:bottom w:val="single" w:sz="4" w:space="0" w:color="auto"/>
              <w:right w:val="single" w:sz="8" w:space="0" w:color="auto"/>
            </w:tcBorders>
            <w:shd w:val="clear" w:color="000000" w:fill="FFFFFF"/>
            <w:vAlign w:val="center"/>
            <w:hideMark/>
          </w:tcPr>
          <w:p w:rsidR="004271E6" w:rsidRPr="0070429E" w:rsidRDefault="004271E6" w:rsidP="004271E6">
            <w:pPr>
              <w:spacing w:after="0" w:line="240" w:lineRule="auto"/>
              <w:rPr>
                <w:rFonts w:ascii="Sylfaen" w:eastAsia="Times New Roman" w:hAnsi="Sylfaen" w:cs="Arial"/>
                <w:sz w:val="16"/>
                <w:szCs w:val="16"/>
                <w:lang w:val="en-US"/>
              </w:rPr>
            </w:pPr>
            <w:r w:rsidRPr="0070429E">
              <w:rPr>
                <w:rFonts w:ascii="Sylfaen" w:eastAsia="Times New Roman" w:hAnsi="Sylfaen" w:cs="Arial"/>
                <w:sz w:val="16"/>
                <w:szCs w:val="16"/>
                <w:lang w:val="en-US"/>
              </w:rPr>
              <w:t xml:space="preserve">ზრდა </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1,807.9</w:t>
            </w:r>
          </w:p>
        </w:tc>
        <w:tc>
          <w:tcPr>
            <w:tcW w:w="1440" w:type="dxa"/>
            <w:tcBorders>
              <w:top w:val="nil"/>
              <w:left w:val="nil"/>
              <w:bottom w:val="single" w:sz="4"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1,552.3</w:t>
            </w:r>
          </w:p>
        </w:tc>
        <w:tc>
          <w:tcPr>
            <w:tcW w:w="990" w:type="dxa"/>
            <w:tcBorders>
              <w:top w:val="nil"/>
              <w:left w:val="nil"/>
              <w:bottom w:val="single" w:sz="4"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255.6</w:t>
            </w:r>
          </w:p>
        </w:tc>
        <w:tc>
          <w:tcPr>
            <w:tcW w:w="810" w:type="dxa"/>
            <w:tcBorders>
              <w:top w:val="nil"/>
              <w:left w:val="nil"/>
              <w:bottom w:val="single" w:sz="4"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4,228.5</w:t>
            </w:r>
          </w:p>
        </w:tc>
        <w:tc>
          <w:tcPr>
            <w:tcW w:w="1350" w:type="dxa"/>
            <w:tcBorders>
              <w:top w:val="nil"/>
              <w:left w:val="nil"/>
              <w:bottom w:val="single" w:sz="4"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3,861.9</w:t>
            </w:r>
          </w:p>
        </w:tc>
        <w:tc>
          <w:tcPr>
            <w:tcW w:w="810" w:type="dxa"/>
            <w:tcBorders>
              <w:top w:val="nil"/>
              <w:left w:val="nil"/>
              <w:bottom w:val="single" w:sz="4"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366.6</w:t>
            </w:r>
          </w:p>
        </w:tc>
        <w:tc>
          <w:tcPr>
            <w:tcW w:w="720" w:type="dxa"/>
            <w:tcBorders>
              <w:top w:val="nil"/>
              <w:left w:val="nil"/>
              <w:bottom w:val="single" w:sz="4"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906.0</w:t>
            </w:r>
          </w:p>
        </w:tc>
        <w:tc>
          <w:tcPr>
            <w:tcW w:w="1350" w:type="dxa"/>
            <w:tcBorders>
              <w:top w:val="nil"/>
              <w:left w:val="nil"/>
              <w:bottom w:val="single" w:sz="4"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811.1</w:t>
            </w:r>
          </w:p>
        </w:tc>
        <w:tc>
          <w:tcPr>
            <w:tcW w:w="769" w:type="dxa"/>
            <w:tcBorders>
              <w:top w:val="nil"/>
              <w:left w:val="nil"/>
              <w:bottom w:val="single" w:sz="4" w:space="0" w:color="auto"/>
              <w:right w:val="single" w:sz="8"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94.9</w:t>
            </w:r>
          </w:p>
        </w:tc>
      </w:tr>
      <w:tr w:rsidR="004271E6" w:rsidRPr="0070429E" w:rsidTr="009A2EAF">
        <w:trPr>
          <w:trHeight w:val="405"/>
        </w:trPr>
        <w:tc>
          <w:tcPr>
            <w:tcW w:w="1708" w:type="dxa"/>
            <w:tcBorders>
              <w:top w:val="nil"/>
              <w:left w:val="single" w:sz="8" w:space="0" w:color="auto"/>
              <w:bottom w:val="single" w:sz="8" w:space="0" w:color="auto"/>
              <w:right w:val="single" w:sz="8" w:space="0" w:color="auto"/>
            </w:tcBorders>
            <w:shd w:val="clear" w:color="000000" w:fill="FFFFFF"/>
            <w:vAlign w:val="center"/>
            <w:hideMark/>
          </w:tcPr>
          <w:p w:rsidR="004271E6" w:rsidRPr="0070429E" w:rsidRDefault="004271E6" w:rsidP="004271E6">
            <w:pPr>
              <w:spacing w:after="0" w:line="240" w:lineRule="auto"/>
              <w:rPr>
                <w:rFonts w:ascii="Sylfaen" w:eastAsia="Times New Roman" w:hAnsi="Sylfaen" w:cs="Arial"/>
                <w:sz w:val="16"/>
                <w:szCs w:val="16"/>
                <w:lang w:val="en-US"/>
              </w:rPr>
            </w:pPr>
            <w:r w:rsidRPr="0070429E">
              <w:rPr>
                <w:rFonts w:ascii="Sylfaen" w:eastAsia="Times New Roman" w:hAnsi="Sylfaen" w:cs="Arial"/>
                <w:sz w:val="16"/>
                <w:szCs w:val="16"/>
                <w:lang w:val="en-US"/>
              </w:rPr>
              <w:t>კლება</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12.8</w:t>
            </w:r>
          </w:p>
        </w:tc>
        <w:tc>
          <w:tcPr>
            <w:tcW w:w="1440" w:type="dxa"/>
            <w:tcBorders>
              <w:top w:val="nil"/>
              <w:left w:val="nil"/>
              <w:bottom w:val="single" w:sz="8"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w:t>
            </w:r>
          </w:p>
        </w:tc>
        <w:tc>
          <w:tcPr>
            <w:tcW w:w="990" w:type="dxa"/>
            <w:tcBorders>
              <w:top w:val="nil"/>
              <w:left w:val="nil"/>
              <w:bottom w:val="single" w:sz="8"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12.8</w:t>
            </w:r>
          </w:p>
        </w:tc>
        <w:tc>
          <w:tcPr>
            <w:tcW w:w="810" w:type="dxa"/>
            <w:tcBorders>
              <w:top w:val="nil"/>
              <w:left w:val="nil"/>
              <w:bottom w:val="single" w:sz="8"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22.2</w:t>
            </w:r>
          </w:p>
        </w:tc>
        <w:tc>
          <w:tcPr>
            <w:tcW w:w="1350" w:type="dxa"/>
            <w:tcBorders>
              <w:top w:val="nil"/>
              <w:left w:val="nil"/>
              <w:bottom w:val="single" w:sz="8"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22.2</w:t>
            </w:r>
          </w:p>
        </w:tc>
        <w:tc>
          <w:tcPr>
            <w:tcW w:w="720" w:type="dxa"/>
            <w:tcBorders>
              <w:top w:val="nil"/>
              <w:left w:val="nil"/>
              <w:bottom w:val="single" w:sz="8"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w:t>
            </w:r>
          </w:p>
        </w:tc>
        <w:tc>
          <w:tcPr>
            <w:tcW w:w="1350" w:type="dxa"/>
            <w:tcBorders>
              <w:top w:val="nil"/>
              <w:left w:val="nil"/>
              <w:bottom w:val="single" w:sz="8"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w:t>
            </w:r>
          </w:p>
        </w:tc>
        <w:tc>
          <w:tcPr>
            <w:tcW w:w="769" w:type="dxa"/>
            <w:tcBorders>
              <w:top w:val="nil"/>
              <w:left w:val="nil"/>
              <w:bottom w:val="single" w:sz="8" w:space="0" w:color="auto"/>
              <w:right w:val="single" w:sz="8"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w:t>
            </w:r>
          </w:p>
        </w:tc>
      </w:tr>
      <w:tr w:rsidR="004271E6" w:rsidRPr="0070429E" w:rsidTr="009A2EAF">
        <w:trPr>
          <w:trHeight w:val="405"/>
        </w:trPr>
        <w:tc>
          <w:tcPr>
            <w:tcW w:w="170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4271E6" w:rsidRPr="0070429E" w:rsidRDefault="004271E6" w:rsidP="004271E6">
            <w:pPr>
              <w:spacing w:after="0" w:line="240" w:lineRule="auto"/>
              <w:rPr>
                <w:rFonts w:ascii="Sylfaen" w:eastAsia="Times New Roman" w:hAnsi="Sylfaen" w:cs="Arial"/>
                <w:sz w:val="16"/>
                <w:szCs w:val="16"/>
                <w:lang w:val="en-US"/>
              </w:rPr>
            </w:pPr>
            <w:r w:rsidRPr="0070429E">
              <w:rPr>
                <w:rFonts w:ascii="Sylfaen" w:eastAsia="Times New Roman" w:hAnsi="Sylfaen" w:cs="Arial"/>
                <w:sz w:val="16"/>
                <w:szCs w:val="16"/>
                <w:lang w:val="en-US"/>
              </w:rPr>
              <w:t>მთლიანი სალდო</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1,567.3</w:t>
            </w:r>
          </w:p>
        </w:tc>
        <w:tc>
          <w:tcPr>
            <w:tcW w:w="1440" w:type="dxa"/>
            <w:tcBorders>
              <w:top w:val="single" w:sz="8" w:space="0" w:color="auto"/>
              <w:left w:val="nil"/>
              <w:bottom w:val="single" w:sz="8"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1,268.2</w:t>
            </w:r>
          </w:p>
        </w:tc>
        <w:tc>
          <w:tcPr>
            <w:tcW w:w="990" w:type="dxa"/>
            <w:tcBorders>
              <w:top w:val="single" w:sz="8" w:space="0" w:color="auto"/>
              <w:left w:val="nil"/>
              <w:bottom w:val="single" w:sz="8"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299.1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-1,140.7</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-1,411.2</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270.5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-421.6</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-11.1</w:t>
            </w:r>
          </w:p>
        </w:tc>
        <w:tc>
          <w:tcPr>
            <w:tcW w:w="769" w:type="dxa"/>
            <w:tcBorders>
              <w:top w:val="single" w:sz="8" w:space="0" w:color="auto"/>
              <w:left w:val="nil"/>
              <w:bottom w:val="single" w:sz="8" w:space="0" w:color="auto"/>
              <w:right w:val="single" w:sz="8"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-410.5</w:t>
            </w:r>
          </w:p>
        </w:tc>
      </w:tr>
      <w:tr w:rsidR="004271E6" w:rsidRPr="0070429E" w:rsidTr="009A2EAF">
        <w:trPr>
          <w:trHeight w:val="705"/>
        </w:trPr>
        <w:tc>
          <w:tcPr>
            <w:tcW w:w="1708"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4271E6" w:rsidRPr="0070429E" w:rsidRDefault="004271E6" w:rsidP="004271E6">
            <w:pPr>
              <w:spacing w:after="0" w:line="240" w:lineRule="auto"/>
              <w:rPr>
                <w:rFonts w:ascii="Sylfaen" w:eastAsia="Times New Roman" w:hAnsi="Sylfaen" w:cs="Arial"/>
                <w:sz w:val="16"/>
                <w:szCs w:val="16"/>
                <w:lang w:val="en-US"/>
              </w:rPr>
            </w:pPr>
            <w:r w:rsidRPr="0070429E">
              <w:rPr>
                <w:rFonts w:ascii="Sylfaen" w:eastAsia="Times New Roman" w:hAnsi="Sylfaen" w:cs="Arial"/>
                <w:sz w:val="16"/>
                <w:szCs w:val="16"/>
                <w:lang w:val="en-US"/>
              </w:rPr>
              <w:t>ფინანსური აქტივების ცვლილება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1,567.3</w:t>
            </w:r>
          </w:p>
        </w:tc>
        <w:tc>
          <w:tcPr>
            <w:tcW w:w="1440" w:type="dxa"/>
            <w:tcBorders>
              <w:top w:val="single" w:sz="8" w:space="0" w:color="auto"/>
              <w:left w:val="nil"/>
              <w:bottom w:val="single" w:sz="4"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1,268.2</w:t>
            </w:r>
          </w:p>
        </w:tc>
        <w:tc>
          <w:tcPr>
            <w:tcW w:w="990" w:type="dxa"/>
            <w:tcBorders>
              <w:top w:val="single" w:sz="8" w:space="0" w:color="auto"/>
              <w:left w:val="nil"/>
              <w:bottom w:val="single" w:sz="4"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299.1</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-1,140.7</w:t>
            </w:r>
          </w:p>
        </w:tc>
        <w:tc>
          <w:tcPr>
            <w:tcW w:w="1350" w:type="dxa"/>
            <w:tcBorders>
              <w:top w:val="single" w:sz="8" w:space="0" w:color="auto"/>
              <w:left w:val="nil"/>
              <w:bottom w:val="single" w:sz="4"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-1,411.2</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270.5</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-421.6</w:t>
            </w:r>
          </w:p>
        </w:tc>
        <w:tc>
          <w:tcPr>
            <w:tcW w:w="1350" w:type="dxa"/>
            <w:tcBorders>
              <w:top w:val="single" w:sz="8" w:space="0" w:color="auto"/>
              <w:left w:val="nil"/>
              <w:bottom w:val="single" w:sz="4"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-11.1</w:t>
            </w:r>
          </w:p>
        </w:tc>
        <w:tc>
          <w:tcPr>
            <w:tcW w:w="769" w:type="dxa"/>
            <w:tcBorders>
              <w:top w:val="single" w:sz="8" w:space="0" w:color="auto"/>
              <w:left w:val="nil"/>
              <w:bottom w:val="single" w:sz="4" w:space="0" w:color="auto"/>
              <w:right w:val="single" w:sz="8"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-410.5</w:t>
            </w:r>
          </w:p>
        </w:tc>
      </w:tr>
      <w:tr w:rsidR="004271E6" w:rsidRPr="0070429E" w:rsidTr="009A2EAF">
        <w:trPr>
          <w:trHeight w:val="465"/>
        </w:trPr>
        <w:tc>
          <w:tcPr>
            <w:tcW w:w="1708" w:type="dxa"/>
            <w:tcBorders>
              <w:top w:val="nil"/>
              <w:left w:val="single" w:sz="8" w:space="0" w:color="auto"/>
              <w:bottom w:val="single" w:sz="4" w:space="0" w:color="auto"/>
              <w:right w:val="single" w:sz="8" w:space="0" w:color="auto"/>
            </w:tcBorders>
            <w:shd w:val="clear" w:color="000000" w:fill="FFFFFF"/>
            <w:vAlign w:val="center"/>
            <w:hideMark/>
          </w:tcPr>
          <w:p w:rsidR="004271E6" w:rsidRPr="0070429E" w:rsidRDefault="004271E6" w:rsidP="004271E6">
            <w:pPr>
              <w:spacing w:after="0" w:line="240" w:lineRule="auto"/>
              <w:rPr>
                <w:rFonts w:ascii="Sylfaen" w:eastAsia="Times New Roman" w:hAnsi="Sylfaen" w:cs="Arial"/>
                <w:sz w:val="16"/>
                <w:szCs w:val="16"/>
                <w:lang w:val="en-US"/>
              </w:rPr>
            </w:pPr>
            <w:r w:rsidRPr="0070429E">
              <w:rPr>
                <w:rFonts w:ascii="Sylfaen" w:eastAsia="Times New Roman" w:hAnsi="Sylfaen" w:cs="Arial"/>
                <w:sz w:val="16"/>
                <w:szCs w:val="16"/>
                <w:lang w:val="en-US"/>
              </w:rPr>
              <w:t>ზრდა</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1,567.3</w:t>
            </w:r>
          </w:p>
        </w:tc>
        <w:tc>
          <w:tcPr>
            <w:tcW w:w="1440" w:type="dxa"/>
            <w:tcBorders>
              <w:top w:val="nil"/>
              <w:left w:val="nil"/>
              <w:bottom w:val="single" w:sz="4"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1,268.2</w:t>
            </w:r>
          </w:p>
        </w:tc>
        <w:tc>
          <w:tcPr>
            <w:tcW w:w="990" w:type="dxa"/>
            <w:tcBorders>
              <w:top w:val="nil"/>
              <w:left w:val="nil"/>
              <w:bottom w:val="single" w:sz="4"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299.1</w:t>
            </w:r>
          </w:p>
        </w:tc>
        <w:tc>
          <w:tcPr>
            <w:tcW w:w="810" w:type="dxa"/>
            <w:tcBorders>
              <w:top w:val="nil"/>
              <w:left w:val="nil"/>
              <w:bottom w:val="single" w:sz="4"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270.5</w:t>
            </w:r>
          </w:p>
        </w:tc>
        <w:tc>
          <w:tcPr>
            <w:tcW w:w="1350" w:type="dxa"/>
            <w:tcBorders>
              <w:top w:val="nil"/>
              <w:left w:val="nil"/>
              <w:bottom w:val="single" w:sz="4"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w:t>
            </w:r>
          </w:p>
        </w:tc>
        <w:tc>
          <w:tcPr>
            <w:tcW w:w="810" w:type="dxa"/>
            <w:tcBorders>
              <w:top w:val="nil"/>
              <w:left w:val="nil"/>
              <w:bottom w:val="single" w:sz="4"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270.5</w:t>
            </w:r>
          </w:p>
        </w:tc>
        <w:tc>
          <w:tcPr>
            <w:tcW w:w="720" w:type="dxa"/>
            <w:tcBorders>
              <w:top w:val="nil"/>
              <w:left w:val="nil"/>
              <w:bottom w:val="single" w:sz="4"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w:t>
            </w:r>
          </w:p>
        </w:tc>
        <w:tc>
          <w:tcPr>
            <w:tcW w:w="1350" w:type="dxa"/>
            <w:tcBorders>
              <w:top w:val="nil"/>
              <w:left w:val="nil"/>
              <w:bottom w:val="single" w:sz="4"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w:t>
            </w:r>
          </w:p>
        </w:tc>
        <w:tc>
          <w:tcPr>
            <w:tcW w:w="769" w:type="dxa"/>
            <w:tcBorders>
              <w:top w:val="nil"/>
              <w:left w:val="nil"/>
              <w:bottom w:val="single" w:sz="4" w:space="0" w:color="auto"/>
              <w:right w:val="single" w:sz="8"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w:t>
            </w:r>
          </w:p>
        </w:tc>
      </w:tr>
      <w:tr w:rsidR="004271E6" w:rsidRPr="0070429E" w:rsidTr="009A2EAF">
        <w:trPr>
          <w:trHeight w:val="465"/>
        </w:trPr>
        <w:tc>
          <w:tcPr>
            <w:tcW w:w="1708" w:type="dxa"/>
            <w:tcBorders>
              <w:top w:val="nil"/>
              <w:left w:val="single" w:sz="8" w:space="0" w:color="auto"/>
              <w:bottom w:val="single" w:sz="8" w:space="0" w:color="auto"/>
              <w:right w:val="single" w:sz="8" w:space="0" w:color="auto"/>
            </w:tcBorders>
            <w:shd w:val="clear" w:color="000000" w:fill="FFFFFF"/>
            <w:vAlign w:val="center"/>
            <w:hideMark/>
          </w:tcPr>
          <w:p w:rsidR="004271E6" w:rsidRPr="0070429E" w:rsidRDefault="004271E6" w:rsidP="004271E6">
            <w:pPr>
              <w:spacing w:after="0" w:line="240" w:lineRule="auto"/>
              <w:rPr>
                <w:rFonts w:ascii="Sylfaen" w:eastAsia="Times New Roman" w:hAnsi="Sylfaen" w:cs="Arial"/>
                <w:sz w:val="16"/>
                <w:szCs w:val="16"/>
                <w:lang w:val="en-US"/>
              </w:rPr>
            </w:pPr>
            <w:r w:rsidRPr="0070429E">
              <w:rPr>
                <w:rFonts w:ascii="Sylfaen" w:eastAsia="Times New Roman" w:hAnsi="Sylfaen" w:cs="Arial"/>
                <w:sz w:val="16"/>
                <w:szCs w:val="16"/>
                <w:lang w:val="en-US"/>
              </w:rPr>
              <w:t>ვალუტა და დეპოზიტები</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1,567.3</w:t>
            </w:r>
          </w:p>
        </w:tc>
        <w:tc>
          <w:tcPr>
            <w:tcW w:w="1440" w:type="dxa"/>
            <w:tcBorders>
              <w:top w:val="nil"/>
              <w:left w:val="nil"/>
              <w:bottom w:val="single" w:sz="8"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1,268.2</w:t>
            </w:r>
          </w:p>
        </w:tc>
        <w:tc>
          <w:tcPr>
            <w:tcW w:w="990" w:type="dxa"/>
            <w:tcBorders>
              <w:top w:val="nil"/>
              <w:left w:val="nil"/>
              <w:bottom w:val="single" w:sz="8"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299.1</w:t>
            </w:r>
          </w:p>
        </w:tc>
        <w:tc>
          <w:tcPr>
            <w:tcW w:w="810" w:type="dxa"/>
            <w:tcBorders>
              <w:top w:val="nil"/>
              <w:left w:val="nil"/>
              <w:bottom w:val="single" w:sz="8"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270.5</w:t>
            </w:r>
          </w:p>
        </w:tc>
        <w:tc>
          <w:tcPr>
            <w:tcW w:w="1350" w:type="dxa"/>
            <w:tcBorders>
              <w:top w:val="nil"/>
              <w:left w:val="nil"/>
              <w:bottom w:val="single" w:sz="8"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 xml:space="preserve"> </w:t>
            </w:r>
          </w:p>
        </w:tc>
        <w:tc>
          <w:tcPr>
            <w:tcW w:w="810" w:type="dxa"/>
            <w:tcBorders>
              <w:top w:val="nil"/>
              <w:left w:val="nil"/>
              <w:bottom w:val="single" w:sz="8"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270.5</w:t>
            </w:r>
          </w:p>
        </w:tc>
        <w:tc>
          <w:tcPr>
            <w:tcW w:w="720" w:type="dxa"/>
            <w:tcBorders>
              <w:top w:val="nil"/>
              <w:left w:val="nil"/>
              <w:bottom w:val="single" w:sz="8"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w:t>
            </w:r>
          </w:p>
        </w:tc>
        <w:tc>
          <w:tcPr>
            <w:tcW w:w="1350" w:type="dxa"/>
            <w:tcBorders>
              <w:top w:val="nil"/>
              <w:left w:val="nil"/>
              <w:bottom w:val="single" w:sz="8"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 xml:space="preserve"> </w:t>
            </w:r>
          </w:p>
        </w:tc>
        <w:tc>
          <w:tcPr>
            <w:tcW w:w="769" w:type="dxa"/>
            <w:tcBorders>
              <w:top w:val="nil"/>
              <w:left w:val="nil"/>
              <w:bottom w:val="single" w:sz="8" w:space="0" w:color="auto"/>
              <w:right w:val="single" w:sz="8"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 xml:space="preserve"> </w:t>
            </w:r>
          </w:p>
        </w:tc>
      </w:tr>
      <w:tr w:rsidR="004271E6" w:rsidRPr="0070429E" w:rsidTr="009A2EAF">
        <w:trPr>
          <w:trHeight w:val="390"/>
        </w:trPr>
        <w:tc>
          <w:tcPr>
            <w:tcW w:w="1708"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4271E6" w:rsidRPr="0070429E" w:rsidRDefault="004271E6" w:rsidP="004271E6">
            <w:pPr>
              <w:spacing w:after="0" w:line="240" w:lineRule="auto"/>
              <w:rPr>
                <w:rFonts w:ascii="Sylfaen" w:eastAsia="Times New Roman" w:hAnsi="Sylfaen" w:cs="Arial"/>
                <w:sz w:val="16"/>
                <w:szCs w:val="16"/>
                <w:lang w:val="en-US"/>
              </w:rPr>
            </w:pPr>
            <w:r w:rsidRPr="0070429E">
              <w:rPr>
                <w:rFonts w:ascii="Sylfaen" w:eastAsia="Times New Roman" w:hAnsi="Sylfaen" w:cs="Arial"/>
                <w:sz w:val="16"/>
                <w:szCs w:val="16"/>
                <w:lang w:val="en-US"/>
              </w:rPr>
              <w:t>კლება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w:t>
            </w:r>
          </w:p>
        </w:tc>
        <w:tc>
          <w:tcPr>
            <w:tcW w:w="1440" w:type="dxa"/>
            <w:tcBorders>
              <w:top w:val="single" w:sz="8" w:space="0" w:color="auto"/>
              <w:left w:val="nil"/>
              <w:bottom w:val="single" w:sz="4"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w:t>
            </w:r>
          </w:p>
        </w:tc>
        <w:tc>
          <w:tcPr>
            <w:tcW w:w="990" w:type="dxa"/>
            <w:tcBorders>
              <w:top w:val="single" w:sz="8" w:space="0" w:color="auto"/>
              <w:left w:val="nil"/>
              <w:bottom w:val="single" w:sz="4"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1,411.2</w:t>
            </w:r>
          </w:p>
        </w:tc>
        <w:tc>
          <w:tcPr>
            <w:tcW w:w="1350" w:type="dxa"/>
            <w:tcBorders>
              <w:top w:val="single" w:sz="8" w:space="0" w:color="auto"/>
              <w:left w:val="nil"/>
              <w:bottom w:val="single" w:sz="4"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1,411.2</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421.6</w:t>
            </w:r>
          </w:p>
        </w:tc>
        <w:tc>
          <w:tcPr>
            <w:tcW w:w="1350" w:type="dxa"/>
            <w:tcBorders>
              <w:top w:val="single" w:sz="8" w:space="0" w:color="auto"/>
              <w:left w:val="nil"/>
              <w:bottom w:val="single" w:sz="4"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11.1</w:t>
            </w:r>
          </w:p>
        </w:tc>
        <w:tc>
          <w:tcPr>
            <w:tcW w:w="769" w:type="dxa"/>
            <w:tcBorders>
              <w:top w:val="single" w:sz="8" w:space="0" w:color="auto"/>
              <w:left w:val="nil"/>
              <w:bottom w:val="single" w:sz="4" w:space="0" w:color="auto"/>
              <w:right w:val="single" w:sz="8"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410.5</w:t>
            </w:r>
          </w:p>
        </w:tc>
      </w:tr>
      <w:tr w:rsidR="004271E6" w:rsidRPr="0070429E" w:rsidTr="009A2EAF">
        <w:trPr>
          <w:trHeight w:val="465"/>
        </w:trPr>
        <w:tc>
          <w:tcPr>
            <w:tcW w:w="1708" w:type="dxa"/>
            <w:tcBorders>
              <w:top w:val="nil"/>
              <w:left w:val="single" w:sz="8" w:space="0" w:color="auto"/>
              <w:bottom w:val="single" w:sz="8" w:space="0" w:color="auto"/>
              <w:right w:val="single" w:sz="8" w:space="0" w:color="auto"/>
            </w:tcBorders>
            <w:shd w:val="clear" w:color="000000" w:fill="FFFFFF"/>
            <w:vAlign w:val="center"/>
            <w:hideMark/>
          </w:tcPr>
          <w:p w:rsidR="004271E6" w:rsidRPr="0070429E" w:rsidRDefault="004271E6" w:rsidP="004271E6">
            <w:pPr>
              <w:spacing w:after="0" w:line="240" w:lineRule="auto"/>
              <w:rPr>
                <w:rFonts w:ascii="Sylfaen" w:eastAsia="Times New Roman" w:hAnsi="Sylfaen" w:cs="Arial"/>
                <w:sz w:val="16"/>
                <w:szCs w:val="16"/>
                <w:lang w:val="en-US"/>
              </w:rPr>
            </w:pPr>
            <w:r w:rsidRPr="0070429E">
              <w:rPr>
                <w:rFonts w:ascii="Sylfaen" w:eastAsia="Times New Roman" w:hAnsi="Sylfaen" w:cs="Arial"/>
                <w:sz w:val="16"/>
                <w:szCs w:val="16"/>
                <w:lang w:val="en-US"/>
              </w:rPr>
              <w:t>ვალუტა და დეპოზიტები</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w:t>
            </w:r>
          </w:p>
        </w:tc>
        <w:tc>
          <w:tcPr>
            <w:tcW w:w="1440" w:type="dxa"/>
            <w:tcBorders>
              <w:top w:val="nil"/>
              <w:left w:val="nil"/>
              <w:bottom w:val="single" w:sz="8"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 xml:space="preserve"> </w:t>
            </w:r>
          </w:p>
        </w:tc>
        <w:tc>
          <w:tcPr>
            <w:tcW w:w="990" w:type="dxa"/>
            <w:tcBorders>
              <w:top w:val="nil"/>
              <w:left w:val="nil"/>
              <w:bottom w:val="single" w:sz="8"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 xml:space="preserve"> </w:t>
            </w:r>
          </w:p>
        </w:tc>
        <w:tc>
          <w:tcPr>
            <w:tcW w:w="810" w:type="dxa"/>
            <w:tcBorders>
              <w:top w:val="nil"/>
              <w:left w:val="nil"/>
              <w:bottom w:val="single" w:sz="8"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1,411.2</w:t>
            </w:r>
          </w:p>
        </w:tc>
        <w:tc>
          <w:tcPr>
            <w:tcW w:w="1350" w:type="dxa"/>
            <w:tcBorders>
              <w:top w:val="nil"/>
              <w:left w:val="nil"/>
              <w:bottom w:val="single" w:sz="8"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1,411.2</w:t>
            </w:r>
          </w:p>
        </w:tc>
        <w:tc>
          <w:tcPr>
            <w:tcW w:w="810" w:type="dxa"/>
            <w:tcBorders>
              <w:top w:val="nil"/>
              <w:left w:val="nil"/>
              <w:bottom w:val="single" w:sz="8"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 xml:space="preserve"> </w:t>
            </w:r>
          </w:p>
        </w:tc>
        <w:tc>
          <w:tcPr>
            <w:tcW w:w="720" w:type="dxa"/>
            <w:tcBorders>
              <w:top w:val="nil"/>
              <w:left w:val="nil"/>
              <w:bottom w:val="single" w:sz="8"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421.6</w:t>
            </w:r>
          </w:p>
        </w:tc>
        <w:tc>
          <w:tcPr>
            <w:tcW w:w="1350" w:type="dxa"/>
            <w:tcBorders>
              <w:top w:val="nil"/>
              <w:left w:val="nil"/>
              <w:bottom w:val="single" w:sz="8"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11.1</w:t>
            </w:r>
          </w:p>
        </w:tc>
        <w:tc>
          <w:tcPr>
            <w:tcW w:w="769" w:type="dxa"/>
            <w:tcBorders>
              <w:top w:val="nil"/>
              <w:left w:val="nil"/>
              <w:bottom w:val="single" w:sz="8" w:space="0" w:color="auto"/>
              <w:right w:val="single" w:sz="8"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410.5</w:t>
            </w:r>
          </w:p>
        </w:tc>
      </w:tr>
      <w:tr w:rsidR="004271E6" w:rsidRPr="0070429E" w:rsidTr="009A2EAF">
        <w:trPr>
          <w:trHeight w:val="405"/>
        </w:trPr>
        <w:tc>
          <w:tcPr>
            <w:tcW w:w="170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4271E6" w:rsidRPr="0070429E" w:rsidRDefault="004271E6" w:rsidP="004271E6">
            <w:pPr>
              <w:spacing w:after="0" w:line="240" w:lineRule="auto"/>
              <w:rPr>
                <w:rFonts w:ascii="Sylfaen" w:eastAsia="Times New Roman" w:hAnsi="Sylfaen" w:cs="Arial"/>
                <w:sz w:val="16"/>
                <w:szCs w:val="16"/>
                <w:lang w:val="en-US"/>
              </w:rPr>
            </w:pPr>
            <w:r w:rsidRPr="0070429E">
              <w:rPr>
                <w:rFonts w:ascii="Sylfaen" w:eastAsia="Times New Roman" w:hAnsi="Sylfaen" w:cs="Arial"/>
                <w:sz w:val="16"/>
                <w:szCs w:val="16"/>
                <w:lang w:val="en-US"/>
              </w:rPr>
              <w:t>ბალანსი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0.000</w:t>
            </w:r>
          </w:p>
        </w:tc>
        <w:tc>
          <w:tcPr>
            <w:tcW w:w="1440" w:type="dxa"/>
            <w:tcBorders>
              <w:top w:val="single" w:sz="8" w:space="0" w:color="auto"/>
              <w:left w:val="nil"/>
              <w:bottom w:val="single" w:sz="8"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0.000</w:t>
            </w:r>
          </w:p>
        </w:tc>
        <w:tc>
          <w:tcPr>
            <w:tcW w:w="990" w:type="dxa"/>
            <w:tcBorders>
              <w:top w:val="single" w:sz="8" w:space="0" w:color="auto"/>
              <w:left w:val="nil"/>
              <w:bottom w:val="single" w:sz="8"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0.000</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0.000</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0.000</w:t>
            </w:r>
          </w:p>
        </w:tc>
        <w:tc>
          <w:tcPr>
            <w:tcW w:w="769" w:type="dxa"/>
            <w:tcBorders>
              <w:top w:val="single" w:sz="8" w:space="0" w:color="auto"/>
              <w:left w:val="nil"/>
              <w:bottom w:val="single" w:sz="8" w:space="0" w:color="auto"/>
              <w:right w:val="single" w:sz="8" w:space="0" w:color="auto"/>
            </w:tcBorders>
            <w:shd w:val="clear" w:color="000000" w:fill="FFFFFF"/>
            <w:vAlign w:val="center"/>
            <w:hideMark/>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0.000</w:t>
            </w:r>
          </w:p>
        </w:tc>
      </w:tr>
    </w:tbl>
    <w:p w:rsidR="004271E6" w:rsidRDefault="004271E6" w:rsidP="004271E6">
      <w:pPr>
        <w:spacing w:after="0" w:line="360" w:lineRule="auto"/>
        <w:rPr>
          <w:rFonts w:ascii="Sylfaen" w:hAnsi="Sylfaen"/>
          <w:b/>
          <w:sz w:val="16"/>
          <w:szCs w:val="16"/>
          <w:lang w:val="ka-GE"/>
        </w:rPr>
      </w:pPr>
      <w:r>
        <w:rPr>
          <w:rFonts w:ascii="Sylfaen" w:hAnsi="Sylfaen"/>
          <w:b/>
          <w:sz w:val="16"/>
          <w:szCs w:val="16"/>
          <w:lang w:val="ka-GE"/>
        </w:rPr>
        <w:t xml:space="preserve">                                                                                                                                                                                                                               „</w:t>
      </w:r>
    </w:p>
    <w:p w:rsidR="004271E6" w:rsidRDefault="004271E6" w:rsidP="004271E6">
      <w:pPr>
        <w:pStyle w:val="ListParagraph"/>
        <w:numPr>
          <w:ilvl w:val="0"/>
          <w:numId w:val="25"/>
        </w:numPr>
        <w:spacing w:after="0" w:line="360" w:lineRule="auto"/>
        <w:rPr>
          <w:rFonts w:ascii="Sylfaen" w:eastAsia="Times New Roman" w:hAnsi="Sylfaen"/>
          <w:noProof/>
          <w:lang w:eastAsia="ru-RU"/>
        </w:rPr>
      </w:pPr>
    </w:p>
    <w:p w:rsidR="004271E6" w:rsidRPr="00277349" w:rsidRDefault="004271E6" w:rsidP="004271E6">
      <w:pPr>
        <w:pStyle w:val="ListParagraph"/>
        <w:spacing w:after="0" w:line="360" w:lineRule="auto"/>
        <w:ind w:left="360"/>
        <w:rPr>
          <w:rFonts w:ascii="Sylfaen" w:eastAsia="Times New Roman" w:hAnsi="Sylfaen"/>
          <w:noProof/>
          <w:lang w:eastAsia="ru-RU"/>
        </w:rPr>
      </w:pPr>
      <w:r w:rsidRPr="00277349">
        <w:rPr>
          <w:rFonts w:ascii="Sylfaen" w:eastAsia="Times New Roman" w:hAnsi="Sylfaen"/>
          <w:noProof/>
          <w:lang w:val="ka-GE" w:eastAsia="ru-RU"/>
        </w:rPr>
        <w:t>დადგენილების მეორე მუხლი ჩამოყალიბდეს ახალი რედაქციით:</w:t>
      </w:r>
    </w:p>
    <w:p w:rsidR="004271E6" w:rsidRPr="00277349" w:rsidRDefault="004271E6" w:rsidP="004271E6">
      <w:pPr>
        <w:spacing w:after="0" w:line="360" w:lineRule="auto"/>
        <w:rPr>
          <w:rFonts w:ascii="Sylfaen" w:eastAsia="Times New Roman" w:hAnsi="Sylfaen" w:cs="Times New Roman"/>
          <w:noProof/>
          <w:lang w:val="en-US" w:eastAsia="ru-RU"/>
        </w:rPr>
      </w:pPr>
      <w:r>
        <w:rPr>
          <w:rFonts w:ascii="Sylfaen" w:eastAsia="Times New Roman" w:hAnsi="Sylfaen" w:cs="Times New Roman"/>
          <w:noProof/>
          <w:lang w:val="ka-GE" w:eastAsia="ru-RU"/>
        </w:rPr>
        <w:t xml:space="preserve">,, </w:t>
      </w:r>
      <w:r w:rsidRPr="00277349">
        <w:rPr>
          <w:rFonts w:ascii="Sylfaen" w:eastAsia="Times New Roman" w:hAnsi="Sylfaen" w:cs="Times New Roman"/>
          <w:noProof/>
          <w:lang w:val="ka-GE" w:eastAsia="ru-RU"/>
        </w:rPr>
        <w:t>მუხლი 2. ხარაგაულის მუნიციპალიტ</w:t>
      </w:r>
      <w:r>
        <w:rPr>
          <w:rFonts w:ascii="Sylfaen" w:eastAsia="Times New Roman" w:hAnsi="Sylfaen" w:cs="Times New Roman"/>
          <w:noProof/>
          <w:lang w:val="ka-GE" w:eastAsia="ru-RU"/>
        </w:rPr>
        <w:t>ეტის თვითმმართველი ერთეულის 2015</w:t>
      </w:r>
      <w:r w:rsidRPr="00277349">
        <w:rPr>
          <w:rFonts w:ascii="Sylfaen" w:eastAsia="Times New Roman" w:hAnsi="Sylfaen" w:cs="Times New Roman"/>
          <w:noProof/>
          <w:lang w:val="ka-GE" w:eastAsia="ru-RU"/>
        </w:rPr>
        <w:t xml:space="preserve">  წლის ბიუჯეტის შემოსულობები,</w:t>
      </w:r>
      <w:r w:rsidRPr="00277349">
        <w:rPr>
          <w:rFonts w:ascii="Sylfaen" w:eastAsia="Times New Roman" w:hAnsi="Sylfaen" w:cs="Times New Roman"/>
          <w:noProof/>
          <w:lang w:val="en-US" w:eastAsia="ru-RU"/>
        </w:rPr>
        <w:t xml:space="preserve"> </w:t>
      </w:r>
      <w:r w:rsidRPr="00277349">
        <w:rPr>
          <w:rFonts w:ascii="Sylfaen" w:eastAsia="Times New Roman" w:hAnsi="Sylfaen" w:cs="Times New Roman"/>
          <w:noProof/>
          <w:lang w:val="ka-GE" w:eastAsia="ru-RU"/>
        </w:rPr>
        <w:t>გადასახდელები და ნაშთის ცვლილება</w:t>
      </w:r>
    </w:p>
    <w:p w:rsidR="004271E6" w:rsidRPr="00CF3473" w:rsidRDefault="004271E6" w:rsidP="004271E6">
      <w:pPr>
        <w:spacing w:after="0" w:line="360" w:lineRule="auto"/>
        <w:rPr>
          <w:rFonts w:ascii="Sylfaen" w:eastAsia="Times New Roman" w:hAnsi="Sylfaen" w:cs="Times New Roman"/>
          <w:noProof/>
          <w:lang w:val="ka-GE" w:eastAsia="ru-RU"/>
        </w:rPr>
      </w:pPr>
      <w:r w:rsidRPr="00277349">
        <w:rPr>
          <w:rFonts w:ascii="Sylfaen" w:eastAsia="Times New Roman" w:hAnsi="Sylfaen" w:cs="Times New Roman"/>
          <w:noProof/>
          <w:lang w:val="ka-GE" w:eastAsia="ru-RU"/>
        </w:rPr>
        <w:t xml:space="preserve"> განისაზღვროს ხარაგაულის მუნიციპალიტ</w:t>
      </w:r>
      <w:r>
        <w:rPr>
          <w:rFonts w:ascii="Sylfaen" w:eastAsia="Times New Roman" w:hAnsi="Sylfaen" w:cs="Times New Roman"/>
          <w:noProof/>
          <w:lang w:val="ka-GE" w:eastAsia="ru-RU"/>
        </w:rPr>
        <w:t>ეტის თვითმმართველი ერთეულის 2015</w:t>
      </w:r>
      <w:r w:rsidRPr="00277349">
        <w:rPr>
          <w:rFonts w:ascii="Sylfaen" w:eastAsia="Times New Roman" w:hAnsi="Sylfaen" w:cs="Times New Roman"/>
          <w:noProof/>
          <w:lang w:val="ka-GE" w:eastAsia="ru-RU"/>
        </w:rPr>
        <w:t xml:space="preserve">  წლის ბიუჯეტის შემოსულობები</w:t>
      </w:r>
      <w:r w:rsidRPr="00277349">
        <w:rPr>
          <w:rFonts w:ascii="Sylfaen" w:eastAsia="Times New Roman" w:hAnsi="Sylfaen" w:cs="Times New Roman"/>
          <w:noProof/>
          <w:lang w:val="en-US" w:eastAsia="ru-RU"/>
        </w:rPr>
        <w:t xml:space="preserve">, </w:t>
      </w:r>
      <w:r w:rsidRPr="00277349">
        <w:rPr>
          <w:rFonts w:ascii="Sylfaen" w:eastAsia="Times New Roman" w:hAnsi="Sylfaen" w:cs="Times New Roman"/>
          <w:noProof/>
          <w:lang w:val="ka-GE" w:eastAsia="ru-RU"/>
        </w:rPr>
        <w:t xml:space="preserve">გადასახდელები და ნაშთის ცვლილება </w:t>
      </w:r>
      <w:r w:rsidRPr="00277349">
        <w:rPr>
          <w:rFonts w:ascii="Sylfaen" w:eastAsia="Times New Roman" w:hAnsi="Sylfaen" w:cs="Times New Roman"/>
          <w:noProof/>
          <w:lang w:val="en-US" w:eastAsia="ru-RU"/>
        </w:rPr>
        <w:t xml:space="preserve"> </w:t>
      </w:r>
      <w:r w:rsidRPr="00277349">
        <w:rPr>
          <w:rFonts w:ascii="Sylfaen" w:eastAsia="Times New Roman" w:hAnsi="Sylfaen" w:cs="Times New Roman"/>
          <w:noProof/>
          <w:lang w:val="ka-GE" w:eastAsia="ru-RU"/>
        </w:rPr>
        <w:t>განისაზღვროს თანდართული რედაქციით.</w:t>
      </w:r>
    </w:p>
    <w:p w:rsidR="004271E6" w:rsidRDefault="004271E6" w:rsidP="004271E6">
      <w:pPr>
        <w:rPr>
          <w:rFonts w:ascii="Sylfaen" w:hAnsi="Sylfaen"/>
          <w:lang w:val="en-US"/>
        </w:rPr>
      </w:pPr>
    </w:p>
    <w:tbl>
      <w:tblPr>
        <w:tblW w:w="10539" w:type="dxa"/>
        <w:tblInd w:w="-792" w:type="dxa"/>
        <w:tblLayout w:type="fixed"/>
        <w:tblLook w:val="04A0" w:firstRow="1" w:lastRow="0" w:firstColumn="1" w:lastColumn="0" w:noHBand="0" w:noVBand="1"/>
      </w:tblPr>
      <w:tblGrid>
        <w:gridCol w:w="1340"/>
        <w:gridCol w:w="978"/>
        <w:gridCol w:w="1276"/>
        <w:gridCol w:w="992"/>
        <w:gridCol w:w="724"/>
        <w:gridCol w:w="1350"/>
        <w:gridCol w:w="903"/>
        <w:gridCol w:w="717"/>
        <w:gridCol w:w="1260"/>
        <w:gridCol w:w="999"/>
      </w:tblGrid>
      <w:tr w:rsidR="004271E6" w:rsidRPr="00F863BF" w:rsidTr="004271E6">
        <w:trPr>
          <w:trHeight w:val="309"/>
          <w:tblHeader/>
        </w:trPr>
        <w:tc>
          <w:tcPr>
            <w:tcW w:w="1340" w:type="dxa"/>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4271E6" w:rsidRPr="00F863BF" w:rsidRDefault="004271E6" w:rsidP="004271E6">
            <w:pPr>
              <w:spacing w:after="0" w:line="240" w:lineRule="auto"/>
              <w:jc w:val="center"/>
              <w:rPr>
                <w:rFonts w:ascii="LitNusx" w:eastAsia="Times New Roman" w:hAnsi="LitNusx" w:cs="Arial"/>
                <w:sz w:val="16"/>
                <w:szCs w:val="16"/>
                <w:lang w:val="en-US"/>
              </w:rPr>
            </w:pPr>
            <w:r w:rsidRPr="00F863BF">
              <w:rPr>
                <w:rFonts w:ascii="Sylfaen" w:eastAsia="Times New Roman" w:hAnsi="Sylfaen" w:cs="Sylfaen"/>
                <w:sz w:val="16"/>
                <w:szCs w:val="16"/>
                <w:lang w:val="en-US"/>
              </w:rPr>
              <w:lastRenderedPageBreak/>
              <w:t>დასახელება</w:t>
            </w:r>
          </w:p>
        </w:tc>
        <w:tc>
          <w:tcPr>
            <w:tcW w:w="3246"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4271E6" w:rsidRPr="00F863BF" w:rsidRDefault="004271E6" w:rsidP="004271E6">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2013 წლის ფაქტი</w:t>
            </w:r>
          </w:p>
        </w:tc>
        <w:tc>
          <w:tcPr>
            <w:tcW w:w="2977" w:type="dxa"/>
            <w:gridSpan w:val="3"/>
            <w:tcBorders>
              <w:top w:val="single" w:sz="8" w:space="0" w:color="auto"/>
              <w:left w:val="nil"/>
              <w:bottom w:val="single" w:sz="4" w:space="0" w:color="auto"/>
              <w:right w:val="single" w:sz="4" w:space="0" w:color="auto"/>
            </w:tcBorders>
            <w:shd w:val="clear" w:color="000000" w:fill="FFFFFF"/>
            <w:vAlign w:val="center"/>
            <w:hideMark/>
          </w:tcPr>
          <w:p w:rsidR="004271E6" w:rsidRPr="00A93ABB" w:rsidRDefault="004271E6" w:rsidP="004271E6">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 xml:space="preserve">2014 წლის </w:t>
            </w:r>
            <w:r>
              <w:rPr>
                <w:rFonts w:ascii="Sylfaen" w:eastAsia="Times New Roman" w:hAnsi="Sylfaen" w:cs="Arial"/>
                <w:sz w:val="16"/>
                <w:szCs w:val="16"/>
                <w:lang w:val="ka-GE"/>
              </w:rPr>
              <w:t>ფაქტი</w:t>
            </w:r>
          </w:p>
        </w:tc>
        <w:tc>
          <w:tcPr>
            <w:tcW w:w="2976" w:type="dxa"/>
            <w:gridSpan w:val="3"/>
            <w:tcBorders>
              <w:top w:val="single" w:sz="8" w:space="0" w:color="auto"/>
              <w:left w:val="nil"/>
              <w:bottom w:val="single" w:sz="4" w:space="0" w:color="auto"/>
              <w:right w:val="single" w:sz="8" w:space="0" w:color="000000"/>
            </w:tcBorders>
            <w:shd w:val="clear" w:color="000000" w:fill="FFFFFF"/>
            <w:vAlign w:val="center"/>
            <w:hideMark/>
          </w:tcPr>
          <w:p w:rsidR="004271E6" w:rsidRPr="00F863BF" w:rsidRDefault="004271E6" w:rsidP="004271E6">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2015 წლის პროექტი</w:t>
            </w:r>
          </w:p>
        </w:tc>
      </w:tr>
      <w:tr w:rsidR="004271E6" w:rsidRPr="00F863BF" w:rsidTr="004271E6">
        <w:trPr>
          <w:trHeight w:val="270"/>
          <w:tblHeader/>
        </w:trPr>
        <w:tc>
          <w:tcPr>
            <w:tcW w:w="1340" w:type="dxa"/>
            <w:vMerge/>
            <w:tcBorders>
              <w:top w:val="single" w:sz="8" w:space="0" w:color="auto"/>
              <w:left w:val="single" w:sz="8" w:space="0" w:color="auto"/>
              <w:bottom w:val="single" w:sz="4" w:space="0" w:color="auto"/>
              <w:right w:val="single" w:sz="8" w:space="0" w:color="auto"/>
            </w:tcBorders>
            <w:vAlign w:val="center"/>
            <w:hideMark/>
          </w:tcPr>
          <w:p w:rsidR="004271E6" w:rsidRPr="00F863BF" w:rsidRDefault="004271E6" w:rsidP="004271E6">
            <w:pPr>
              <w:spacing w:after="0" w:line="240" w:lineRule="auto"/>
              <w:rPr>
                <w:rFonts w:ascii="LitNusx" w:eastAsia="Times New Roman" w:hAnsi="LitNusx" w:cs="Arial"/>
                <w:sz w:val="16"/>
                <w:szCs w:val="16"/>
                <w:lang w:val="en-US"/>
              </w:rPr>
            </w:pPr>
          </w:p>
        </w:tc>
        <w:tc>
          <w:tcPr>
            <w:tcW w:w="978" w:type="dxa"/>
            <w:vMerge w:val="restart"/>
            <w:tcBorders>
              <w:top w:val="nil"/>
              <w:left w:val="single" w:sz="8" w:space="0" w:color="auto"/>
              <w:bottom w:val="single" w:sz="4" w:space="0" w:color="auto"/>
              <w:right w:val="single" w:sz="4" w:space="0" w:color="auto"/>
            </w:tcBorders>
            <w:shd w:val="clear" w:color="000000" w:fill="FFFFFF"/>
            <w:vAlign w:val="center"/>
            <w:hideMark/>
          </w:tcPr>
          <w:p w:rsidR="004271E6" w:rsidRPr="00F863BF" w:rsidRDefault="004271E6" w:rsidP="004271E6">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სულ</w:t>
            </w:r>
          </w:p>
        </w:tc>
        <w:tc>
          <w:tcPr>
            <w:tcW w:w="2268" w:type="dxa"/>
            <w:gridSpan w:val="2"/>
            <w:tcBorders>
              <w:top w:val="single" w:sz="4" w:space="0" w:color="auto"/>
              <w:left w:val="nil"/>
              <w:bottom w:val="single" w:sz="4" w:space="0" w:color="auto"/>
              <w:right w:val="single" w:sz="4" w:space="0" w:color="auto"/>
            </w:tcBorders>
            <w:shd w:val="clear" w:color="000000" w:fill="FFFFFF"/>
            <w:vAlign w:val="center"/>
            <w:hideMark/>
          </w:tcPr>
          <w:p w:rsidR="004271E6" w:rsidRPr="00F863BF" w:rsidRDefault="004271E6" w:rsidP="004271E6">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მათ შორის</w:t>
            </w:r>
          </w:p>
        </w:tc>
        <w:tc>
          <w:tcPr>
            <w:tcW w:w="724" w:type="dxa"/>
            <w:vMerge w:val="restart"/>
            <w:tcBorders>
              <w:top w:val="nil"/>
              <w:left w:val="single" w:sz="4" w:space="0" w:color="auto"/>
              <w:bottom w:val="single" w:sz="4" w:space="0" w:color="auto"/>
              <w:right w:val="single" w:sz="4" w:space="0" w:color="auto"/>
            </w:tcBorders>
            <w:shd w:val="clear" w:color="000000" w:fill="FFFFFF"/>
            <w:vAlign w:val="center"/>
            <w:hideMark/>
          </w:tcPr>
          <w:p w:rsidR="004271E6" w:rsidRPr="00F863BF" w:rsidRDefault="004271E6" w:rsidP="004271E6">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სულ</w:t>
            </w:r>
          </w:p>
        </w:tc>
        <w:tc>
          <w:tcPr>
            <w:tcW w:w="2253" w:type="dxa"/>
            <w:gridSpan w:val="2"/>
            <w:tcBorders>
              <w:top w:val="single" w:sz="4" w:space="0" w:color="auto"/>
              <w:left w:val="nil"/>
              <w:bottom w:val="single" w:sz="4" w:space="0" w:color="auto"/>
              <w:right w:val="single" w:sz="4" w:space="0" w:color="auto"/>
            </w:tcBorders>
            <w:shd w:val="clear" w:color="000000" w:fill="FFFFFF"/>
            <w:vAlign w:val="center"/>
            <w:hideMark/>
          </w:tcPr>
          <w:p w:rsidR="004271E6" w:rsidRPr="00F863BF" w:rsidRDefault="004271E6" w:rsidP="004271E6">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მათ შორის</w:t>
            </w:r>
          </w:p>
        </w:tc>
        <w:tc>
          <w:tcPr>
            <w:tcW w:w="717" w:type="dxa"/>
            <w:vMerge w:val="restart"/>
            <w:tcBorders>
              <w:top w:val="nil"/>
              <w:left w:val="single" w:sz="4" w:space="0" w:color="auto"/>
              <w:bottom w:val="single" w:sz="4" w:space="0" w:color="auto"/>
              <w:right w:val="single" w:sz="4" w:space="0" w:color="auto"/>
            </w:tcBorders>
            <w:shd w:val="clear" w:color="000000" w:fill="FFFFFF"/>
            <w:vAlign w:val="center"/>
            <w:hideMark/>
          </w:tcPr>
          <w:p w:rsidR="004271E6" w:rsidRPr="00F863BF" w:rsidRDefault="004271E6" w:rsidP="004271E6">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სულ</w:t>
            </w:r>
          </w:p>
        </w:tc>
        <w:tc>
          <w:tcPr>
            <w:tcW w:w="2259" w:type="dxa"/>
            <w:gridSpan w:val="2"/>
            <w:tcBorders>
              <w:top w:val="single" w:sz="4" w:space="0" w:color="auto"/>
              <w:left w:val="nil"/>
              <w:bottom w:val="single" w:sz="4" w:space="0" w:color="auto"/>
              <w:right w:val="single" w:sz="8" w:space="0" w:color="000000"/>
            </w:tcBorders>
            <w:shd w:val="clear" w:color="000000" w:fill="FFFFFF"/>
            <w:vAlign w:val="center"/>
            <w:hideMark/>
          </w:tcPr>
          <w:p w:rsidR="004271E6" w:rsidRPr="00F863BF" w:rsidRDefault="004271E6" w:rsidP="004271E6">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მათ შორის</w:t>
            </w:r>
          </w:p>
        </w:tc>
      </w:tr>
      <w:tr w:rsidR="004271E6" w:rsidRPr="00F863BF" w:rsidTr="004271E6">
        <w:trPr>
          <w:trHeight w:val="1185"/>
          <w:tblHeader/>
        </w:trPr>
        <w:tc>
          <w:tcPr>
            <w:tcW w:w="1340" w:type="dxa"/>
            <w:vMerge/>
            <w:tcBorders>
              <w:top w:val="single" w:sz="8" w:space="0" w:color="auto"/>
              <w:left w:val="single" w:sz="8" w:space="0" w:color="auto"/>
              <w:bottom w:val="single" w:sz="4" w:space="0" w:color="auto"/>
              <w:right w:val="single" w:sz="8" w:space="0" w:color="auto"/>
            </w:tcBorders>
            <w:vAlign w:val="center"/>
            <w:hideMark/>
          </w:tcPr>
          <w:p w:rsidR="004271E6" w:rsidRPr="00F863BF" w:rsidRDefault="004271E6" w:rsidP="004271E6">
            <w:pPr>
              <w:spacing w:after="0" w:line="240" w:lineRule="auto"/>
              <w:rPr>
                <w:rFonts w:ascii="LitNusx" w:eastAsia="Times New Roman" w:hAnsi="LitNusx" w:cs="Arial"/>
                <w:sz w:val="16"/>
                <w:szCs w:val="16"/>
                <w:lang w:val="en-US"/>
              </w:rPr>
            </w:pPr>
          </w:p>
        </w:tc>
        <w:tc>
          <w:tcPr>
            <w:tcW w:w="978" w:type="dxa"/>
            <w:vMerge/>
            <w:tcBorders>
              <w:top w:val="nil"/>
              <w:left w:val="single" w:sz="8" w:space="0" w:color="auto"/>
              <w:bottom w:val="single" w:sz="4" w:space="0" w:color="auto"/>
              <w:right w:val="single" w:sz="4" w:space="0" w:color="auto"/>
            </w:tcBorders>
            <w:vAlign w:val="center"/>
            <w:hideMark/>
          </w:tcPr>
          <w:p w:rsidR="004271E6" w:rsidRPr="00F863BF" w:rsidRDefault="004271E6" w:rsidP="004271E6">
            <w:pPr>
              <w:spacing w:after="0" w:line="240" w:lineRule="auto"/>
              <w:rPr>
                <w:rFonts w:ascii="Sylfaen" w:eastAsia="Times New Roman" w:hAnsi="Sylfaen" w:cs="Arial"/>
                <w:sz w:val="16"/>
                <w:szCs w:val="16"/>
                <w:lang w:val="en-US"/>
              </w:rPr>
            </w:pPr>
          </w:p>
        </w:tc>
        <w:tc>
          <w:tcPr>
            <w:tcW w:w="1276" w:type="dxa"/>
            <w:tcBorders>
              <w:top w:val="nil"/>
              <w:left w:val="nil"/>
              <w:bottom w:val="single" w:sz="4" w:space="0" w:color="auto"/>
              <w:right w:val="single" w:sz="4" w:space="0" w:color="auto"/>
            </w:tcBorders>
            <w:shd w:val="clear" w:color="000000" w:fill="FFFFFF"/>
            <w:vAlign w:val="center"/>
            <w:hideMark/>
          </w:tcPr>
          <w:p w:rsidR="004271E6" w:rsidRPr="00F863BF" w:rsidRDefault="004271E6" w:rsidP="004271E6">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992" w:type="dxa"/>
            <w:tcBorders>
              <w:top w:val="nil"/>
              <w:left w:val="nil"/>
              <w:bottom w:val="single" w:sz="4" w:space="0" w:color="auto"/>
              <w:right w:val="single" w:sz="4" w:space="0" w:color="auto"/>
            </w:tcBorders>
            <w:shd w:val="clear" w:color="000000" w:fill="FFFFFF"/>
            <w:vAlign w:val="center"/>
            <w:hideMark/>
          </w:tcPr>
          <w:p w:rsidR="004271E6" w:rsidRPr="00F863BF" w:rsidRDefault="004271E6" w:rsidP="004271E6">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საკუთარი შემოსავლები</w:t>
            </w:r>
          </w:p>
        </w:tc>
        <w:tc>
          <w:tcPr>
            <w:tcW w:w="724" w:type="dxa"/>
            <w:vMerge/>
            <w:tcBorders>
              <w:top w:val="nil"/>
              <w:left w:val="single" w:sz="4" w:space="0" w:color="auto"/>
              <w:bottom w:val="single" w:sz="4" w:space="0" w:color="auto"/>
              <w:right w:val="single" w:sz="4" w:space="0" w:color="auto"/>
            </w:tcBorders>
            <w:vAlign w:val="center"/>
            <w:hideMark/>
          </w:tcPr>
          <w:p w:rsidR="004271E6" w:rsidRPr="00F863BF" w:rsidRDefault="004271E6" w:rsidP="004271E6">
            <w:pPr>
              <w:spacing w:after="0" w:line="240" w:lineRule="auto"/>
              <w:rPr>
                <w:rFonts w:ascii="Sylfaen" w:eastAsia="Times New Roman" w:hAnsi="Sylfaen" w:cs="Arial"/>
                <w:sz w:val="16"/>
                <w:szCs w:val="16"/>
                <w:lang w:val="en-US"/>
              </w:rPr>
            </w:pPr>
          </w:p>
        </w:tc>
        <w:tc>
          <w:tcPr>
            <w:tcW w:w="1350" w:type="dxa"/>
            <w:tcBorders>
              <w:top w:val="nil"/>
              <w:left w:val="nil"/>
              <w:bottom w:val="single" w:sz="4" w:space="0" w:color="auto"/>
              <w:right w:val="single" w:sz="4" w:space="0" w:color="auto"/>
            </w:tcBorders>
            <w:shd w:val="clear" w:color="000000" w:fill="FFFFFF"/>
            <w:vAlign w:val="center"/>
            <w:hideMark/>
          </w:tcPr>
          <w:p w:rsidR="004271E6" w:rsidRPr="00F863BF" w:rsidRDefault="004271E6" w:rsidP="004271E6">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903" w:type="dxa"/>
            <w:tcBorders>
              <w:top w:val="nil"/>
              <w:left w:val="nil"/>
              <w:bottom w:val="single" w:sz="4" w:space="0" w:color="auto"/>
              <w:right w:val="single" w:sz="4" w:space="0" w:color="auto"/>
            </w:tcBorders>
            <w:shd w:val="clear" w:color="000000" w:fill="FFFFFF"/>
            <w:vAlign w:val="center"/>
            <w:hideMark/>
          </w:tcPr>
          <w:p w:rsidR="004271E6" w:rsidRPr="00F863BF" w:rsidRDefault="004271E6" w:rsidP="004271E6">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საკუთარი შემოსავლები</w:t>
            </w:r>
          </w:p>
        </w:tc>
        <w:tc>
          <w:tcPr>
            <w:tcW w:w="717" w:type="dxa"/>
            <w:vMerge/>
            <w:tcBorders>
              <w:top w:val="nil"/>
              <w:left w:val="single" w:sz="4" w:space="0" w:color="auto"/>
              <w:bottom w:val="single" w:sz="4" w:space="0" w:color="auto"/>
              <w:right w:val="single" w:sz="4" w:space="0" w:color="auto"/>
            </w:tcBorders>
            <w:vAlign w:val="center"/>
            <w:hideMark/>
          </w:tcPr>
          <w:p w:rsidR="004271E6" w:rsidRPr="00F863BF" w:rsidRDefault="004271E6" w:rsidP="004271E6">
            <w:pPr>
              <w:spacing w:after="0" w:line="240" w:lineRule="auto"/>
              <w:rPr>
                <w:rFonts w:ascii="Sylfaen" w:eastAsia="Times New Roman" w:hAnsi="Sylfaen" w:cs="Arial"/>
                <w:sz w:val="16"/>
                <w:szCs w:val="16"/>
                <w:lang w:val="en-US"/>
              </w:rPr>
            </w:pPr>
          </w:p>
        </w:tc>
        <w:tc>
          <w:tcPr>
            <w:tcW w:w="1260" w:type="dxa"/>
            <w:tcBorders>
              <w:top w:val="nil"/>
              <w:left w:val="nil"/>
              <w:bottom w:val="single" w:sz="4" w:space="0" w:color="auto"/>
              <w:right w:val="single" w:sz="4" w:space="0" w:color="auto"/>
            </w:tcBorders>
            <w:shd w:val="clear" w:color="000000" w:fill="FFFFFF"/>
            <w:vAlign w:val="center"/>
            <w:hideMark/>
          </w:tcPr>
          <w:p w:rsidR="004271E6" w:rsidRPr="00F863BF" w:rsidRDefault="004271E6" w:rsidP="004271E6">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999" w:type="dxa"/>
            <w:tcBorders>
              <w:top w:val="nil"/>
              <w:left w:val="nil"/>
              <w:bottom w:val="single" w:sz="4" w:space="0" w:color="auto"/>
              <w:right w:val="single" w:sz="8" w:space="0" w:color="auto"/>
            </w:tcBorders>
            <w:shd w:val="clear" w:color="000000" w:fill="FFFFFF"/>
            <w:vAlign w:val="center"/>
            <w:hideMark/>
          </w:tcPr>
          <w:p w:rsidR="004271E6" w:rsidRPr="00F863BF" w:rsidRDefault="004271E6" w:rsidP="004271E6">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საკუთარი შემოსავლები</w:t>
            </w:r>
          </w:p>
        </w:tc>
      </w:tr>
      <w:tr w:rsidR="004271E6" w:rsidRPr="00F863BF" w:rsidTr="004271E6">
        <w:trPr>
          <w:trHeight w:val="495"/>
        </w:trPr>
        <w:tc>
          <w:tcPr>
            <w:tcW w:w="1340" w:type="dxa"/>
            <w:tcBorders>
              <w:top w:val="nil"/>
              <w:left w:val="single" w:sz="8" w:space="0" w:color="auto"/>
              <w:bottom w:val="single" w:sz="4" w:space="0" w:color="auto"/>
              <w:right w:val="single" w:sz="8" w:space="0" w:color="auto"/>
            </w:tcBorders>
            <w:shd w:val="clear" w:color="000000" w:fill="FFFFFF"/>
            <w:vAlign w:val="center"/>
            <w:hideMark/>
          </w:tcPr>
          <w:p w:rsidR="004271E6" w:rsidRPr="00F863BF" w:rsidRDefault="004271E6" w:rsidP="004271E6">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შემოსულობები</w:t>
            </w:r>
          </w:p>
        </w:tc>
        <w:tc>
          <w:tcPr>
            <w:tcW w:w="978" w:type="dxa"/>
            <w:tcBorders>
              <w:top w:val="nil"/>
              <w:left w:val="single" w:sz="8" w:space="0" w:color="auto"/>
              <w:bottom w:val="single" w:sz="4" w:space="0" w:color="auto"/>
              <w:right w:val="single" w:sz="4" w:space="0" w:color="auto"/>
            </w:tcBorders>
            <w:shd w:val="clear" w:color="000000" w:fill="FFFFFF"/>
            <w:vAlign w:val="center"/>
            <w:hideMark/>
          </w:tcPr>
          <w:p w:rsidR="004271E6" w:rsidRPr="00F863BF" w:rsidRDefault="004271E6" w:rsidP="004271E6">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8 842,7</w:t>
            </w:r>
          </w:p>
        </w:tc>
        <w:tc>
          <w:tcPr>
            <w:tcW w:w="1276" w:type="dxa"/>
            <w:tcBorders>
              <w:top w:val="nil"/>
              <w:left w:val="nil"/>
              <w:bottom w:val="single" w:sz="4" w:space="0" w:color="auto"/>
              <w:right w:val="single" w:sz="4" w:space="0" w:color="auto"/>
            </w:tcBorders>
            <w:shd w:val="clear" w:color="000000" w:fill="FFFFFF"/>
            <w:vAlign w:val="center"/>
            <w:hideMark/>
          </w:tcPr>
          <w:p w:rsidR="004271E6" w:rsidRPr="00F863BF" w:rsidRDefault="004271E6" w:rsidP="004271E6">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3 461,8</w:t>
            </w:r>
          </w:p>
        </w:tc>
        <w:tc>
          <w:tcPr>
            <w:tcW w:w="992" w:type="dxa"/>
            <w:tcBorders>
              <w:top w:val="nil"/>
              <w:left w:val="nil"/>
              <w:bottom w:val="single" w:sz="4" w:space="0" w:color="auto"/>
              <w:right w:val="single" w:sz="4" w:space="0" w:color="auto"/>
            </w:tcBorders>
            <w:shd w:val="clear" w:color="000000" w:fill="FFFFFF"/>
            <w:vAlign w:val="center"/>
            <w:hideMark/>
          </w:tcPr>
          <w:p w:rsidR="004271E6" w:rsidRPr="00F863BF" w:rsidRDefault="004271E6" w:rsidP="004271E6">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5 380,9</w:t>
            </w:r>
          </w:p>
        </w:tc>
        <w:tc>
          <w:tcPr>
            <w:tcW w:w="724" w:type="dxa"/>
            <w:tcBorders>
              <w:top w:val="nil"/>
              <w:left w:val="nil"/>
              <w:bottom w:val="single" w:sz="4" w:space="0" w:color="auto"/>
              <w:right w:val="single" w:sz="4" w:space="0" w:color="auto"/>
            </w:tcBorders>
            <w:shd w:val="clear" w:color="000000" w:fill="FFFFFF"/>
            <w:vAlign w:val="center"/>
          </w:tcPr>
          <w:p w:rsidR="004271E6" w:rsidRPr="00F64F63" w:rsidRDefault="004271E6" w:rsidP="004271E6">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9972,4</w:t>
            </w:r>
          </w:p>
        </w:tc>
        <w:tc>
          <w:tcPr>
            <w:tcW w:w="1350" w:type="dxa"/>
            <w:tcBorders>
              <w:top w:val="nil"/>
              <w:left w:val="nil"/>
              <w:bottom w:val="single" w:sz="4" w:space="0" w:color="auto"/>
              <w:right w:val="single" w:sz="4" w:space="0" w:color="auto"/>
            </w:tcBorders>
            <w:shd w:val="clear" w:color="000000" w:fill="FFFFFF"/>
            <w:vAlign w:val="center"/>
          </w:tcPr>
          <w:p w:rsidR="004271E6" w:rsidRPr="00F64F63" w:rsidRDefault="004271E6" w:rsidP="004271E6">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3049,2</w:t>
            </w:r>
          </w:p>
        </w:tc>
        <w:tc>
          <w:tcPr>
            <w:tcW w:w="903" w:type="dxa"/>
            <w:tcBorders>
              <w:top w:val="nil"/>
              <w:left w:val="nil"/>
              <w:bottom w:val="single" w:sz="4" w:space="0" w:color="auto"/>
              <w:right w:val="single" w:sz="4" w:space="0" w:color="auto"/>
            </w:tcBorders>
            <w:shd w:val="clear" w:color="000000" w:fill="FFFFFF"/>
            <w:vAlign w:val="center"/>
          </w:tcPr>
          <w:p w:rsidR="004271E6" w:rsidRPr="00F64F63" w:rsidRDefault="004271E6" w:rsidP="004271E6">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6923,2</w:t>
            </w:r>
          </w:p>
        </w:tc>
        <w:tc>
          <w:tcPr>
            <w:tcW w:w="717" w:type="dxa"/>
            <w:tcBorders>
              <w:top w:val="nil"/>
              <w:left w:val="nil"/>
              <w:bottom w:val="single" w:sz="4" w:space="0" w:color="auto"/>
              <w:right w:val="single" w:sz="4" w:space="0" w:color="auto"/>
            </w:tcBorders>
            <w:shd w:val="clear" w:color="000000" w:fill="FFFFFF"/>
            <w:vAlign w:val="center"/>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7,404.1</w:t>
            </w:r>
          </w:p>
        </w:tc>
        <w:tc>
          <w:tcPr>
            <w:tcW w:w="1260" w:type="dxa"/>
            <w:tcBorders>
              <w:top w:val="nil"/>
              <w:left w:val="nil"/>
              <w:bottom w:val="single" w:sz="4" w:space="0" w:color="auto"/>
              <w:right w:val="single" w:sz="4" w:space="0" w:color="auto"/>
            </w:tcBorders>
            <w:shd w:val="clear" w:color="000000" w:fill="FFFFFF"/>
            <w:vAlign w:val="center"/>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995.0</w:t>
            </w:r>
          </w:p>
        </w:tc>
        <w:tc>
          <w:tcPr>
            <w:tcW w:w="999" w:type="dxa"/>
            <w:tcBorders>
              <w:top w:val="nil"/>
              <w:left w:val="nil"/>
              <w:bottom w:val="single" w:sz="4" w:space="0" w:color="auto"/>
              <w:right w:val="single" w:sz="8" w:space="0" w:color="auto"/>
            </w:tcBorders>
            <w:shd w:val="clear" w:color="000000" w:fill="FFFFFF"/>
            <w:vAlign w:val="center"/>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6,409.1</w:t>
            </w:r>
          </w:p>
        </w:tc>
      </w:tr>
      <w:tr w:rsidR="004271E6" w:rsidRPr="00F863BF" w:rsidTr="004271E6">
        <w:trPr>
          <w:trHeight w:val="360"/>
        </w:trPr>
        <w:tc>
          <w:tcPr>
            <w:tcW w:w="1340" w:type="dxa"/>
            <w:tcBorders>
              <w:top w:val="nil"/>
              <w:left w:val="single" w:sz="8" w:space="0" w:color="auto"/>
              <w:bottom w:val="single" w:sz="4" w:space="0" w:color="auto"/>
              <w:right w:val="single" w:sz="8" w:space="0" w:color="auto"/>
            </w:tcBorders>
            <w:shd w:val="clear" w:color="000000" w:fill="FFFFFF"/>
            <w:vAlign w:val="center"/>
            <w:hideMark/>
          </w:tcPr>
          <w:p w:rsidR="004271E6" w:rsidRPr="00F863BF" w:rsidRDefault="004271E6" w:rsidP="004271E6">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შემოსავლები</w:t>
            </w:r>
          </w:p>
        </w:tc>
        <w:tc>
          <w:tcPr>
            <w:tcW w:w="978" w:type="dxa"/>
            <w:tcBorders>
              <w:top w:val="nil"/>
              <w:left w:val="single" w:sz="8" w:space="0" w:color="auto"/>
              <w:bottom w:val="single" w:sz="4" w:space="0" w:color="auto"/>
              <w:right w:val="single" w:sz="4" w:space="0" w:color="auto"/>
            </w:tcBorders>
            <w:shd w:val="clear" w:color="000000" w:fill="FFFFFF"/>
            <w:vAlign w:val="center"/>
            <w:hideMark/>
          </w:tcPr>
          <w:p w:rsidR="004271E6" w:rsidRPr="00F863BF" w:rsidRDefault="004271E6" w:rsidP="004271E6">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8 829,9</w:t>
            </w:r>
          </w:p>
        </w:tc>
        <w:tc>
          <w:tcPr>
            <w:tcW w:w="1276" w:type="dxa"/>
            <w:tcBorders>
              <w:top w:val="nil"/>
              <w:left w:val="nil"/>
              <w:bottom w:val="single" w:sz="4" w:space="0" w:color="auto"/>
              <w:right w:val="single" w:sz="4" w:space="0" w:color="auto"/>
            </w:tcBorders>
            <w:shd w:val="clear" w:color="000000" w:fill="FFFFFF"/>
            <w:noWrap/>
            <w:vAlign w:val="center"/>
            <w:hideMark/>
          </w:tcPr>
          <w:p w:rsidR="004271E6" w:rsidRPr="00F863BF" w:rsidRDefault="004271E6" w:rsidP="004271E6">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3 461,8</w:t>
            </w:r>
          </w:p>
        </w:tc>
        <w:tc>
          <w:tcPr>
            <w:tcW w:w="992" w:type="dxa"/>
            <w:tcBorders>
              <w:top w:val="nil"/>
              <w:left w:val="nil"/>
              <w:bottom w:val="single" w:sz="4" w:space="0" w:color="auto"/>
              <w:right w:val="single" w:sz="4" w:space="0" w:color="auto"/>
            </w:tcBorders>
            <w:shd w:val="clear" w:color="000000" w:fill="FFFFFF"/>
            <w:noWrap/>
            <w:vAlign w:val="center"/>
            <w:hideMark/>
          </w:tcPr>
          <w:p w:rsidR="004271E6" w:rsidRPr="00F863BF" w:rsidRDefault="004271E6" w:rsidP="004271E6">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5 368,1</w:t>
            </w:r>
          </w:p>
        </w:tc>
        <w:tc>
          <w:tcPr>
            <w:tcW w:w="724" w:type="dxa"/>
            <w:tcBorders>
              <w:top w:val="nil"/>
              <w:left w:val="nil"/>
              <w:bottom w:val="single" w:sz="4" w:space="0" w:color="auto"/>
              <w:right w:val="single" w:sz="4" w:space="0" w:color="auto"/>
            </w:tcBorders>
            <w:shd w:val="clear" w:color="000000" w:fill="FFFFFF"/>
            <w:vAlign w:val="center"/>
          </w:tcPr>
          <w:p w:rsidR="004271E6" w:rsidRPr="00F64F63" w:rsidRDefault="004271E6" w:rsidP="004271E6">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9950,2</w:t>
            </w:r>
          </w:p>
        </w:tc>
        <w:tc>
          <w:tcPr>
            <w:tcW w:w="1350" w:type="dxa"/>
            <w:tcBorders>
              <w:top w:val="nil"/>
              <w:left w:val="nil"/>
              <w:bottom w:val="single" w:sz="4" w:space="0" w:color="auto"/>
              <w:right w:val="single" w:sz="4" w:space="0" w:color="auto"/>
            </w:tcBorders>
            <w:shd w:val="clear" w:color="000000" w:fill="FFFFFF"/>
            <w:noWrap/>
            <w:vAlign w:val="center"/>
          </w:tcPr>
          <w:p w:rsidR="004271E6" w:rsidRPr="00F64F63" w:rsidRDefault="004271E6" w:rsidP="004271E6">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3049,2</w:t>
            </w:r>
          </w:p>
        </w:tc>
        <w:tc>
          <w:tcPr>
            <w:tcW w:w="903" w:type="dxa"/>
            <w:tcBorders>
              <w:top w:val="nil"/>
              <w:left w:val="nil"/>
              <w:bottom w:val="single" w:sz="4" w:space="0" w:color="auto"/>
              <w:right w:val="single" w:sz="4" w:space="0" w:color="auto"/>
            </w:tcBorders>
            <w:shd w:val="clear" w:color="000000" w:fill="FFFFFF"/>
            <w:noWrap/>
            <w:vAlign w:val="center"/>
          </w:tcPr>
          <w:p w:rsidR="004271E6" w:rsidRPr="00F64F63" w:rsidRDefault="004271E6" w:rsidP="004271E6">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6901,0</w:t>
            </w:r>
          </w:p>
        </w:tc>
        <w:tc>
          <w:tcPr>
            <w:tcW w:w="717" w:type="dxa"/>
            <w:tcBorders>
              <w:top w:val="nil"/>
              <w:left w:val="nil"/>
              <w:bottom w:val="single" w:sz="4" w:space="0" w:color="auto"/>
              <w:right w:val="single" w:sz="4" w:space="0" w:color="auto"/>
            </w:tcBorders>
            <w:shd w:val="clear" w:color="000000" w:fill="FFFFFF"/>
            <w:vAlign w:val="center"/>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7,404.1</w:t>
            </w:r>
          </w:p>
        </w:tc>
        <w:tc>
          <w:tcPr>
            <w:tcW w:w="1260" w:type="dxa"/>
            <w:tcBorders>
              <w:top w:val="nil"/>
              <w:left w:val="nil"/>
              <w:bottom w:val="single" w:sz="4" w:space="0" w:color="auto"/>
              <w:right w:val="single" w:sz="4" w:space="0" w:color="auto"/>
            </w:tcBorders>
            <w:shd w:val="clear" w:color="000000" w:fill="FFFFFF"/>
            <w:noWrap/>
            <w:vAlign w:val="center"/>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995.0</w:t>
            </w:r>
          </w:p>
        </w:tc>
        <w:tc>
          <w:tcPr>
            <w:tcW w:w="999" w:type="dxa"/>
            <w:tcBorders>
              <w:top w:val="nil"/>
              <w:left w:val="nil"/>
              <w:bottom w:val="single" w:sz="4" w:space="0" w:color="auto"/>
              <w:right w:val="single" w:sz="8" w:space="0" w:color="auto"/>
            </w:tcBorders>
            <w:shd w:val="clear" w:color="000000" w:fill="FFFFFF"/>
            <w:noWrap/>
            <w:vAlign w:val="center"/>
          </w:tcPr>
          <w:p w:rsidR="004271E6" w:rsidRPr="0070429E"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6,409.1</w:t>
            </w:r>
          </w:p>
        </w:tc>
      </w:tr>
      <w:tr w:rsidR="004271E6" w:rsidRPr="00F863BF" w:rsidTr="004271E6">
        <w:trPr>
          <w:trHeight w:val="446"/>
        </w:trPr>
        <w:tc>
          <w:tcPr>
            <w:tcW w:w="1340" w:type="dxa"/>
            <w:tcBorders>
              <w:top w:val="nil"/>
              <w:left w:val="single" w:sz="8" w:space="0" w:color="auto"/>
              <w:bottom w:val="single" w:sz="8" w:space="0" w:color="auto"/>
              <w:right w:val="single" w:sz="8" w:space="0" w:color="auto"/>
            </w:tcBorders>
            <w:shd w:val="clear" w:color="000000" w:fill="FFFFFF"/>
            <w:vAlign w:val="center"/>
            <w:hideMark/>
          </w:tcPr>
          <w:p w:rsidR="004271E6" w:rsidRPr="00F863BF" w:rsidRDefault="004271E6" w:rsidP="004271E6">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არაფინანსური აქტივების კლება</w:t>
            </w:r>
          </w:p>
        </w:tc>
        <w:tc>
          <w:tcPr>
            <w:tcW w:w="978" w:type="dxa"/>
            <w:tcBorders>
              <w:top w:val="nil"/>
              <w:left w:val="single" w:sz="8" w:space="0" w:color="auto"/>
              <w:bottom w:val="single" w:sz="8" w:space="0" w:color="auto"/>
              <w:right w:val="single" w:sz="4" w:space="0" w:color="auto"/>
            </w:tcBorders>
            <w:shd w:val="clear" w:color="000000" w:fill="FFFFFF"/>
            <w:vAlign w:val="center"/>
            <w:hideMark/>
          </w:tcPr>
          <w:p w:rsidR="004271E6" w:rsidRPr="00F863BF" w:rsidRDefault="004271E6" w:rsidP="004271E6">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12,8</w:t>
            </w:r>
          </w:p>
        </w:tc>
        <w:tc>
          <w:tcPr>
            <w:tcW w:w="1276" w:type="dxa"/>
            <w:tcBorders>
              <w:top w:val="nil"/>
              <w:left w:val="nil"/>
              <w:bottom w:val="single" w:sz="8" w:space="0" w:color="auto"/>
              <w:right w:val="single" w:sz="4" w:space="0" w:color="auto"/>
            </w:tcBorders>
            <w:shd w:val="clear" w:color="000000" w:fill="FFFFFF"/>
            <w:noWrap/>
            <w:vAlign w:val="center"/>
            <w:hideMark/>
          </w:tcPr>
          <w:p w:rsidR="004271E6" w:rsidRPr="00F863BF" w:rsidRDefault="004271E6" w:rsidP="004271E6">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0,0</w:t>
            </w:r>
          </w:p>
        </w:tc>
        <w:tc>
          <w:tcPr>
            <w:tcW w:w="992" w:type="dxa"/>
            <w:tcBorders>
              <w:top w:val="nil"/>
              <w:left w:val="nil"/>
              <w:bottom w:val="single" w:sz="8" w:space="0" w:color="auto"/>
              <w:right w:val="single" w:sz="4" w:space="0" w:color="auto"/>
            </w:tcBorders>
            <w:shd w:val="clear" w:color="000000" w:fill="FFFFFF"/>
            <w:noWrap/>
            <w:vAlign w:val="center"/>
            <w:hideMark/>
          </w:tcPr>
          <w:p w:rsidR="004271E6" w:rsidRPr="00F863BF" w:rsidRDefault="004271E6" w:rsidP="004271E6">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12,8</w:t>
            </w:r>
          </w:p>
        </w:tc>
        <w:tc>
          <w:tcPr>
            <w:tcW w:w="724" w:type="dxa"/>
            <w:tcBorders>
              <w:top w:val="nil"/>
              <w:left w:val="nil"/>
              <w:bottom w:val="single" w:sz="8" w:space="0" w:color="auto"/>
              <w:right w:val="single" w:sz="4" w:space="0" w:color="auto"/>
            </w:tcBorders>
            <w:shd w:val="clear" w:color="000000" w:fill="FFFFFF"/>
            <w:vAlign w:val="center"/>
          </w:tcPr>
          <w:p w:rsidR="004271E6" w:rsidRPr="00F64F63" w:rsidRDefault="004271E6" w:rsidP="004271E6">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22,2</w:t>
            </w:r>
          </w:p>
        </w:tc>
        <w:tc>
          <w:tcPr>
            <w:tcW w:w="1350" w:type="dxa"/>
            <w:tcBorders>
              <w:top w:val="nil"/>
              <w:left w:val="nil"/>
              <w:bottom w:val="single" w:sz="8" w:space="0" w:color="auto"/>
              <w:right w:val="single" w:sz="4" w:space="0" w:color="auto"/>
            </w:tcBorders>
            <w:shd w:val="clear" w:color="000000" w:fill="FFFFFF"/>
            <w:noWrap/>
            <w:vAlign w:val="center"/>
          </w:tcPr>
          <w:p w:rsidR="004271E6" w:rsidRPr="00F64F63" w:rsidRDefault="004271E6" w:rsidP="004271E6">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0,0</w:t>
            </w:r>
          </w:p>
        </w:tc>
        <w:tc>
          <w:tcPr>
            <w:tcW w:w="903" w:type="dxa"/>
            <w:tcBorders>
              <w:top w:val="nil"/>
              <w:left w:val="nil"/>
              <w:bottom w:val="single" w:sz="8" w:space="0" w:color="auto"/>
              <w:right w:val="single" w:sz="4" w:space="0" w:color="auto"/>
            </w:tcBorders>
            <w:shd w:val="clear" w:color="000000" w:fill="FFFFFF"/>
            <w:noWrap/>
            <w:vAlign w:val="center"/>
          </w:tcPr>
          <w:p w:rsidR="004271E6" w:rsidRPr="00F64F63" w:rsidRDefault="004271E6" w:rsidP="004271E6">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22,0</w:t>
            </w:r>
          </w:p>
        </w:tc>
        <w:tc>
          <w:tcPr>
            <w:tcW w:w="717" w:type="dxa"/>
            <w:tcBorders>
              <w:top w:val="nil"/>
              <w:left w:val="nil"/>
              <w:bottom w:val="single" w:sz="8" w:space="0" w:color="auto"/>
              <w:right w:val="single" w:sz="4" w:space="0" w:color="auto"/>
            </w:tcBorders>
            <w:shd w:val="clear" w:color="000000" w:fill="FFFFFF"/>
            <w:vAlign w:val="center"/>
          </w:tcPr>
          <w:p w:rsidR="004271E6" w:rsidRDefault="004271E6" w:rsidP="004271E6">
            <w:pPr>
              <w:spacing w:after="0" w:line="240" w:lineRule="auto"/>
              <w:jc w:val="center"/>
              <w:rPr>
                <w:rFonts w:ascii="Sylfaen" w:eastAsia="Times New Roman" w:hAnsi="Sylfaen" w:cs="Arial"/>
                <w:sz w:val="16"/>
                <w:szCs w:val="16"/>
                <w:lang w:val="ka-GE"/>
              </w:rPr>
            </w:pPr>
          </w:p>
          <w:p w:rsidR="004271E6" w:rsidRDefault="004271E6" w:rsidP="004271E6">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0,0</w:t>
            </w:r>
          </w:p>
          <w:p w:rsidR="004271E6" w:rsidRPr="00F64F63" w:rsidRDefault="004271E6" w:rsidP="004271E6">
            <w:pPr>
              <w:spacing w:after="0" w:line="240" w:lineRule="auto"/>
              <w:jc w:val="center"/>
              <w:rPr>
                <w:rFonts w:ascii="Sylfaen" w:eastAsia="Times New Roman" w:hAnsi="Sylfaen" w:cs="Arial"/>
                <w:sz w:val="16"/>
                <w:szCs w:val="16"/>
                <w:lang w:val="ka-GE"/>
              </w:rPr>
            </w:pPr>
          </w:p>
        </w:tc>
        <w:tc>
          <w:tcPr>
            <w:tcW w:w="1260" w:type="dxa"/>
            <w:tcBorders>
              <w:top w:val="nil"/>
              <w:left w:val="nil"/>
              <w:bottom w:val="single" w:sz="8" w:space="0" w:color="auto"/>
              <w:right w:val="single" w:sz="4" w:space="0" w:color="auto"/>
            </w:tcBorders>
            <w:shd w:val="clear" w:color="000000" w:fill="FFFFFF"/>
            <w:noWrap/>
            <w:vAlign w:val="center"/>
          </w:tcPr>
          <w:p w:rsidR="004271E6" w:rsidRPr="00F863BF" w:rsidRDefault="004271E6" w:rsidP="004271E6">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ka-GE"/>
              </w:rPr>
              <w:t>0,0</w:t>
            </w:r>
          </w:p>
        </w:tc>
        <w:tc>
          <w:tcPr>
            <w:tcW w:w="999" w:type="dxa"/>
            <w:tcBorders>
              <w:top w:val="nil"/>
              <w:left w:val="nil"/>
              <w:bottom w:val="single" w:sz="8" w:space="0" w:color="auto"/>
              <w:right w:val="single" w:sz="8" w:space="0" w:color="auto"/>
            </w:tcBorders>
            <w:shd w:val="clear" w:color="000000" w:fill="FFFFFF"/>
            <w:noWrap/>
            <w:vAlign w:val="center"/>
          </w:tcPr>
          <w:p w:rsidR="004271E6" w:rsidRPr="00F863BF" w:rsidRDefault="004271E6" w:rsidP="004271E6">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ka-GE"/>
              </w:rPr>
              <w:t>0,0</w:t>
            </w:r>
          </w:p>
        </w:tc>
      </w:tr>
      <w:tr w:rsidR="004271E6" w:rsidRPr="00F863BF" w:rsidTr="004271E6">
        <w:trPr>
          <w:trHeight w:val="375"/>
        </w:trPr>
        <w:tc>
          <w:tcPr>
            <w:tcW w:w="13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4271E6" w:rsidRPr="00F863BF" w:rsidRDefault="004271E6" w:rsidP="004271E6">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გადასახადები</w:t>
            </w:r>
          </w:p>
        </w:tc>
        <w:tc>
          <w:tcPr>
            <w:tcW w:w="97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271E6" w:rsidRPr="00F863BF" w:rsidRDefault="004271E6" w:rsidP="004271E6">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281,7</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rsidR="004271E6" w:rsidRPr="00F863BF" w:rsidRDefault="004271E6" w:rsidP="004271E6">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0,0</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4271E6" w:rsidRPr="00F863BF" w:rsidRDefault="004271E6" w:rsidP="004271E6">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281,7</w:t>
            </w:r>
          </w:p>
        </w:tc>
        <w:tc>
          <w:tcPr>
            <w:tcW w:w="724" w:type="dxa"/>
            <w:tcBorders>
              <w:top w:val="single" w:sz="8" w:space="0" w:color="auto"/>
              <w:left w:val="nil"/>
              <w:bottom w:val="single" w:sz="8" w:space="0" w:color="auto"/>
              <w:right w:val="single" w:sz="4" w:space="0" w:color="auto"/>
            </w:tcBorders>
            <w:shd w:val="clear" w:color="000000" w:fill="FFFFFF"/>
            <w:vAlign w:val="center"/>
          </w:tcPr>
          <w:p w:rsidR="004271E6" w:rsidRPr="00F64F63" w:rsidRDefault="004271E6" w:rsidP="004271E6">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977,0</w:t>
            </w:r>
          </w:p>
        </w:tc>
        <w:tc>
          <w:tcPr>
            <w:tcW w:w="1350" w:type="dxa"/>
            <w:tcBorders>
              <w:top w:val="single" w:sz="8" w:space="0" w:color="auto"/>
              <w:left w:val="nil"/>
              <w:bottom w:val="single" w:sz="8" w:space="0" w:color="auto"/>
              <w:right w:val="single" w:sz="4" w:space="0" w:color="auto"/>
            </w:tcBorders>
            <w:shd w:val="clear" w:color="000000" w:fill="FFFFFF"/>
            <w:vAlign w:val="center"/>
          </w:tcPr>
          <w:p w:rsidR="004271E6" w:rsidRPr="00F64F63" w:rsidRDefault="004271E6" w:rsidP="004271E6">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0,0</w:t>
            </w:r>
          </w:p>
        </w:tc>
        <w:tc>
          <w:tcPr>
            <w:tcW w:w="903" w:type="dxa"/>
            <w:tcBorders>
              <w:top w:val="single" w:sz="8" w:space="0" w:color="auto"/>
              <w:left w:val="nil"/>
              <w:bottom w:val="single" w:sz="8" w:space="0" w:color="auto"/>
              <w:right w:val="single" w:sz="4" w:space="0" w:color="auto"/>
            </w:tcBorders>
            <w:shd w:val="clear" w:color="000000" w:fill="FFFFFF"/>
            <w:vAlign w:val="center"/>
          </w:tcPr>
          <w:p w:rsidR="004271E6" w:rsidRPr="00F64F63" w:rsidRDefault="004271E6" w:rsidP="004271E6">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977,0</w:t>
            </w:r>
          </w:p>
        </w:tc>
        <w:tc>
          <w:tcPr>
            <w:tcW w:w="717" w:type="dxa"/>
            <w:tcBorders>
              <w:top w:val="single" w:sz="8" w:space="0" w:color="auto"/>
              <w:left w:val="nil"/>
              <w:bottom w:val="single" w:sz="8" w:space="0" w:color="auto"/>
              <w:right w:val="single" w:sz="4" w:space="0" w:color="auto"/>
            </w:tcBorders>
            <w:shd w:val="clear" w:color="000000" w:fill="FFFFFF"/>
            <w:vAlign w:val="center"/>
          </w:tcPr>
          <w:p w:rsidR="004271E6" w:rsidRPr="00F64F63" w:rsidRDefault="004271E6" w:rsidP="004271E6">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880,0</w:t>
            </w:r>
          </w:p>
        </w:tc>
        <w:tc>
          <w:tcPr>
            <w:tcW w:w="1260" w:type="dxa"/>
            <w:tcBorders>
              <w:top w:val="single" w:sz="8" w:space="0" w:color="auto"/>
              <w:left w:val="nil"/>
              <w:bottom w:val="single" w:sz="8" w:space="0" w:color="auto"/>
              <w:right w:val="single" w:sz="4" w:space="0" w:color="auto"/>
            </w:tcBorders>
            <w:shd w:val="clear" w:color="000000" w:fill="FFFFFF"/>
            <w:vAlign w:val="center"/>
          </w:tcPr>
          <w:p w:rsidR="004271E6" w:rsidRPr="00F64F63" w:rsidRDefault="004271E6" w:rsidP="004271E6">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0,0</w:t>
            </w:r>
          </w:p>
        </w:tc>
        <w:tc>
          <w:tcPr>
            <w:tcW w:w="999" w:type="dxa"/>
            <w:tcBorders>
              <w:top w:val="single" w:sz="8" w:space="0" w:color="auto"/>
              <w:left w:val="nil"/>
              <w:bottom w:val="single" w:sz="8" w:space="0" w:color="auto"/>
              <w:right w:val="single" w:sz="8" w:space="0" w:color="auto"/>
            </w:tcBorders>
            <w:shd w:val="clear" w:color="000000" w:fill="FFFFFF"/>
            <w:vAlign w:val="center"/>
          </w:tcPr>
          <w:p w:rsidR="004271E6" w:rsidRPr="00F64F63" w:rsidRDefault="004271E6" w:rsidP="004271E6">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880,0</w:t>
            </w:r>
          </w:p>
        </w:tc>
      </w:tr>
      <w:tr w:rsidR="004271E6" w:rsidRPr="00F863BF" w:rsidTr="004271E6">
        <w:trPr>
          <w:trHeight w:val="420"/>
        </w:trPr>
        <w:tc>
          <w:tcPr>
            <w:tcW w:w="134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4271E6" w:rsidRPr="00F863BF" w:rsidRDefault="004271E6" w:rsidP="004271E6">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ხარჯები</w:t>
            </w:r>
          </w:p>
        </w:tc>
        <w:tc>
          <w:tcPr>
            <w:tcW w:w="97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271E6" w:rsidRPr="00F863BF" w:rsidRDefault="004271E6" w:rsidP="004271E6">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5 467,5</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rsidR="004271E6" w:rsidRPr="00F863BF" w:rsidRDefault="004271E6" w:rsidP="004271E6">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641,3</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4271E6" w:rsidRPr="00F863BF" w:rsidRDefault="004271E6" w:rsidP="004271E6">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4 826,2</w:t>
            </w:r>
          </w:p>
        </w:tc>
        <w:tc>
          <w:tcPr>
            <w:tcW w:w="724" w:type="dxa"/>
            <w:tcBorders>
              <w:top w:val="single" w:sz="8" w:space="0" w:color="auto"/>
              <w:left w:val="nil"/>
              <w:bottom w:val="single" w:sz="4" w:space="0" w:color="auto"/>
              <w:right w:val="single" w:sz="4" w:space="0" w:color="auto"/>
            </w:tcBorders>
            <w:shd w:val="clear" w:color="000000" w:fill="FFFFFF"/>
            <w:vAlign w:val="center"/>
          </w:tcPr>
          <w:p w:rsidR="004271E6" w:rsidRPr="00F64F63" w:rsidRDefault="004271E6" w:rsidP="004271E6">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6884,6</w:t>
            </w:r>
          </w:p>
        </w:tc>
        <w:tc>
          <w:tcPr>
            <w:tcW w:w="1350" w:type="dxa"/>
            <w:tcBorders>
              <w:top w:val="single" w:sz="8" w:space="0" w:color="auto"/>
              <w:left w:val="nil"/>
              <w:bottom w:val="single" w:sz="4" w:space="0" w:color="auto"/>
              <w:right w:val="single" w:sz="4" w:space="0" w:color="auto"/>
            </w:tcBorders>
            <w:shd w:val="clear" w:color="000000" w:fill="FFFFFF"/>
            <w:vAlign w:val="center"/>
          </w:tcPr>
          <w:p w:rsidR="004271E6" w:rsidRPr="00F64F63" w:rsidRDefault="004271E6" w:rsidP="004271E6">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598,5</w:t>
            </w:r>
          </w:p>
        </w:tc>
        <w:tc>
          <w:tcPr>
            <w:tcW w:w="903" w:type="dxa"/>
            <w:tcBorders>
              <w:top w:val="single" w:sz="8" w:space="0" w:color="auto"/>
              <w:left w:val="nil"/>
              <w:bottom w:val="single" w:sz="4" w:space="0" w:color="auto"/>
              <w:right w:val="single" w:sz="4" w:space="0" w:color="auto"/>
            </w:tcBorders>
            <w:shd w:val="clear" w:color="000000" w:fill="FFFFFF"/>
            <w:vAlign w:val="center"/>
          </w:tcPr>
          <w:p w:rsidR="004271E6" w:rsidRPr="00F64F63" w:rsidRDefault="004271E6" w:rsidP="004271E6">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6286,1</w:t>
            </w:r>
          </w:p>
        </w:tc>
        <w:tc>
          <w:tcPr>
            <w:tcW w:w="717" w:type="dxa"/>
            <w:tcBorders>
              <w:top w:val="single" w:sz="8" w:space="0" w:color="auto"/>
              <w:left w:val="nil"/>
              <w:bottom w:val="single" w:sz="4" w:space="0" w:color="auto"/>
              <w:right w:val="single" w:sz="4" w:space="0" w:color="auto"/>
            </w:tcBorders>
            <w:shd w:val="clear" w:color="000000" w:fill="FFFFFF"/>
            <w:vAlign w:val="center"/>
          </w:tcPr>
          <w:p w:rsidR="004271E6" w:rsidRDefault="004271E6" w:rsidP="004271E6">
            <w:pPr>
              <w:jc w:val="center"/>
              <w:rPr>
                <w:rFonts w:ascii="Sylfaen" w:hAnsi="Sylfaen" w:cs="Arial"/>
                <w:sz w:val="16"/>
                <w:szCs w:val="16"/>
              </w:rPr>
            </w:pPr>
            <w:r>
              <w:rPr>
                <w:rFonts w:ascii="Sylfaen" w:hAnsi="Sylfaen" w:cs="Arial"/>
                <w:sz w:val="16"/>
                <w:szCs w:val="16"/>
              </w:rPr>
              <w:t>6,919.7</w:t>
            </w:r>
          </w:p>
        </w:tc>
        <w:tc>
          <w:tcPr>
            <w:tcW w:w="1260" w:type="dxa"/>
            <w:tcBorders>
              <w:top w:val="single" w:sz="8" w:space="0" w:color="auto"/>
              <w:left w:val="nil"/>
              <w:bottom w:val="single" w:sz="4" w:space="0" w:color="auto"/>
              <w:right w:val="single" w:sz="4" w:space="0" w:color="auto"/>
            </w:tcBorders>
            <w:shd w:val="clear" w:color="000000" w:fill="FFFFFF"/>
            <w:vAlign w:val="center"/>
          </w:tcPr>
          <w:p w:rsidR="004271E6" w:rsidRDefault="004271E6" w:rsidP="004271E6">
            <w:pPr>
              <w:jc w:val="center"/>
              <w:rPr>
                <w:rFonts w:ascii="Sylfaen" w:hAnsi="Sylfaen" w:cs="Arial"/>
                <w:sz w:val="16"/>
                <w:szCs w:val="16"/>
              </w:rPr>
            </w:pPr>
            <w:r>
              <w:rPr>
                <w:rFonts w:ascii="Sylfaen" w:hAnsi="Sylfaen" w:cs="Arial"/>
                <w:sz w:val="16"/>
                <w:szCs w:val="16"/>
              </w:rPr>
              <w:t>195.0</w:t>
            </w:r>
          </w:p>
        </w:tc>
        <w:tc>
          <w:tcPr>
            <w:tcW w:w="999" w:type="dxa"/>
            <w:tcBorders>
              <w:top w:val="single" w:sz="8" w:space="0" w:color="auto"/>
              <w:left w:val="nil"/>
              <w:bottom w:val="single" w:sz="4" w:space="0" w:color="auto"/>
              <w:right w:val="single" w:sz="8" w:space="0" w:color="auto"/>
            </w:tcBorders>
            <w:shd w:val="clear" w:color="000000" w:fill="FFFFFF"/>
            <w:vAlign w:val="center"/>
          </w:tcPr>
          <w:p w:rsidR="004271E6" w:rsidRDefault="004271E6" w:rsidP="004271E6">
            <w:pPr>
              <w:jc w:val="center"/>
              <w:rPr>
                <w:rFonts w:ascii="Sylfaen" w:hAnsi="Sylfaen" w:cs="Arial"/>
                <w:sz w:val="16"/>
                <w:szCs w:val="16"/>
              </w:rPr>
            </w:pPr>
            <w:r>
              <w:rPr>
                <w:rFonts w:ascii="Sylfaen" w:hAnsi="Sylfaen" w:cs="Arial"/>
                <w:sz w:val="16"/>
                <w:szCs w:val="16"/>
              </w:rPr>
              <w:t>6,724.7</w:t>
            </w:r>
          </w:p>
        </w:tc>
      </w:tr>
      <w:tr w:rsidR="004271E6" w:rsidRPr="00F863BF" w:rsidTr="004271E6">
        <w:trPr>
          <w:trHeight w:val="480"/>
        </w:trPr>
        <w:tc>
          <w:tcPr>
            <w:tcW w:w="1340" w:type="dxa"/>
            <w:tcBorders>
              <w:top w:val="nil"/>
              <w:left w:val="single" w:sz="8" w:space="0" w:color="auto"/>
              <w:bottom w:val="single" w:sz="4" w:space="0" w:color="auto"/>
              <w:right w:val="single" w:sz="8" w:space="0" w:color="auto"/>
            </w:tcBorders>
            <w:shd w:val="clear" w:color="000000" w:fill="FFFFFF"/>
            <w:vAlign w:val="center"/>
            <w:hideMark/>
          </w:tcPr>
          <w:p w:rsidR="004271E6" w:rsidRPr="00F863BF" w:rsidRDefault="004271E6" w:rsidP="004271E6">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არაფინანსური აქტივების ზრდა</w:t>
            </w:r>
          </w:p>
        </w:tc>
        <w:tc>
          <w:tcPr>
            <w:tcW w:w="978" w:type="dxa"/>
            <w:tcBorders>
              <w:top w:val="nil"/>
              <w:left w:val="single" w:sz="8" w:space="0" w:color="auto"/>
              <w:bottom w:val="single" w:sz="4" w:space="0" w:color="auto"/>
              <w:right w:val="single" w:sz="4" w:space="0" w:color="auto"/>
            </w:tcBorders>
            <w:shd w:val="clear" w:color="000000" w:fill="FFFFFF"/>
            <w:vAlign w:val="center"/>
            <w:hideMark/>
          </w:tcPr>
          <w:p w:rsidR="004271E6" w:rsidRPr="00F863BF" w:rsidRDefault="004271E6" w:rsidP="004271E6">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1 807,9</w:t>
            </w:r>
          </w:p>
        </w:tc>
        <w:tc>
          <w:tcPr>
            <w:tcW w:w="1276" w:type="dxa"/>
            <w:tcBorders>
              <w:top w:val="nil"/>
              <w:left w:val="nil"/>
              <w:bottom w:val="single" w:sz="4" w:space="0" w:color="auto"/>
              <w:right w:val="single" w:sz="4" w:space="0" w:color="auto"/>
            </w:tcBorders>
            <w:shd w:val="clear" w:color="000000" w:fill="FFFFFF"/>
            <w:vAlign w:val="center"/>
            <w:hideMark/>
          </w:tcPr>
          <w:p w:rsidR="004271E6" w:rsidRPr="00F863BF" w:rsidRDefault="004271E6" w:rsidP="004271E6">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1 552,3</w:t>
            </w:r>
          </w:p>
        </w:tc>
        <w:tc>
          <w:tcPr>
            <w:tcW w:w="992" w:type="dxa"/>
            <w:tcBorders>
              <w:top w:val="nil"/>
              <w:left w:val="nil"/>
              <w:bottom w:val="single" w:sz="4" w:space="0" w:color="auto"/>
              <w:right w:val="single" w:sz="4" w:space="0" w:color="auto"/>
            </w:tcBorders>
            <w:shd w:val="clear" w:color="000000" w:fill="FFFFFF"/>
            <w:vAlign w:val="center"/>
            <w:hideMark/>
          </w:tcPr>
          <w:p w:rsidR="004271E6" w:rsidRPr="00F863BF" w:rsidRDefault="004271E6" w:rsidP="004271E6">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255,6</w:t>
            </w:r>
          </w:p>
        </w:tc>
        <w:tc>
          <w:tcPr>
            <w:tcW w:w="724" w:type="dxa"/>
            <w:tcBorders>
              <w:top w:val="nil"/>
              <w:left w:val="nil"/>
              <w:bottom w:val="single" w:sz="4" w:space="0" w:color="auto"/>
              <w:right w:val="single" w:sz="4" w:space="0" w:color="auto"/>
            </w:tcBorders>
            <w:shd w:val="clear" w:color="000000" w:fill="FFFFFF"/>
            <w:vAlign w:val="center"/>
          </w:tcPr>
          <w:p w:rsidR="004271E6" w:rsidRPr="00F64F63" w:rsidRDefault="004271E6" w:rsidP="004271E6">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4228,5</w:t>
            </w:r>
          </w:p>
        </w:tc>
        <w:tc>
          <w:tcPr>
            <w:tcW w:w="1350" w:type="dxa"/>
            <w:tcBorders>
              <w:top w:val="nil"/>
              <w:left w:val="nil"/>
              <w:bottom w:val="single" w:sz="4" w:space="0" w:color="auto"/>
              <w:right w:val="single" w:sz="4" w:space="0" w:color="auto"/>
            </w:tcBorders>
            <w:shd w:val="clear" w:color="000000" w:fill="FFFFFF"/>
            <w:vAlign w:val="center"/>
          </w:tcPr>
          <w:p w:rsidR="004271E6" w:rsidRPr="00F64F63" w:rsidRDefault="004271E6" w:rsidP="004271E6">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3861,9</w:t>
            </w:r>
          </w:p>
        </w:tc>
        <w:tc>
          <w:tcPr>
            <w:tcW w:w="903" w:type="dxa"/>
            <w:tcBorders>
              <w:top w:val="nil"/>
              <w:left w:val="nil"/>
              <w:bottom w:val="single" w:sz="4" w:space="0" w:color="auto"/>
              <w:right w:val="single" w:sz="4" w:space="0" w:color="auto"/>
            </w:tcBorders>
            <w:shd w:val="clear" w:color="000000" w:fill="FFFFFF"/>
            <w:vAlign w:val="center"/>
          </w:tcPr>
          <w:p w:rsidR="004271E6" w:rsidRPr="00F64F63" w:rsidRDefault="004271E6" w:rsidP="004271E6">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366,6</w:t>
            </w:r>
          </w:p>
        </w:tc>
        <w:tc>
          <w:tcPr>
            <w:tcW w:w="717" w:type="dxa"/>
            <w:tcBorders>
              <w:top w:val="nil"/>
              <w:left w:val="nil"/>
              <w:bottom w:val="single" w:sz="4" w:space="0" w:color="auto"/>
              <w:right w:val="single" w:sz="4" w:space="0" w:color="auto"/>
            </w:tcBorders>
            <w:shd w:val="clear" w:color="000000" w:fill="FFFFFF"/>
            <w:vAlign w:val="center"/>
          </w:tcPr>
          <w:p w:rsidR="004271E6" w:rsidRDefault="004271E6" w:rsidP="004271E6">
            <w:pPr>
              <w:jc w:val="center"/>
              <w:rPr>
                <w:rFonts w:ascii="Sylfaen" w:hAnsi="Sylfaen" w:cs="Arial"/>
                <w:sz w:val="16"/>
                <w:szCs w:val="16"/>
              </w:rPr>
            </w:pPr>
            <w:r>
              <w:rPr>
                <w:rFonts w:ascii="Sylfaen" w:hAnsi="Sylfaen" w:cs="Arial"/>
                <w:sz w:val="16"/>
                <w:szCs w:val="16"/>
              </w:rPr>
              <w:t>906.0</w:t>
            </w:r>
          </w:p>
        </w:tc>
        <w:tc>
          <w:tcPr>
            <w:tcW w:w="1260" w:type="dxa"/>
            <w:tcBorders>
              <w:top w:val="nil"/>
              <w:left w:val="nil"/>
              <w:bottom w:val="single" w:sz="4" w:space="0" w:color="auto"/>
              <w:right w:val="single" w:sz="4" w:space="0" w:color="auto"/>
            </w:tcBorders>
            <w:shd w:val="clear" w:color="000000" w:fill="FFFFFF"/>
            <w:vAlign w:val="center"/>
          </w:tcPr>
          <w:p w:rsidR="004271E6" w:rsidRDefault="004271E6" w:rsidP="004271E6">
            <w:pPr>
              <w:jc w:val="center"/>
              <w:rPr>
                <w:rFonts w:ascii="Sylfaen" w:hAnsi="Sylfaen" w:cs="Arial"/>
                <w:sz w:val="16"/>
                <w:szCs w:val="16"/>
              </w:rPr>
            </w:pPr>
            <w:r>
              <w:rPr>
                <w:rFonts w:ascii="Sylfaen" w:hAnsi="Sylfaen" w:cs="Arial"/>
                <w:sz w:val="16"/>
                <w:szCs w:val="16"/>
              </w:rPr>
              <w:t>811.1</w:t>
            </w:r>
          </w:p>
        </w:tc>
        <w:tc>
          <w:tcPr>
            <w:tcW w:w="999" w:type="dxa"/>
            <w:tcBorders>
              <w:top w:val="nil"/>
              <w:left w:val="nil"/>
              <w:bottom w:val="single" w:sz="4" w:space="0" w:color="auto"/>
              <w:right w:val="single" w:sz="8" w:space="0" w:color="auto"/>
            </w:tcBorders>
            <w:shd w:val="clear" w:color="000000" w:fill="FFFFFF"/>
            <w:vAlign w:val="center"/>
          </w:tcPr>
          <w:p w:rsidR="004271E6" w:rsidRDefault="004271E6" w:rsidP="004271E6">
            <w:pPr>
              <w:jc w:val="center"/>
              <w:rPr>
                <w:rFonts w:ascii="Sylfaen" w:hAnsi="Sylfaen" w:cs="Arial"/>
                <w:sz w:val="16"/>
                <w:szCs w:val="16"/>
              </w:rPr>
            </w:pPr>
            <w:r>
              <w:rPr>
                <w:rFonts w:ascii="Sylfaen" w:hAnsi="Sylfaen" w:cs="Arial"/>
                <w:sz w:val="16"/>
                <w:szCs w:val="16"/>
              </w:rPr>
              <w:t>94.9</w:t>
            </w:r>
          </w:p>
        </w:tc>
      </w:tr>
      <w:tr w:rsidR="004271E6" w:rsidRPr="00F863BF" w:rsidTr="004271E6">
        <w:trPr>
          <w:trHeight w:val="420"/>
        </w:trPr>
        <w:tc>
          <w:tcPr>
            <w:tcW w:w="1340" w:type="dxa"/>
            <w:tcBorders>
              <w:top w:val="nil"/>
              <w:left w:val="single" w:sz="8" w:space="0" w:color="auto"/>
              <w:bottom w:val="single" w:sz="4" w:space="0" w:color="auto"/>
              <w:right w:val="single" w:sz="8" w:space="0" w:color="auto"/>
            </w:tcBorders>
            <w:shd w:val="clear" w:color="000000" w:fill="FFFFFF"/>
            <w:vAlign w:val="center"/>
            <w:hideMark/>
          </w:tcPr>
          <w:p w:rsidR="004271E6" w:rsidRPr="00F863BF" w:rsidRDefault="004271E6" w:rsidP="004271E6">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 xml:space="preserve">ვალდებულებების კლება </w:t>
            </w:r>
          </w:p>
        </w:tc>
        <w:tc>
          <w:tcPr>
            <w:tcW w:w="978" w:type="dxa"/>
            <w:tcBorders>
              <w:top w:val="nil"/>
              <w:left w:val="single" w:sz="8" w:space="0" w:color="auto"/>
              <w:bottom w:val="single" w:sz="4" w:space="0" w:color="auto"/>
              <w:right w:val="single" w:sz="4" w:space="0" w:color="auto"/>
            </w:tcBorders>
            <w:shd w:val="clear" w:color="000000" w:fill="FFFFFF"/>
            <w:vAlign w:val="center"/>
            <w:hideMark/>
          </w:tcPr>
          <w:p w:rsidR="004271E6" w:rsidRPr="00F863BF" w:rsidRDefault="004271E6" w:rsidP="004271E6">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0,0</w:t>
            </w:r>
          </w:p>
        </w:tc>
        <w:tc>
          <w:tcPr>
            <w:tcW w:w="1276" w:type="dxa"/>
            <w:tcBorders>
              <w:top w:val="nil"/>
              <w:left w:val="nil"/>
              <w:bottom w:val="single" w:sz="4" w:space="0" w:color="auto"/>
              <w:right w:val="single" w:sz="4" w:space="0" w:color="auto"/>
            </w:tcBorders>
            <w:shd w:val="clear" w:color="000000" w:fill="FFFFFF"/>
            <w:vAlign w:val="center"/>
            <w:hideMark/>
          </w:tcPr>
          <w:p w:rsidR="004271E6" w:rsidRPr="00F64F63" w:rsidRDefault="004271E6" w:rsidP="004271E6">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0,0</w:t>
            </w:r>
            <w:r w:rsidRPr="00F863BF">
              <w:rPr>
                <w:rFonts w:ascii="Sylfaen" w:eastAsia="Times New Roman" w:hAnsi="Sylfaen" w:cs="Arial"/>
                <w:sz w:val="16"/>
                <w:szCs w:val="16"/>
                <w:lang w:val="en-US"/>
              </w:rPr>
              <w:t> </w:t>
            </w:r>
          </w:p>
        </w:tc>
        <w:tc>
          <w:tcPr>
            <w:tcW w:w="992" w:type="dxa"/>
            <w:tcBorders>
              <w:top w:val="nil"/>
              <w:left w:val="nil"/>
              <w:bottom w:val="single" w:sz="4" w:space="0" w:color="auto"/>
              <w:right w:val="single" w:sz="4" w:space="0" w:color="auto"/>
            </w:tcBorders>
            <w:shd w:val="clear" w:color="000000" w:fill="FFFFFF"/>
            <w:vAlign w:val="center"/>
            <w:hideMark/>
          </w:tcPr>
          <w:p w:rsidR="004271E6" w:rsidRPr="00F863BF" w:rsidRDefault="004271E6" w:rsidP="004271E6">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ka-GE"/>
              </w:rPr>
              <w:t>0,0</w:t>
            </w:r>
            <w:r w:rsidRPr="00F863BF">
              <w:rPr>
                <w:rFonts w:ascii="Sylfaen" w:eastAsia="Times New Roman" w:hAnsi="Sylfaen" w:cs="Arial"/>
                <w:sz w:val="16"/>
                <w:szCs w:val="16"/>
                <w:lang w:val="en-US"/>
              </w:rPr>
              <w:t> </w:t>
            </w:r>
          </w:p>
        </w:tc>
        <w:tc>
          <w:tcPr>
            <w:tcW w:w="724" w:type="dxa"/>
            <w:tcBorders>
              <w:top w:val="nil"/>
              <w:left w:val="nil"/>
              <w:bottom w:val="single" w:sz="4" w:space="0" w:color="auto"/>
              <w:right w:val="single" w:sz="4" w:space="0" w:color="auto"/>
            </w:tcBorders>
            <w:shd w:val="clear" w:color="000000" w:fill="FFFFFF"/>
            <w:vAlign w:val="center"/>
          </w:tcPr>
          <w:p w:rsidR="004271E6" w:rsidRPr="00F64F63" w:rsidRDefault="004271E6" w:rsidP="004271E6">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1411,2</w:t>
            </w:r>
          </w:p>
        </w:tc>
        <w:tc>
          <w:tcPr>
            <w:tcW w:w="1350" w:type="dxa"/>
            <w:tcBorders>
              <w:top w:val="nil"/>
              <w:left w:val="nil"/>
              <w:bottom w:val="single" w:sz="4" w:space="0" w:color="auto"/>
              <w:right w:val="single" w:sz="4" w:space="0" w:color="auto"/>
            </w:tcBorders>
            <w:shd w:val="clear" w:color="000000" w:fill="FFFFFF"/>
            <w:vAlign w:val="center"/>
          </w:tcPr>
          <w:p w:rsidR="004271E6" w:rsidRPr="00F64F63" w:rsidRDefault="004271E6" w:rsidP="004271E6">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1411,2</w:t>
            </w:r>
          </w:p>
        </w:tc>
        <w:tc>
          <w:tcPr>
            <w:tcW w:w="903" w:type="dxa"/>
            <w:tcBorders>
              <w:top w:val="nil"/>
              <w:left w:val="nil"/>
              <w:bottom w:val="single" w:sz="4" w:space="0" w:color="auto"/>
              <w:right w:val="single" w:sz="4" w:space="0" w:color="auto"/>
            </w:tcBorders>
            <w:shd w:val="clear" w:color="000000" w:fill="FFFFFF"/>
            <w:vAlign w:val="center"/>
          </w:tcPr>
          <w:p w:rsidR="004271E6" w:rsidRPr="00BB42B2" w:rsidRDefault="004271E6" w:rsidP="004271E6">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0,0</w:t>
            </w:r>
          </w:p>
        </w:tc>
        <w:tc>
          <w:tcPr>
            <w:tcW w:w="717" w:type="dxa"/>
            <w:tcBorders>
              <w:top w:val="nil"/>
              <w:left w:val="nil"/>
              <w:bottom w:val="single" w:sz="4" w:space="0" w:color="auto"/>
              <w:right w:val="single" w:sz="4" w:space="0" w:color="auto"/>
            </w:tcBorders>
            <w:shd w:val="clear" w:color="000000" w:fill="FFFFFF"/>
            <w:vAlign w:val="center"/>
          </w:tcPr>
          <w:p w:rsidR="004271E6" w:rsidRDefault="004271E6" w:rsidP="004271E6">
            <w:pPr>
              <w:jc w:val="center"/>
              <w:rPr>
                <w:rFonts w:ascii="Sylfaen" w:hAnsi="Sylfaen" w:cs="Arial"/>
                <w:sz w:val="16"/>
                <w:szCs w:val="16"/>
              </w:rPr>
            </w:pPr>
            <w:r>
              <w:rPr>
                <w:rFonts w:ascii="Sylfaen" w:hAnsi="Sylfaen" w:cs="Arial"/>
                <w:sz w:val="16"/>
                <w:szCs w:val="16"/>
              </w:rPr>
              <w:t>-421.6</w:t>
            </w:r>
          </w:p>
        </w:tc>
        <w:tc>
          <w:tcPr>
            <w:tcW w:w="1260" w:type="dxa"/>
            <w:tcBorders>
              <w:top w:val="nil"/>
              <w:left w:val="nil"/>
              <w:bottom w:val="single" w:sz="4" w:space="0" w:color="auto"/>
              <w:right w:val="single" w:sz="4" w:space="0" w:color="auto"/>
            </w:tcBorders>
            <w:shd w:val="clear" w:color="000000" w:fill="FFFFFF"/>
            <w:vAlign w:val="center"/>
          </w:tcPr>
          <w:p w:rsidR="004271E6" w:rsidRDefault="004271E6" w:rsidP="004271E6">
            <w:pPr>
              <w:jc w:val="center"/>
              <w:rPr>
                <w:rFonts w:ascii="Sylfaen" w:hAnsi="Sylfaen" w:cs="Arial"/>
                <w:sz w:val="16"/>
                <w:szCs w:val="16"/>
              </w:rPr>
            </w:pPr>
            <w:r>
              <w:rPr>
                <w:rFonts w:ascii="Sylfaen" w:hAnsi="Sylfaen" w:cs="Arial"/>
                <w:sz w:val="16"/>
                <w:szCs w:val="16"/>
              </w:rPr>
              <w:t>-11.1</w:t>
            </w:r>
          </w:p>
        </w:tc>
        <w:tc>
          <w:tcPr>
            <w:tcW w:w="999" w:type="dxa"/>
            <w:tcBorders>
              <w:top w:val="nil"/>
              <w:left w:val="nil"/>
              <w:bottom w:val="single" w:sz="4" w:space="0" w:color="auto"/>
              <w:right w:val="single" w:sz="8" w:space="0" w:color="auto"/>
            </w:tcBorders>
            <w:shd w:val="clear" w:color="000000" w:fill="FFFFFF"/>
            <w:vAlign w:val="center"/>
          </w:tcPr>
          <w:p w:rsidR="004271E6" w:rsidRDefault="004271E6" w:rsidP="004271E6">
            <w:pPr>
              <w:jc w:val="center"/>
              <w:rPr>
                <w:rFonts w:ascii="Sylfaen" w:hAnsi="Sylfaen" w:cs="Arial"/>
                <w:sz w:val="16"/>
                <w:szCs w:val="16"/>
              </w:rPr>
            </w:pPr>
            <w:r>
              <w:rPr>
                <w:rFonts w:ascii="Sylfaen" w:hAnsi="Sylfaen" w:cs="Arial"/>
                <w:sz w:val="16"/>
                <w:szCs w:val="16"/>
              </w:rPr>
              <w:t>-410.5</w:t>
            </w:r>
          </w:p>
        </w:tc>
      </w:tr>
      <w:tr w:rsidR="004271E6" w:rsidRPr="00F863BF" w:rsidTr="004271E6">
        <w:trPr>
          <w:trHeight w:val="455"/>
        </w:trPr>
        <w:tc>
          <w:tcPr>
            <w:tcW w:w="1340" w:type="dxa"/>
            <w:tcBorders>
              <w:top w:val="nil"/>
              <w:left w:val="single" w:sz="8" w:space="0" w:color="auto"/>
              <w:bottom w:val="single" w:sz="8" w:space="0" w:color="auto"/>
              <w:right w:val="single" w:sz="8" w:space="0" w:color="auto"/>
            </w:tcBorders>
            <w:shd w:val="clear" w:color="000000" w:fill="FFFFFF"/>
            <w:vAlign w:val="center"/>
            <w:hideMark/>
          </w:tcPr>
          <w:p w:rsidR="004271E6" w:rsidRPr="00F863BF" w:rsidRDefault="004271E6" w:rsidP="004271E6">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 xml:space="preserve">ნაშთის ცვლილება </w:t>
            </w:r>
          </w:p>
        </w:tc>
        <w:tc>
          <w:tcPr>
            <w:tcW w:w="978" w:type="dxa"/>
            <w:tcBorders>
              <w:top w:val="nil"/>
              <w:left w:val="single" w:sz="8" w:space="0" w:color="auto"/>
              <w:bottom w:val="single" w:sz="8" w:space="0" w:color="auto"/>
              <w:right w:val="single" w:sz="4" w:space="0" w:color="auto"/>
            </w:tcBorders>
            <w:shd w:val="clear" w:color="000000" w:fill="FFFFFF"/>
            <w:vAlign w:val="center"/>
            <w:hideMark/>
          </w:tcPr>
          <w:p w:rsidR="004271E6" w:rsidRPr="00F863BF" w:rsidRDefault="004271E6" w:rsidP="004271E6">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1 567,3</w:t>
            </w:r>
          </w:p>
        </w:tc>
        <w:tc>
          <w:tcPr>
            <w:tcW w:w="1276" w:type="dxa"/>
            <w:tcBorders>
              <w:top w:val="nil"/>
              <w:left w:val="nil"/>
              <w:bottom w:val="single" w:sz="8" w:space="0" w:color="auto"/>
              <w:right w:val="single" w:sz="4" w:space="0" w:color="auto"/>
            </w:tcBorders>
            <w:shd w:val="clear" w:color="000000" w:fill="FFFFFF"/>
            <w:vAlign w:val="center"/>
            <w:hideMark/>
          </w:tcPr>
          <w:p w:rsidR="004271E6" w:rsidRPr="00F863BF" w:rsidRDefault="004271E6" w:rsidP="004271E6">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1 268,2</w:t>
            </w:r>
          </w:p>
        </w:tc>
        <w:tc>
          <w:tcPr>
            <w:tcW w:w="992" w:type="dxa"/>
            <w:tcBorders>
              <w:top w:val="nil"/>
              <w:left w:val="nil"/>
              <w:bottom w:val="single" w:sz="8" w:space="0" w:color="auto"/>
              <w:right w:val="single" w:sz="4" w:space="0" w:color="auto"/>
            </w:tcBorders>
            <w:shd w:val="clear" w:color="000000" w:fill="FFFFFF"/>
            <w:vAlign w:val="center"/>
            <w:hideMark/>
          </w:tcPr>
          <w:p w:rsidR="004271E6" w:rsidRPr="00F863BF" w:rsidRDefault="004271E6" w:rsidP="004271E6">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299,1</w:t>
            </w:r>
          </w:p>
        </w:tc>
        <w:tc>
          <w:tcPr>
            <w:tcW w:w="724" w:type="dxa"/>
            <w:tcBorders>
              <w:top w:val="nil"/>
              <w:left w:val="nil"/>
              <w:bottom w:val="single" w:sz="8" w:space="0" w:color="auto"/>
              <w:right w:val="single" w:sz="4" w:space="0" w:color="auto"/>
            </w:tcBorders>
            <w:shd w:val="clear" w:color="000000" w:fill="FFFFFF"/>
            <w:vAlign w:val="center"/>
          </w:tcPr>
          <w:p w:rsidR="004271E6" w:rsidRPr="00BB42B2" w:rsidRDefault="004271E6" w:rsidP="004271E6">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-1140.7</w:t>
            </w:r>
          </w:p>
        </w:tc>
        <w:tc>
          <w:tcPr>
            <w:tcW w:w="1350" w:type="dxa"/>
            <w:tcBorders>
              <w:top w:val="nil"/>
              <w:left w:val="nil"/>
              <w:bottom w:val="single" w:sz="8" w:space="0" w:color="auto"/>
              <w:right w:val="single" w:sz="4" w:space="0" w:color="auto"/>
            </w:tcBorders>
            <w:shd w:val="clear" w:color="000000" w:fill="FFFFFF"/>
            <w:vAlign w:val="center"/>
          </w:tcPr>
          <w:p w:rsidR="004271E6" w:rsidRPr="00BB42B2" w:rsidRDefault="004271E6" w:rsidP="004271E6">
            <w:pPr>
              <w:spacing w:after="0" w:line="240" w:lineRule="auto"/>
              <w:jc w:val="center"/>
              <w:rPr>
                <w:rFonts w:ascii="Sylfaen" w:eastAsia="Times New Roman" w:hAnsi="Sylfaen" w:cs="Arial"/>
                <w:sz w:val="16"/>
                <w:szCs w:val="16"/>
                <w:lang w:val="ka-GE"/>
              </w:rPr>
            </w:pPr>
          </w:p>
          <w:p w:rsidR="004271E6" w:rsidRPr="00BB42B2" w:rsidRDefault="004271E6" w:rsidP="004271E6">
            <w:pPr>
              <w:spacing w:after="0" w:line="240" w:lineRule="auto"/>
              <w:rPr>
                <w:rFonts w:ascii="Sylfaen" w:eastAsia="Times New Roman" w:hAnsi="Sylfaen" w:cs="Arial"/>
                <w:sz w:val="16"/>
                <w:szCs w:val="16"/>
                <w:lang w:val="ka-GE"/>
              </w:rPr>
            </w:pPr>
            <w:r>
              <w:rPr>
                <w:rFonts w:ascii="Sylfaen" w:eastAsia="Times New Roman" w:hAnsi="Sylfaen" w:cs="Arial"/>
                <w:sz w:val="16"/>
                <w:szCs w:val="16"/>
                <w:lang w:val="ka-GE"/>
              </w:rPr>
              <w:t xml:space="preserve">     -</w:t>
            </w:r>
            <w:r w:rsidRPr="00BB42B2">
              <w:rPr>
                <w:rFonts w:ascii="Sylfaen" w:eastAsia="Times New Roman" w:hAnsi="Sylfaen" w:cs="Arial"/>
                <w:sz w:val="16"/>
                <w:szCs w:val="16"/>
                <w:lang w:val="ka-GE"/>
              </w:rPr>
              <w:t>1411,2</w:t>
            </w:r>
          </w:p>
          <w:p w:rsidR="004271E6" w:rsidRPr="00BB42B2" w:rsidRDefault="004271E6" w:rsidP="004271E6">
            <w:pPr>
              <w:spacing w:after="0" w:line="240" w:lineRule="auto"/>
              <w:jc w:val="center"/>
              <w:rPr>
                <w:rFonts w:ascii="Sylfaen" w:eastAsia="Times New Roman" w:hAnsi="Sylfaen" w:cs="Arial"/>
                <w:sz w:val="16"/>
                <w:szCs w:val="16"/>
                <w:lang w:val="ka-GE"/>
              </w:rPr>
            </w:pPr>
          </w:p>
        </w:tc>
        <w:tc>
          <w:tcPr>
            <w:tcW w:w="903" w:type="dxa"/>
            <w:tcBorders>
              <w:top w:val="nil"/>
              <w:left w:val="nil"/>
              <w:bottom w:val="single" w:sz="8" w:space="0" w:color="auto"/>
              <w:right w:val="single" w:sz="4" w:space="0" w:color="auto"/>
            </w:tcBorders>
            <w:shd w:val="clear" w:color="000000" w:fill="FFFFFF"/>
            <w:vAlign w:val="center"/>
          </w:tcPr>
          <w:p w:rsidR="004271E6" w:rsidRPr="00BB42B2" w:rsidRDefault="004271E6" w:rsidP="004271E6">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270,5</w:t>
            </w:r>
          </w:p>
        </w:tc>
        <w:tc>
          <w:tcPr>
            <w:tcW w:w="717" w:type="dxa"/>
            <w:tcBorders>
              <w:top w:val="nil"/>
              <w:left w:val="nil"/>
              <w:bottom w:val="single" w:sz="8" w:space="0" w:color="auto"/>
              <w:right w:val="single" w:sz="4" w:space="0" w:color="auto"/>
            </w:tcBorders>
            <w:shd w:val="clear" w:color="000000" w:fill="FFFFFF"/>
            <w:vAlign w:val="center"/>
          </w:tcPr>
          <w:p w:rsidR="004271E6" w:rsidRDefault="004271E6" w:rsidP="004271E6">
            <w:pPr>
              <w:jc w:val="center"/>
              <w:rPr>
                <w:rFonts w:ascii="Sylfaen" w:hAnsi="Sylfaen" w:cs="Arial"/>
                <w:sz w:val="16"/>
                <w:szCs w:val="16"/>
              </w:rPr>
            </w:pPr>
            <w:r>
              <w:rPr>
                <w:rFonts w:ascii="Sylfaen" w:hAnsi="Sylfaen" w:cs="Arial"/>
                <w:sz w:val="16"/>
                <w:szCs w:val="16"/>
              </w:rPr>
              <w:t>-421.6</w:t>
            </w:r>
          </w:p>
        </w:tc>
        <w:tc>
          <w:tcPr>
            <w:tcW w:w="1260" w:type="dxa"/>
            <w:tcBorders>
              <w:top w:val="nil"/>
              <w:left w:val="nil"/>
              <w:bottom w:val="single" w:sz="8" w:space="0" w:color="auto"/>
              <w:right w:val="single" w:sz="4" w:space="0" w:color="auto"/>
            </w:tcBorders>
            <w:shd w:val="clear" w:color="000000" w:fill="FFFFFF"/>
            <w:vAlign w:val="center"/>
          </w:tcPr>
          <w:p w:rsidR="004271E6" w:rsidRDefault="004271E6" w:rsidP="004271E6">
            <w:pPr>
              <w:jc w:val="center"/>
              <w:rPr>
                <w:rFonts w:ascii="Sylfaen" w:hAnsi="Sylfaen" w:cs="Arial"/>
                <w:sz w:val="16"/>
                <w:szCs w:val="16"/>
              </w:rPr>
            </w:pPr>
            <w:r>
              <w:rPr>
                <w:rFonts w:ascii="Sylfaen" w:hAnsi="Sylfaen" w:cs="Arial"/>
                <w:sz w:val="16"/>
                <w:szCs w:val="16"/>
              </w:rPr>
              <w:t>-11.1</w:t>
            </w:r>
          </w:p>
        </w:tc>
        <w:tc>
          <w:tcPr>
            <w:tcW w:w="999" w:type="dxa"/>
            <w:tcBorders>
              <w:top w:val="nil"/>
              <w:left w:val="nil"/>
              <w:bottom w:val="single" w:sz="8" w:space="0" w:color="auto"/>
              <w:right w:val="single" w:sz="8" w:space="0" w:color="auto"/>
            </w:tcBorders>
            <w:shd w:val="clear" w:color="000000" w:fill="FFFFFF"/>
            <w:vAlign w:val="center"/>
          </w:tcPr>
          <w:p w:rsidR="004271E6" w:rsidRDefault="004271E6" w:rsidP="004271E6">
            <w:pPr>
              <w:jc w:val="center"/>
              <w:rPr>
                <w:rFonts w:ascii="Sylfaen" w:hAnsi="Sylfaen" w:cs="Arial"/>
                <w:sz w:val="16"/>
                <w:szCs w:val="16"/>
              </w:rPr>
            </w:pPr>
            <w:r>
              <w:rPr>
                <w:rFonts w:ascii="Sylfaen" w:hAnsi="Sylfaen" w:cs="Arial"/>
                <w:sz w:val="16"/>
                <w:szCs w:val="16"/>
              </w:rPr>
              <w:t>-410.5</w:t>
            </w:r>
          </w:p>
        </w:tc>
      </w:tr>
    </w:tbl>
    <w:p w:rsidR="004271E6" w:rsidRDefault="004271E6" w:rsidP="004271E6">
      <w:pPr>
        <w:spacing w:after="0" w:line="360" w:lineRule="auto"/>
        <w:rPr>
          <w:rFonts w:ascii="Sylfaen" w:eastAsia="Times New Roman" w:hAnsi="Sylfaen" w:cs="Times New Roman"/>
          <w:b/>
          <w:noProof/>
          <w:lang w:val="ka-GE" w:eastAsia="ru-RU"/>
        </w:rPr>
      </w:pPr>
      <w:r>
        <w:rPr>
          <w:rFonts w:ascii="Sylfaen" w:eastAsia="Times New Roman" w:hAnsi="Sylfaen" w:cs="Times New Roman"/>
          <w:b/>
          <w:noProof/>
          <w:lang w:val="ka-GE" w:eastAsia="ru-RU"/>
        </w:rPr>
        <w:t xml:space="preserve">                                                                                                                                                                      „</w:t>
      </w:r>
    </w:p>
    <w:p w:rsidR="004271E6" w:rsidRPr="00277349" w:rsidRDefault="004271E6" w:rsidP="004271E6">
      <w:pPr>
        <w:spacing w:after="0" w:line="360" w:lineRule="auto"/>
        <w:rPr>
          <w:rFonts w:ascii="Sylfaen" w:eastAsia="Times New Roman" w:hAnsi="Sylfaen" w:cs="Times New Roman"/>
          <w:noProof/>
          <w:lang w:val="ka-GE" w:eastAsia="ru-RU"/>
        </w:rPr>
      </w:pPr>
      <w:r w:rsidRPr="00277349">
        <w:rPr>
          <w:rFonts w:ascii="Sylfaen" w:eastAsia="Times New Roman" w:hAnsi="Sylfaen" w:cs="Times New Roman"/>
          <w:b/>
          <w:noProof/>
          <w:lang w:val="en-US" w:eastAsia="ru-RU"/>
        </w:rPr>
        <w:t>3</w:t>
      </w:r>
      <w:r w:rsidRPr="00277349">
        <w:rPr>
          <w:rFonts w:ascii="Sylfaen" w:eastAsia="Times New Roman" w:hAnsi="Sylfaen" w:cs="Times New Roman"/>
          <w:noProof/>
          <w:lang w:val="ka-GE" w:eastAsia="ru-RU"/>
        </w:rPr>
        <w:t xml:space="preserve">. </w:t>
      </w:r>
      <w:r w:rsidRPr="00277349">
        <w:rPr>
          <w:rFonts w:ascii="Sylfaen" w:eastAsia="Times New Roman" w:hAnsi="Sylfaen" w:cs="Times New Roman"/>
          <w:noProof/>
          <w:sz w:val="20"/>
          <w:szCs w:val="20"/>
          <w:lang w:val="ka-GE" w:eastAsia="ru-RU"/>
        </w:rPr>
        <w:t xml:space="preserve"> </w:t>
      </w:r>
      <w:r w:rsidRPr="00277349">
        <w:rPr>
          <w:rFonts w:ascii="Sylfaen" w:eastAsia="Times New Roman" w:hAnsi="Sylfaen" w:cs="Times New Roman"/>
          <w:noProof/>
          <w:lang w:val="ka-GE" w:eastAsia="ru-RU"/>
        </w:rPr>
        <w:t>დადგენილების მესამე მუხლი ჩამოყალიბდეს ახალი რედაქციით:</w:t>
      </w:r>
    </w:p>
    <w:p w:rsidR="004271E6" w:rsidRPr="00277349" w:rsidRDefault="004271E6" w:rsidP="004271E6">
      <w:pPr>
        <w:spacing w:after="0" w:line="360" w:lineRule="auto"/>
        <w:rPr>
          <w:rFonts w:ascii="Sylfaen" w:eastAsia="Times New Roman" w:hAnsi="Sylfaen" w:cs="Times New Roman"/>
          <w:noProof/>
          <w:lang w:val="ka-GE" w:eastAsia="ru-RU"/>
        </w:rPr>
      </w:pPr>
      <w:r>
        <w:rPr>
          <w:rFonts w:ascii="Sylfaen" w:eastAsia="Times New Roman" w:hAnsi="Sylfaen" w:cs="Times New Roman"/>
          <w:noProof/>
          <w:lang w:val="ka-GE" w:eastAsia="ru-RU"/>
        </w:rPr>
        <w:t>,,</w:t>
      </w:r>
      <w:r w:rsidRPr="00277349">
        <w:rPr>
          <w:rFonts w:ascii="Sylfaen" w:eastAsia="Times New Roman" w:hAnsi="Sylfaen" w:cs="Times New Roman"/>
          <w:noProof/>
          <w:lang w:val="ka-GE" w:eastAsia="ru-RU"/>
        </w:rPr>
        <w:t xml:space="preserve">მუხლი  </w:t>
      </w:r>
      <w:r w:rsidRPr="00277349">
        <w:rPr>
          <w:rFonts w:ascii="Sylfaen" w:eastAsia="Times New Roman" w:hAnsi="Sylfaen" w:cs="Times New Roman"/>
          <w:noProof/>
          <w:lang w:val="en-US" w:eastAsia="ru-RU"/>
        </w:rPr>
        <w:t>3</w:t>
      </w:r>
      <w:r w:rsidRPr="00277349">
        <w:rPr>
          <w:rFonts w:ascii="Sylfaen" w:eastAsia="Times New Roman" w:hAnsi="Sylfaen" w:cs="Times New Roman"/>
          <w:noProof/>
          <w:lang w:val="ka-GE" w:eastAsia="ru-RU"/>
        </w:rPr>
        <w:t>. ხარაგაულის მუნიციპალიტე</w:t>
      </w:r>
      <w:r>
        <w:rPr>
          <w:rFonts w:ascii="Sylfaen" w:eastAsia="Times New Roman" w:hAnsi="Sylfaen" w:cs="Times New Roman"/>
          <w:noProof/>
          <w:lang w:val="ka-GE" w:eastAsia="ru-RU"/>
        </w:rPr>
        <w:t>ტის  თვითმმართველი ერთეულის 2015</w:t>
      </w:r>
      <w:r w:rsidRPr="00277349">
        <w:rPr>
          <w:rFonts w:ascii="Sylfaen" w:eastAsia="Times New Roman" w:hAnsi="Sylfaen" w:cs="Times New Roman"/>
          <w:noProof/>
          <w:lang w:val="ka-GE" w:eastAsia="ru-RU"/>
        </w:rPr>
        <w:t xml:space="preserve"> წლის ბიუჯეტის შემოსავლები</w:t>
      </w:r>
    </w:p>
    <w:p w:rsidR="004271E6" w:rsidRPr="00CF3473" w:rsidRDefault="004271E6" w:rsidP="004271E6">
      <w:pPr>
        <w:spacing w:after="0" w:line="360" w:lineRule="auto"/>
        <w:rPr>
          <w:rFonts w:ascii="Sylfaen" w:eastAsia="Times New Roman" w:hAnsi="Sylfaen" w:cs="Times New Roman"/>
          <w:noProof/>
          <w:lang w:val="ka-GE" w:eastAsia="ru-RU"/>
        </w:rPr>
      </w:pPr>
      <w:r w:rsidRPr="00277349">
        <w:rPr>
          <w:rFonts w:ascii="Sylfaen" w:eastAsia="Times New Roman" w:hAnsi="Sylfaen" w:cs="Times New Roman"/>
          <w:noProof/>
          <w:lang w:val="ka-GE" w:eastAsia="ru-RU"/>
        </w:rPr>
        <w:t>განისაზღვროს ხარაგაულის მუნიციპალიტ</w:t>
      </w:r>
      <w:r>
        <w:rPr>
          <w:rFonts w:ascii="Sylfaen" w:eastAsia="Times New Roman" w:hAnsi="Sylfaen" w:cs="Times New Roman"/>
          <w:noProof/>
          <w:lang w:val="ka-GE" w:eastAsia="ru-RU"/>
        </w:rPr>
        <w:t>ეტის თვითმმართველი ერთეულის 2015</w:t>
      </w:r>
      <w:r w:rsidRPr="00277349">
        <w:rPr>
          <w:rFonts w:ascii="Sylfaen" w:eastAsia="Times New Roman" w:hAnsi="Sylfaen" w:cs="Times New Roman"/>
          <w:noProof/>
          <w:lang w:val="ka-GE" w:eastAsia="ru-RU"/>
        </w:rPr>
        <w:t xml:space="preserve"> წლის ბიუჯეტის შემოსავლები    </w:t>
      </w:r>
      <w:r>
        <w:rPr>
          <w:rFonts w:ascii="Sylfaen" w:eastAsia="Times New Roman" w:hAnsi="Sylfaen" w:cs="Times New Roman"/>
          <w:noProof/>
          <w:sz w:val="20"/>
          <w:szCs w:val="20"/>
          <w:lang w:val="ka-GE" w:eastAsia="ru-RU"/>
        </w:rPr>
        <w:t>7404,1</w:t>
      </w:r>
      <w:r>
        <w:rPr>
          <w:rFonts w:ascii="Sylfaen" w:eastAsia="Times New Roman" w:hAnsi="Sylfaen" w:cs="Times New Roman"/>
          <w:noProof/>
          <w:sz w:val="20"/>
          <w:szCs w:val="20"/>
          <w:lang w:val="en-US" w:eastAsia="ru-RU"/>
        </w:rPr>
        <w:t xml:space="preserve"> </w:t>
      </w:r>
      <w:r w:rsidRPr="00277349">
        <w:rPr>
          <w:rFonts w:ascii="Sylfaen" w:eastAsia="Times New Roman" w:hAnsi="Sylfaen" w:cs="Times New Roman"/>
          <w:noProof/>
          <w:lang w:val="ka-GE" w:eastAsia="ru-RU"/>
        </w:rPr>
        <w:t>ათასი ლარის ოდენობით.</w:t>
      </w:r>
    </w:p>
    <w:tbl>
      <w:tblPr>
        <w:tblW w:w="10773" w:type="dxa"/>
        <w:tblInd w:w="-1026" w:type="dxa"/>
        <w:tblLayout w:type="fixed"/>
        <w:tblLook w:val="04A0" w:firstRow="1" w:lastRow="0" w:firstColumn="1" w:lastColumn="0" w:noHBand="0" w:noVBand="1"/>
      </w:tblPr>
      <w:tblGrid>
        <w:gridCol w:w="1384"/>
        <w:gridCol w:w="884"/>
        <w:gridCol w:w="1276"/>
        <w:gridCol w:w="992"/>
        <w:gridCol w:w="747"/>
        <w:gridCol w:w="1343"/>
        <w:gridCol w:w="1029"/>
        <w:gridCol w:w="906"/>
        <w:gridCol w:w="1220"/>
        <w:gridCol w:w="992"/>
      </w:tblGrid>
      <w:tr w:rsidR="004271E6" w:rsidRPr="009B15BF" w:rsidTr="004271E6">
        <w:trPr>
          <w:trHeight w:val="330"/>
        </w:trPr>
        <w:tc>
          <w:tcPr>
            <w:tcW w:w="138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271E6" w:rsidRPr="00E9206C" w:rsidRDefault="004271E6" w:rsidP="004271E6">
            <w:pPr>
              <w:spacing w:after="0" w:line="240" w:lineRule="auto"/>
              <w:jc w:val="center"/>
              <w:rPr>
                <w:rFonts w:ascii="LitNusx" w:eastAsia="Times New Roman" w:hAnsi="LitNusx" w:cs="Arial"/>
                <w:sz w:val="16"/>
                <w:szCs w:val="16"/>
                <w:lang w:val="en-US"/>
              </w:rPr>
            </w:pPr>
            <w:r w:rsidRPr="00E9206C">
              <w:rPr>
                <w:rFonts w:ascii="Sylfaen" w:eastAsia="Times New Roman" w:hAnsi="Sylfaen" w:cs="Sylfaen"/>
                <w:sz w:val="16"/>
                <w:szCs w:val="16"/>
                <w:lang w:val="en-US"/>
              </w:rPr>
              <w:t>დასახელება</w:t>
            </w:r>
          </w:p>
        </w:tc>
        <w:tc>
          <w:tcPr>
            <w:tcW w:w="3152" w:type="dxa"/>
            <w:gridSpan w:val="3"/>
            <w:tcBorders>
              <w:top w:val="single" w:sz="8" w:space="0" w:color="auto"/>
              <w:left w:val="single" w:sz="8" w:space="0" w:color="auto"/>
              <w:bottom w:val="single" w:sz="4" w:space="0" w:color="auto"/>
              <w:right w:val="single" w:sz="4" w:space="0" w:color="auto"/>
            </w:tcBorders>
            <w:shd w:val="clear" w:color="auto" w:fill="auto"/>
            <w:vAlign w:val="center"/>
            <w:hideMark/>
          </w:tcPr>
          <w:p w:rsidR="004271E6" w:rsidRPr="00E9206C" w:rsidRDefault="004271E6" w:rsidP="004271E6">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2013 წლის ფაქტი</w:t>
            </w:r>
          </w:p>
        </w:tc>
        <w:tc>
          <w:tcPr>
            <w:tcW w:w="3119" w:type="dxa"/>
            <w:gridSpan w:val="3"/>
            <w:tcBorders>
              <w:top w:val="single" w:sz="8" w:space="0" w:color="auto"/>
              <w:left w:val="nil"/>
              <w:bottom w:val="single" w:sz="4" w:space="0" w:color="auto"/>
              <w:right w:val="single" w:sz="4" w:space="0" w:color="auto"/>
            </w:tcBorders>
            <w:shd w:val="clear" w:color="auto" w:fill="auto"/>
            <w:vAlign w:val="center"/>
            <w:hideMark/>
          </w:tcPr>
          <w:p w:rsidR="004271E6" w:rsidRPr="00E9206C" w:rsidRDefault="004271E6" w:rsidP="004271E6">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2014 წლის ფაქტი</w:t>
            </w:r>
          </w:p>
        </w:tc>
        <w:tc>
          <w:tcPr>
            <w:tcW w:w="3118" w:type="dxa"/>
            <w:gridSpan w:val="3"/>
            <w:tcBorders>
              <w:top w:val="single" w:sz="8" w:space="0" w:color="auto"/>
              <w:left w:val="nil"/>
              <w:bottom w:val="single" w:sz="4" w:space="0" w:color="auto"/>
              <w:right w:val="single" w:sz="8" w:space="0" w:color="000000"/>
            </w:tcBorders>
            <w:shd w:val="clear" w:color="auto" w:fill="auto"/>
            <w:vAlign w:val="center"/>
            <w:hideMark/>
          </w:tcPr>
          <w:p w:rsidR="004271E6" w:rsidRPr="00E9206C" w:rsidRDefault="004271E6" w:rsidP="004271E6">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2015 წლის გეგმა</w:t>
            </w:r>
          </w:p>
        </w:tc>
      </w:tr>
      <w:tr w:rsidR="004271E6" w:rsidRPr="009B15BF" w:rsidTr="004271E6">
        <w:trPr>
          <w:trHeight w:val="300"/>
        </w:trPr>
        <w:tc>
          <w:tcPr>
            <w:tcW w:w="1384" w:type="dxa"/>
            <w:vMerge/>
            <w:tcBorders>
              <w:top w:val="single" w:sz="8" w:space="0" w:color="auto"/>
              <w:left w:val="single" w:sz="8" w:space="0" w:color="auto"/>
              <w:bottom w:val="single" w:sz="8" w:space="0" w:color="000000"/>
              <w:right w:val="single" w:sz="8" w:space="0" w:color="auto"/>
            </w:tcBorders>
            <w:vAlign w:val="center"/>
            <w:hideMark/>
          </w:tcPr>
          <w:p w:rsidR="004271E6" w:rsidRPr="00E9206C" w:rsidRDefault="004271E6" w:rsidP="004271E6">
            <w:pPr>
              <w:spacing w:after="0" w:line="240" w:lineRule="auto"/>
              <w:rPr>
                <w:rFonts w:ascii="LitNusx" w:eastAsia="Times New Roman" w:hAnsi="LitNusx" w:cs="Arial"/>
                <w:sz w:val="16"/>
                <w:szCs w:val="16"/>
                <w:lang w:val="en-US"/>
              </w:rPr>
            </w:pPr>
          </w:p>
        </w:tc>
        <w:tc>
          <w:tcPr>
            <w:tcW w:w="884" w:type="dxa"/>
            <w:vMerge w:val="restart"/>
            <w:tcBorders>
              <w:top w:val="nil"/>
              <w:left w:val="single" w:sz="8" w:space="0" w:color="auto"/>
              <w:bottom w:val="single" w:sz="8" w:space="0" w:color="000000"/>
              <w:right w:val="single" w:sz="4" w:space="0" w:color="auto"/>
            </w:tcBorders>
            <w:shd w:val="clear" w:color="000000" w:fill="FFFFFF"/>
            <w:vAlign w:val="center"/>
            <w:hideMark/>
          </w:tcPr>
          <w:p w:rsidR="004271E6" w:rsidRPr="00E9206C" w:rsidRDefault="004271E6" w:rsidP="004271E6">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სულ</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4271E6" w:rsidRPr="00E9206C" w:rsidRDefault="004271E6" w:rsidP="004271E6">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მათ შორის</w:t>
            </w:r>
          </w:p>
        </w:tc>
        <w:tc>
          <w:tcPr>
            <w:tcW w:w="747" w:type="dxa"/>
            <w:vMerge w:val="restart"/>
            <w:tcBorders>
              <w:top w:val="nil"/>
              <w:left w:val="single" w:sz="4" w:space="0" w:color="auto"/>
              <w:bottom w:val="single" w:sz="8" w:space="0" w:color="000000"/>
              <w:right w:val="single" w:sz="4" w:space="0" w:color="auto"/>
            </w:tcBorders>
            <w:shd w:val="clear" w:color="000000" w:fill="FFFFFF"/>
            <w:vAlign w:val="center"/>
            <w:hideMark/>
          </w:tcPr>
          <w:p w:rsidR="004271E6" w:rsidRPr="00E9206C" w:rsidRDefault="004271E6" w:rsidP="004271E6">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სულ</w:t>
            </w:r>
          </w:p>
        </w:tc>
        <w:tc>
          <w:tcPr>
            <w:tcW w:w="2372" w:type="dxa"/>
            <w:gridSpan w:val="2"/>
            <w:tcBorders>
              <w:top w:val="single" w:sz="4" w:space="0" w:color="auto"/>
              <w:left w:val="nil"/>
              <w:bottom w:val="single" w:sz="4" w:space="0" w:color="auto"/>
              <w:right w:val="single" w:sz="4" w:space="0" w:color="auto"/>
            </w:tcBorders>
            <w:shd w:val="clear" w:color="auto" w:fill="auto"/>
            <w:vAlign w:val="center"/>
            <w:hideMark/>
          </w:tcPr>
          <w:p w:rsidR="004271E6" w:rsidRPr="00E9206C" w:rsidRDefault="004271E6" w:rsidP="004271E6">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მათ შორის</w:t>
            </w:r>
          </w:p>
        </w:tc>
        <w:tc>
          <w:tcPr>
            <w:tcW w:w="906" w:type="dxa"/>
            <w:vMerge w:val="restart"/>
            <w:tcBorders>
              <w:top w:val="nil"/>
              <w:left w:val="single" w:sz="4" w:space="0" w:color="auto"/>
              <w:bottom w:val="single" w:sz="8" w:space="0" w:color="000000"/>
              <w:right w:val="single" w:sz="4" w:space="0" w:color="auto"/>
            </w:tcBorders>
            <w:shd w:val="clear" w:color="000000" w:fill="FFFFFF"/>
            <w:vAlign w:val="center"/>
            <w:hideMark/>
          </w:tcPr>
          <w:p w:rsidR="004271E6" w:rsidRPr="00E9206C" w:rsidRDefault="004271E6" w:rsidP="004271E6">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სულ</w:t>
            </w:r>
          </w:p>
        </w:tc>
        <w:tc>
          <w:tcPr>
            <w:tcW w:w="2212" w:type="dxa"/>
            <w:gridSpan w:val="2"/>
            <w:tcBorders>
              <w:top w:val="single" w:sz="4" w:space="0" w:color="auto"/>
              <w:left w:val="nil"/>
              <w:bottom w:val="single" w:sz="4" w:space="0" w:color="auto"/>
              <w:right w:val="single" w:sz="8" w:space="0" w:color="000000"/>
            </w:tcBorders>
            <w:shd w:val="clear" w:color="auto" w:fill="auto"/>
            <w:vAlign w:val="center"/>
            <w:hideMark/>
          </w:tcPr>
          <w:p w:rsidR="004271E6" w:rsidRPr="00E9206C" w:rsidRDefault="004271E6" w:rsidP="004271E6">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მათ შორის</w:t>
            </w:r>
          </w:p>
        </w:tc>
      </w:tr>
      <w:tr w:rsidR="004271E6" w:rsidRPr="009B15BF" w:rsidTr="004271E6">
        <w:trPr>
          <w:trHeight w:val="1290"/>
        </w:trPr>
        <w:tc>
          <w:tcPr>
            <w:tcW w:w="1384" w:type="dxa"/>
            <w:vMerge/>
            <w:tcBorders>
              <w:top w:val="single" w:sz="8" w:space="0" w:color="auto"/>
              <w:left w:val="single" w:sz="8" w:space="0" w:color="auto"/>
              <w:bottom w:val="single" w:sz="8" w:space="0" w:color="000000"/>
              <w:right w:val="single" w:sz="8" w:space="0" w:color="auto"/>
            </w:tcBorders>
            <w:vAlign w:val="center"/>
            <w:hideMark/>
          </w:tcPr>
          <w:p w:rsidR="004271E6" w:rsidRPr="00E9206C" w:rsidRDefault="004271E6" w:rsidP="004271E6">
            <w:pPr>
              <w:spacing w:after="0" w:line="240" w:lineRule="auto"/>
              <w:rPr>
                <w:rFonts w:ascii="LitNusx" w:eastAsia="Times New Roman" w:hAnsi="LitNusx" w:cs="Arial"/>
                <w:sz w:val="16"/>
                <w:szCs w:val="16"/>
                <w:lang w:val="en-US"/>
              </w:rPr>
            </w:pPr>
          </w:p>
        </w:tc>
        <w:tc>
          <w:tcPr>
            <w:tcW w:w="884" w:type="dxa"/>
            <w:vMerge/>
            <w:tcBorders>
              <w:top w:val="nil"/>
              <w:left w:val="single" w:sz="8" w:space="0" w:color="auto"/>
              <w:bottom w:val="single" w:sz="8" w:space="0" w:color="000000"/>
              <w:right w:val="single" w:sz="4" w:space="0" w:color="auto"/>
            </w:tcBorders>
            <w:vAlign w:val="center"/>
            <w:hideMark/>
          </w:tcPr>
          <w:p w:rsidR="004271E6" w:rsidRPr="00E9206C" w:rsidRDefault="004271E6" w:rsidP="004271E6">
            <w:pPr>
              <w:spacing w:after="0" w:line="240" w:lineRule="auto"/>
              <w:rPr>
                <w:rFonts w:ascii="Sylfaen" w:eastAsia="Times New Roman" w:hAnsi="Sylfaen" w:cs="Arial"/>
                <w:sz w:val="16"/>
                <w:szCs w:val="16"/>
                <w:lang w:val="en-US"/>
              </w:rPr>
            </w:pPr>
          </w:p>
        </w:tc>
        <w:tc>
          <w:tcPr>
            <w:tcW w:w="1276" w:type="dxa"/>
            <w:tcBorders>
              <w:top w:val="nil"/>
              <w:left w:val="nil"/>
              <w:bottom w:val="single" w:sz="8" w:space="0" w:color="auto"/>
              <w:right w:val="single" w:sz="4" w:space="0" w:color="auto"/>
            </w:tcBorders>
            <w:shd w:val="clear" w:color="000000" w:fill="FFFFFF"/>
            <w:vAlign w:val="center"/>
            <w:hideMark/>
          </w:tcPr>
          <w:p w:rsidR="004271E6" w:rsidRPr="00E9206C" w:rsidRDefault="004271E6" w:rsidP="004271E6">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992" w:type="dxa"/>
            <w:tcBorders>
              <w:top w:val="nil"/>
              <w:left w:val="nil"/>
              <w:bottom w:val="single" w:sz="8" w:space="0" w:color="auto"/>
              <w:right w:val="single" w:sz="4" w:space="0" w:color="auto"/>
            </w:tcBorders>
            <w:shd w:val="clear" w:color="000000" w:fill="FFFFFF"/>
            <w:vAlign w:val="center"/>
            <w:hideMark/>
          </w:tcPr>
          <w:p w:rsidR="004271E6" w:rsidRPr="00E9206C" w:rsidRDefault="004271E6" w:rsidP="004271E6">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საკუთარი შემოსავლები</w:t>
            </w:r>
          </w:p>
        </w:tc>
        <w:tc>
          <w:tcPr>
            <w:tcW w:w="747" w:type="dxa"/>
            <w:vMerge/>
            <w:tcBorders>
              <w:top w:val="nil"/>
              <w:left w:val="single" w:sz="4" w:space="0" w:color="auto"/>
              <w:bottom w:val="single" w:sz="8" w:space="0" w:color="000000"/>
              <w:right w:val="single" w:sz="4" w:space="0" w:color="auto"/>
            </w:tcBorders>
            <w:vAlign w:val="center"/>
            <w:hideMark/>
          </w:tcPr>
          <w:p w:rsidR="004271E6" w:rsidRPr="00E9206C" w:rsidRDefault="004271E6" w:rsidP="004271E6">
            <w:pPr>
              <w:spacing w:after="0" w:line="240" w:lineRule="auto"/>
              <w:rPr>
                <w:rFonts w:ascii="Sylfaen" w:eastAsia="Times New Roman" w:hAnsi="Sylfaen" w:cs="Arial"/>
                <w:sz w:val="16"/>
                <w:szCs w:val="16"/>
                <w:lang w:val="en-US"/>
              </w:rPr>
            </w:pPr>
          </w:p>
        </w:tc>
        <w:tc>
          <w:tcPr>
            <w:tcW w:w="1343" w:type="dxa"/>
            <w:tcBorders>
              <w:top w:val="nil"/>
              <w:left w:val="nil"/>
              <w:bottom w:val="single" w:sz="8" w:space="0" w:color="auto"/>
              <w:right w:val="single" w:sz="4" w:space="0" w:color="auto"/>
            </w:tcBorders>
            <w:shd w:val="clear" w:color="000000" w:fill="FFFFFF"/>
            <w:vAlign w:val="center"/>
            <w:hideMark/>
          </w:tcPr>
          <w:p w:rsidR="004271E6" w:rsidRPr="00E9206C" w:rsidRDefault="004271E6" w:rsidP="004271E6">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1029" w:type="dxa"/>
            <w:tcBorders>
              <w:top w:val="nil"/>
              <w:left w:val="nil"/>
              <w:bottom w:val="single" w:sz="8" w:space="0" w:color="auto"/>
              <w:right w:val="single" w:sz="4" w:space="0" w:color="auto"/>
            </w:tcBorders>
            <w:shd w:val="clear" w:color="000000" w:fill="FFFFFF"/>
            <w:vAlign w:val="center"/>
            <w:hideMark/>
          </w:tcPr>
          <w:p w:rsidR="004271E6" w:rsidRPr="00E9206C" w:rsidRDefault="004271E6" w:rsidP="004271E6">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საკუთარი შემოსავლები</w:t>
            </w:r>
          </w:p>
        </w:tc>
        <w:tc>
          <w:tcPr>
            <w:tcW w:w="906" w:type="dxa"/>
            <w:vMerge/>
            <w:tcBorders>
              <w:top w:val="nil"/>
              <w:left w:val="single" w:sz="4" w:space="0" w:color="auto"/>
              <w:bottom w:val="single" w:sz="8" w:space="0" w:color="000000"/>
              <w:right w:val="single" w:sz="4" w:space="0" w:color="auto"/>
            </w:tcBorders>
            <w:vAlign w:val="center"/>
            <w:hideMark/>
          </w:tcPr>
          <w:p w:rsidR="004271E6" w:rsidRPr="00E9206C" w:rsidRDefault="004271E6" w:rsidP="004271E6">
            <w:pPr>
              <w:spacing w:after="0" w:line="240" w:lineRule="auto"/>
              <w:rPr>
                <w:rFonts w:ascii="Sylfaen" w:eastAsia="Times New Roman" w:hAnsi="Sylfaen" w:cs="Arial"/>
                <w:sz w:val="16"/>
                <w:szCs w:val="16"/>
                <w:lang w:val="en-US"/>
              </w:rPr>
            </w:pPr>
          </w:p>
        </w:tc>
        <w:tc>
          <w:tcPr>
            <w:tcW w:w="1220" w:type="dxa"/>
            <w:tcBorders>
              <w:top w:val="nil"/>
              <w:left w:val="nil"/>
              <w:bottom w:val="single" w:sz="8" w:space="0" w:color="auto"/>
              <w:right w:val="single" w:sz="4" w:space="0" w:color="auto"/>
            </w:tcBorders>
            <w:shd w:val="clear" w:color="000000" w:fill="FFFFFF"/>
            <w:vAlign w:val="center"/>
            <w:hideMark/>
          </w:tcPr>
          <w:p w:rsidR="004271E6" w:rsidRPr="00E9206C" w:rsidRDefault="004271E6" w:rsidP="004271E6">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992" w:type="dxa"/>
            <w:tcBorders>
              <w:top w:val="nil"/>
              <w:left w:val="nil"/>
              <w:bottom w:val="single" w:sz="8" w:space="0" w:color="auto"/>
              <w:right w:val="single" w:sz="8" w:space="0" w:color="auto"/>
            </w:tcBorders>
            <w:shd w:val="clear" w:color="000000" w:fill="FFFFFF"/>
            <w:vAlign w:val="center"/>
            <w:hideMark/>
          </w:tcPr>
          <w:p w:rsidR="004271E6" w:rsidRPr="00E9206C" w:rsidRDefault="004271E6" w:rsidP="004271E6">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საკუთარი შემოსავლები</w:t>
            </w:r>
          </w:p>
        </w:tc>
      </w:tr>
      <w:tr w:rsidR="004271E6" w:rsidRPr="009B15BF" w:rsidTr="004271E6">
        <w:trPr>
          <w:trHeight w:val="465"/>
        </w:trPr>
        <w:tc>
          <w:tcPr>
            <w:tcW w:w="138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271E6" w:rsidRPr="00E9206C" w:rsidRDefault="004271E6" w:rsidP="004271E6">
            <w:pPr>
              <w:spacing w:after="0" w:line="240" w:lineRule="auto"/>
              <w:rPr>
                <w:rFonts w:ascii="Sylfaen" w:eastAsia="Times New Roman" w:hAnsi="Sylfaen" w:cs="Arial"/>
                <w:sz w:val="16"/>
                <w:szCs w:val="16"/>
                <w:lang w:val="en-US"/>
              </w:rPr>
            </w:pPr>
            <w:r w:rsidRPr="00E9206C">
              <w:rPr>
                <w:rFonts w:ascii="Sylfaen" w:eastAsia="Times New Roman" w:hAnsi="Sylfaen" w:cs="Arial"/>
                <w:sz w:val="16"/>
                <w:szCs w:val="16"/>
                <w:lang w:val="en-US"/>
              </w:rPr>
              <w:t>შემოსავლები</w:t>
            </w:r>
          </w:p>
        </w:tc>
        <w:tc>
          <w:tcPr>
            <w:tcW w:w="884" w:type="dxa"/>
            <w:tcBorders>
              <w:top w:val="single" w:sz="8" w:space="0" w:color="auto"/>
              <w:left w:val="single" w:sz="8" w:space="0" w:color="auto"/>
              <w:bottom w:val="single" w:sz="8" w:space="0" w:color="auto"/>
              <w:right w:val="single" w:sz="4" w:space="0" w:color="auto"/>
            </w:tcBorders>
            <w:shd w:val="clear" w:color="000000" w:fill="C0C0C0"/>
            <w:vAlign w:val="center"/>
            <w:hideMark/>
          </w:tcPr>
          <w:p w:rsidR="004271E6" w:rsidRPr="00E9206C" w:rsidRDefault="004271E6" w:rsidP="004271E6">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8 829,9</w:t>
            </w:r>
          </w:p>
        </w:tc>
        <w:tc>
          <w:tcPr>
            <w:tcW w:w="1276" w:type="dxa"/>
            <w:tcBorders>
              <w:top w:val="single" w:sz="8" w:space="0" w:color="auto"/>
              <w:left w:val="nil"/>
              <w:bottom w:val="single" w:sz="8" w:space="0" w:color="auto"/>
              <w:right w:val="single" w:sz="4" w:space="0" w:color="auto"/>
            </w:tcBorders>
            <w:shd w:val="clear" w:color="auto" w:fill="auto"/>
            <w:noWrap/>
            <w:vAlign w:val="center"/>
            <w:hideMark/>
          </w:tcPr>
          <w:p w:rsidR="004271E6" w:rsidRPr="00E9206C" w:rsidRDefault="004271E6" w:rsidP="004271E6">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3 461,8</w:t>
            </w:r>
          </w:p>
        </w:tc>
        <w:tc>
          <w:tcPr>
            <w:tcW w:w="992" w:type="dxa"/>
            <w:tcBorders>
              <w:top w:val="single" w:sz="8" w:space="0" w:color="auto"/>
              <w:left w:val="nil"/>
              <w:bottom w:val="single" w:sz="8" w:space="0" w:color="auto"/>
              <w:right w:val="single" w:sz="4" w:space="0" w:color="auto"/>
            </w:tcBorders>
            <w:shd w:val="clear" w:color="auto" w:fill="auto"/>
            <w:noWrap/>
            <w:vAlign w:val="center"/>
            <w:hideMark/>
          </w:tcPr>
          <w:p w:rsidR="004271E6" w:rsidRPr="00E9206C" w:rsidRDefault="004271E6" w:rsidP="004271E6">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5 368,1</w:t>
            </w:r>
          </w:p>
        </w:tc>
        <w:tc>
          <w:tcPr>
            <w:tcW w:w="747" w:type="dxa"/>
            <w:tcBorders>
              <w:top w:val="single" w:sz="8" w:space="0" w:color="auto"/>
              <w:left w:val="nil"/>
              <w:bottom w:val="single" w:sz="8" w:space="0" w:color="auto"/>
              <w:right w:val="single" w:sz="4" w:space="0" w:color="auto"/>
            </w:tcBorders>
            <w:shd w:val="clear" w:color="000000" w:fill="C0C0C0"/>
            <w:vAlign w:val="center"/>
            <w:hideMark/>
          </w:tcPr>
          <w:p w:rsidR="004271E6" w:rsidRPr="00E9206C" w:rsidRDefault="004271E6" w:rsidP="004271E6">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9 950,2</w:t>
            </w:r>
          </w:p>
        </w:tc>
        <w:tc>
          <w:tcPr>
            <w:tcW w:w="1343" w:type="dxa"/>
            <w:tcBorders>
              <w:top w:val="single" w:sz="8" w:space="0" w:color="auto"/>
              <w:left w:val="nil"/>
              <w:bottom w:val="single" w:sz="8" w:space="0" w:color="auto"/>
              <w:right w:val="single" w:sz="4" w:space="0" w:color="auto"/>
            </w:tcBorders>
            <w:shd w:val="clear" w:color="auto" w:fill="auto"/>
            <w:noWrap/>
            <w:vAlign w:val="center"/>
            <w:hideMark/>
          </w:tcPr>
          <w:p w:rsidR="004271E6" w:rsidRPr="00E9206C" w:rsidRDefault="004271E6" w:rsidP="004271E6">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3 049,2</w:t>
            </w:r>
          </w:p>
        </w:tc>
        <w:tc>
          <w:tcPr>
            <w:tcW w:w="1029" w:type="dxa"/>
            <w:tcBorders>
              <w:top w:val="single" w:sz="8" w:space="0" w:color="auto"/>
              <w:left w:val="nil"/>
              <w:bottom w:val="single" w:sz="8" w:space="0" w:color="auto"/>
              <w:right w:val="single" w:sz="4" w:space="0" w:color="auto"/>
            </w:tcBorders>
            <w:shd w:val="clear" w:color="auto" w:fill="auto"/>
            <w:noWrap/>
            <w:vAlign w:val="center"/>
            <w:hideMark/>
          </w:tcPr>
          <w:p w:rsidR="004271E6" w:rsidRPr="00E9206C" w:rsidRDefault="004271E6" w:rsidP="004271E6">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6 901,0</w:t>
            </w:r>
          </w:p>
        </w:tc>
        <w:tc>
          <w:tcPr>
            <w:tcW w:w="906" w:type="dxa"/>
            <w:tcBorders>
              <w:top w:val="single" w:sz="8" w:space="0" w:color="auto"/>
              <w:left w:val="nil"/>
              <w:bottom w:val="single" w:sz="8" w:space="0" w:color="auto"/>
              <w:right w:val="single" w:sz="4" w:space="0" w:color="auto"/>
            </w:tcBorders>
            <w:shd w:val="clear" w:color="000000" w:fill="C0C0C0"/>
            <w:vAlign w:val="center"/>
            <w:hideMark/>
          </w:tcPr>
          <w:p w:rsidR="004271E6" w:rsidRPr="00CF3473" w:rsidRDefault="004271E6" w:rsidP="004271E6">
            <w:pPr>
              <w:spacing w:after="0" w:line="240" w:lineRule="auto"/>
              <w:jc w:val="center"/>
              <w:rPr>
                <w:rFonts w:ascii="Sylfaen" w:eastAsia="Times New Roman" w:hAnsi="Sylfaen" w:cs="Arial"/>
                <w:sz w:val="16"/>
                <w:szCs w:val="16"/>
                <w:lang w:val="ka-GE"/>
              </w:rPr>
            </w:pPr>
            <w:r w:rsidRPr="00E9206C">
              <w:rPr>
                <w:rFonts w:ascii="Sylfaen" w:eastAsia="Times New Roman" w:hAnsi="Sylfaen" w:cs="Arial"/>
                <w:sz w:val="16"/>
                <w:szCs w:val="16"/>
                <w:lang w:val="en-US"/>
              </w:rPr>
              <w:t xml:space="preserve">7 </w:t>
            </w:r>
            <w:r>
              <w:rPr>
                <w:rFonts w:ascii="Sylfaen" w:eastAsia="Times New Roman" w:hAnsi="Sylfaen" w:cs="Arial"/>
                <w:sz w:val="16"/>
                <w:szCs w:val="16"/>
                <w:lang w:val="ka-GE"/>
              </w:rPr>
              <w:t>404,1</w:t>
            </w:r>
          </w:p>
        </w:tc>
        <w:tc>
          <w:tcPr>
            <w:tcW w:w="1220" w:type="dxa"/>
            <w:tcBorders>
              <w:top w:val="single" w:sz="8" w:space="0" w:color="auto"/>
              <w:left w:val="nil"/>
              <w:bottom w:val="single" w:sz="8" w:space="0" w:color="auto"/>
              <w:right w:val="single" w:sz="4" w:space="0" w:color="auto"/>
            </w:tcBorders>
            <w:shd w:val="clear" w:color="auto" w:fill="auto"/>
            <w:noWrap/>
            <w:vAlign w:val="center"/>
            <w:hideMark/>
          </w:tcPr>
          <w:p w:rsidR="004271E6" w:rsidRPr="00CF3473" w:rsidRDefault="004271E6" w:rsidP="004271E6">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9</w:t>
            </w:r>
            <w:r>
              <w:rPr>
                <w:rFonts w:ascii="Sylfaen" w:eastAsia="Times New Roman" w:hAnsi="Sylfaen" w:cs="Arial"/>
                <w:sz w:val="16"/>
                <w:szCs w:val="16"/>
                <w:lang w:val="ka-GE"/>
              </w:rPr>
              <w:t>9</w:t>
            </w:r>
            <w:r>
              <w:rPr>
                <w:rFonts w:ascii="Sylfaen" w:eastAsia="Times New Roman" w:hAnsi="Sylfaen" w:cs="Arial"/>
                <w:sz w:val="16"/>
                <w:szCs w:val="16"/>
                <w:lang w:val="en-US"/>
              </w:rPr>
              <w:t>5,</w:t>
            </w:r>
            <w:r>
              <w:rPr>
                <w:rFonts w:ascii="Sylfaen" w:eastAsia="Times New Roman" w:hAnsi="Sylfaen" w:cs="Arial"/>
                <w:sz w:val="16"/>
                <w:szCs w:val="16"/>
                <w:lang w:val="ka-GE"/>
              </w:rPr>
              <w:t>0</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4271E6" w:rsidRPr="00E9206C" w:rsidRDefault="004271E6" w:rsidP="004271E6">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6 409,1</w:t>
            </w:r>
          </w:p>
        </w:tc>
      </w:tr>
      <w:tr w:rsidR="004271E6" w:rsidRPr="009B15BF" w:rsidTr="004271E6">
        <w:trPr>
          <w:trHeight w:val="465"/>
        </w:trPr>
        <w:tc>
          <w:tcPr>
            <w:tcW w:w="138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271E6" w:rsidRPr="00E9206C" w:rsidRDefault="004271E6" w:rsidP="004271E6">
            <w:pPr>
              <w:spacing w:after="0" w:line="240" w:lineRule="auto"/>
              <w:rPr>
                <w:rFonts w:ascii="Sylfaen" w:eastAsia="Times New Roman" w:hAnsi="Sylfaen" w:cs="Arial"/>
                <w:sz w:val="16"/>
                <w:szCs w:val="16"/>
                <w:lang w:val="en-US"/>
              </w:rPr>
            </w:pPr>
            <w:r w:rsidRPr="00E9206C">
              <w:rPr>
                <w:rFonts w:ascii="Sylfaen" w:eastAsia="Times New Roman" w:hAnsi="Sylfaen" w:cs="Arial"/>
                <w:sz w:val="16"/>
                <w:szCs w:val="16"/>
                <w:lang w:val="en-US"/>
              </w:rPr>
              <w:t>გადასახადები</w:t>
            </w:r>
          </w:p>
        </w:tc>
        <w:tc>
          <w:tcPr>
            <w:tcW w:w="884" w:type="dxa"/>
            <w:tcBorders>
              <w:top w:val="single" w:sz="8" w:space="0" w:color="auto"/>
              <w:left w:val="single" w:sz="8" w:space="0" w:color="auto"/>
              <w:bottom w:val="single" w:sz="8" w:space="0" w:color="auto"/>
              <w:right w:val="single" w:sz="4" w:space="0" w:color="auto"/>
            </w:tcBorders>
            <w:shd w:val="clear" w:color="000000" w:fill="C0C0C0"/>
            <w:vAlign w:val="center"/>
            <w:hideMark/>
          </w:tcPr>
          <w:p w:rsidR="004271E6" w:rsidRPr="00E9206C" w:rsidRDefault="004271E6" w:rsidP="004271E6">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281,7</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rsidR="004271E6" w:rsidRPr="00E9206C" w:rsidRDefault="004271E6" w:rsidP="004271E6">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0,0</w:t>
            </w:r>
          </w:p>
        </w:tc>
        <w:tc>
          <w:tcPr>
            <w:tcW w:w="992" w:type="dxa"/>
            <w:tcBorders>
              <w:top w:val="single" w:sz="8" w:space="0" w:color="auto"/>
              <w:left w:val="nil"/>
              <w:bottom w:val="single" w:sz="8" w:space="0" w:color="auto"/>
              <w:right w:val="single" w:sz="4" w:space="0" w:color="auto"/>
            </w:tcBorders>
            <w:shd w:val="clear" w:color="auto" w:fill="auto"/>
            <w:vAlign w:val="center"/>
            <w:hideMark/>
          </w:tcPr>
          <w:p w:rsidR="004271E6" w:rsidRPr="00E9206C" w:rsidRDefault="004271E6" w:rsidP="004271E6">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281,7</w:t>
            </w:r>
          </w:p>
        </w:tc>
        <w:tc>
          <w:tcPr>
            <w:tcW w:w="747" w:type="dxa"/>
            <w:tcBorders>
              <w:top w:val="single" w:sz="8" w:space="0" w:color="auto"/>
              <w:left w:val="nil"/>
              <w:bottom w:val="single" w:sz="8" w:space="0" w:color="auto"/>
              <w:right w:val="single" w:sz="4" w:space="0" w:color="auto"/>
            </w:tcBorders>
            <w:shd w:val="clear" w:color="000000" w:fill="C0C0C0"/>
            <w:vAlign w:val="center"/>
            <w:hideMark/>
          </w:tcPr>
          <w:p w:rsidR="004271E6" w:rsidRPr="00E9206C" w:rsidRDefault="004271E6" w:rsidP="004271E6">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977,0</w:t>
            </w:r>
          </w:p>
        </w:tc>
        <w:tc>
          <w:tcPr>
            <w:tcW w:w="1343" w:type="dxa"/>
            <w:tcBorders>
              <w:top w:val="single" w:sz="8" w:space="0" w:color="auto"/>
              <w:left w:val="nil"/>
              <w:bottom w:val="single" w:sz="8" w:space="0" w:color="auto"/>
              <w:right w:val="single" w:sz="4" w:space="0" w:color="auto"/>
            </w:tcBorders>
            <w:shd w:val="clear" w:color="auto" w:fill="auto"/>
            <w:vAlign w:val="center"/>
            <w:hideMark/>
          </w:tcPr>
          <w:p w:rsidR="004271E6" w:rsidRPr="00E9206C" w:rsidRDefault="004271E6" w:rsidP="004271E6">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0,0</w:t>
            </w:r>
          </w:p>
        </w:tc>
        <w:tc>
          <w:tcPr>
            <w:tcW w:w="1029" w:type="dxa"/>
            <w:tcBorders>
              <w:top w:val="single" w:sz="8" w:space="0" w:color="auto"/>
              <w:left w:val="nil"/>
              <w:bottom w:val="single" w:sz="8" w:space="0" w:color="auto"/>
              <w:right w:val="single" w:sz="4" w:space="0" w:color="auto"/>
            </w:tcBorders>
            <w:shd w:val="clear" w:color="auto" w:fill="auto"/>
            <w:vAlign w:val="center"/>
            <w:hideMark/>
          </w:tcPr>
          <w:p w:rsidR="004271E6" w:rsidRPr="00E9206C" w:rsidRDefault="004271E6" w:rsidP="004271E6">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977,0</w:t>
            </w:r>
          </w:p>
        </w:tc>
        <w:tc>
          <w:tcPr>
            <w:tcW w:w="906" w:type="dxa"/>
            <w:tcBorders>
              <w:top w:val="single" w:sz="8" w:space="0" w:color="auto"/>
              <w:left w:val="nil"/>
              <w:bottom w:val="single" w:sz="8" w:space="0" w:color="auto"/>
              <w:right w:val="single" w:sz="4" w:space="0" w:color="auto"/>
            </w:tcBorders>
            <w:shd w:val="clear" w:color="000000" w:fill="C0C0C0"/>
            <w:vAlign w:val="center"/>
            <w:hideMark/>
          </w:tcPr>
          <w:p w:rsidR="004271E6" w:rsidRPr="00E9206C" w:rsidRDefault="004271E6" w:rsidP="004271E6">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880,0</w:t>
            </w:r>
          </w:p>
        </w:tc>
        <w:tc>
          <w:tcPr>
            <w:tcW w:w="1220" w:type="dxa"/>
            <w:tcBorders>
              <w:top w:val="single" w:sz="8" w:space="0" w:color="auto"/>
              <w:left w:val="nil"/>
              <w:bottom w:val="single" w:sz="8" w:space="0" w:color="auto"/>
              <w:right w:val="single" w:sz="4" w:space="0" w:color="auto"/>
            </w:tcBorders>
            <w:shd w:val="clear" w:color="auto" w:fill="auto"/>
            <w:vAlign w:val="center"/>
            <w:hideMark/>
          </w:tcPr>
          <w:p w:rsidR="004271E6" w:rsidRPr="00E9206C" w:rsidRDefault="004271E6" w:rsidP="004271E6">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0,0</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4271E6" w:rsidRPr="00E9206C" w:rsidRDefault="004271E6" w:rsidP="004271E6">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880,0</w:t>
            </w:r>
          </w:p>
        </w:tc>
      </w:tr>
      <w:tr w:rsidR="004271E6" w:rsidRPr="009B15BF" w:rsidTr="004271E6">
        <w:trPr>
          <w:trHeight w:val="465"/>
        </w:trPr>
        <w:tc>
          <w:tcPr>
            <w:tcW w:w="138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271E6" w:rsidRPr="00E9206C" w:rsidRDefault="004271E6" w:rsidP="004271E6">
            <w:pPr>
              <w:spacing w:after="0" w:line="240" w:lineRule="auto"/>
              <w:rPr>
                <w:rFonts w:ascii="Sylfaen" w:eastAsia="Times New Roman" w:hAnsi="Sylfaen" w:cs="Arial"/>
                <w:sz w:val="16"/>
                <w:szCs w:val="16"/>
                <w:lang w:val="en-US"/>
              </w:rPr>
            </w:pPr>
            <w:r w:rsidRPr="00E9206C">
              <w:rPr>
                <w:rFonts w:ascii="Sylfaen" w:eastAsia="Times New Roman" w:hAnsi="Sylfaen" w:cs="Arial"/>
                <w:sz w:val="16"/>
                <w:szCs w:val="16"/>
                <w:lang w:val="en-US"/>
              </w:rPr>
              <w:t>გრანტები</w:t>
            </w:r>
          </w:p>
        </w:tc>
        <w:tc>
          <w:tcPr>
            <w:tcW w:w="884" w:type="dxa"/>
            <w:tcBorders>
              <w:top w:val="single" w:sz="8" w:space="0" w:color="auto"/>
              <w:left w:val="single" w:sz="8" w:space="0" w:color="auto"/>
              <w:bottom w:val="single" w:sz="8" w:space="0" w:color="auto"/>
              <w:right w:val="single" w:sz="4" w:space="0" w:color="auto"/>
            </w:tcBorders>
            <w:shd w:val="clear" w:color="000000" w:fill="C0C0C0"/>
            <w:vAlign w:val="bottom"/>
            <w:hideMark/>
          </w:tcPr>
          <w:p w:rsidR="004271E6" w:rsidRPr="00E9206C" w:rsidRDefault="004271E6" w:rsidP="004271E6">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7 151,5</w:t>
            </w:r>
          </w:p>
        </w:tc>
        <w:tc>
          <w:tcPr>
            <w:tcW w:w="1276" w:type="dxa"/>
            <w:tcBorders>
              <w:top w:val="single" w:sz="8" w:space="0" w:color="auto"/>
              <w:left w:val="nil"/>
              <w:bottom w:val="single" w:sz="8" w:space="0" w:color="auto"/>
              <w:right w:val="single" w:sz="4" w:space="0" w:color="auto"/>
            </w:tcBorders>
            <w:shd w:val="clear" w:color="auto" w:fill="auto"/>
            <w:vAlign w:val="bottom"/>
            <w:hideMark/>
          </w:tcPr>
          <w:p w:rsidR="004271E6" w:rsidRPr="00E9206C" w:rsidRDefault="004271E6" w:rsidP="004271E6">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3 461,8</w:t>
            </w:r>
          </w:p>
        </w:tc>
        <w:tc>
          <w:tcPr>
            <w:tcW w:w="992" w:type="dxa"/>
            <w:tcBorders>
              <w:top w:val="single" w:sz="8" w:space="0" w:color="auto"/>
              <w:left w:val="nil"/>
              <w:bottom w:val="single" w:sz="8" w:space="0" w:color="auto"/>
              <w:right w:val="single" w:sz="4" w:space="0" w:color="auto"/>
            </w:tcBorders>
            <w:shd w:val="clear" w:color="auto" w:fill="auto"/>
            <w:vAlign w:val="bottom"/>
            <w:hideMark/>
          </w:tcPr>
          <w:p w:rsidR="004271E6" w:rsidRPr="00E9206C" w:rsidRDefault="004271E6" w:rsidP="004271E6">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3 689,7</w:t>
            </w:r>
          </w:p>
        </w:tc>
        <w:tc>
          <w:tcPr>
            <w:tcW w:w="747" w:type="dxa"/>
            <w:tcBorders>
              <w:top w:val="single" w:sz="8" w:space="0" w:color="auto"/>
              <w:left w:val="nil"/>
              <w:bottom w:val="single" w:sz="8" w:space="0" w:color="auto"/>
              <w:right w:val="single" w:sz="4" w:space="0" w:color="auto"/>
            </w:tcBorders>
            <w:shd w:val="clear" w:color="000000" w:fill="C0C0C0"/>
            <w:vAlign w:val="bottom"/>
            <w:hideMark/>
          </w:tcPr>
          <w:p w:rsidR="004271E6" w:rsidRPr="00E9206C" w:rsidRDefault="004271E6" w:rsidP="004271E6">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7 493,3</w:t>
            </w:r>
          </w:p>
        </w:tc>
        <w:tc>
          <w:tcPr>
            <w:tcW w:w="1343" w:type="dxa"/>
            <w:tcBorders>
              <w:top w:val="single" w:sz="8" w:space="0" w:color="auto"/>
              <w:left w:val="nil"/>
              <w:bottom w:val="single" w:sz="8" w:space="0" w:color="auto"/>
              <w:right w:val="single" w:sz="4" w:space="0" w:color="auto"/>
            </w:tcBorders>
            <w:shd w:val="clear" w:color="auto" w:fill="auto"/>
            <w:vAlign w:val="bottom"/>
            <w:hideMark/>
          </w:tcPr>
          <w:p w:rsidR="004271E6" w:rsidRPr="00E9206C" w:rsidRDefault="004271E6" w:rsidP="004271E6">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3 049,2</w:t>
            </w:r>
          </w:p>
        </w:tc>
        <w:tc>
          <w:tcPr>
            <w:tcW w:w="1029" w:type="dxa"/>
            <w:tcBorders>
              <w:top w:val="single" w:sz="8" w:space="0" w:color="auto"/>
              <w:left w:val="nil"/>
              <w:bottom w:val="single" w:sz="8" w:space="0" w:color="auto"/>
              <w:right w:val="single" w:sz="4" w:space="0" w:color="auto"/>
            </w:tcBorders>
            <w:shd w:val="clear" w:color="auto" w:fill="auto"/>
            <w:vAlign w:val="bottom"/>
            <w:hideMark/>
          </w:tcPr>
          <w:p w:rsidR="004271E6" w:rsidRPr="00E9206C" w:rsidRDefault="004271E6" w:rsidP="004271E6">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4 444,1</w:t>
            </w:r>
          </w:p>
        </w:tc>
        <w:tc>
          <w:tcPr>
            <w:tcW w:w="906" w:type="dxa"/>
            <w:tcBorders>
              <w:top w:val="single" w:sz="8" w:space="0" w:color="auto"/>
              <w:left w:val="nil"/>
              <w:bottom w:val="single" w:sz="8" w:space="0" w:color="auto"/>
              <w:right w:val="single" w:sz="4" w:space="0" w:color="auto"/>
            </w:tcBorders>
            <w:shd w:val="clear" w:color="000000" w:fill="C0C0C0"/>
            <w:vAlign w:val="bottom"/>
            <w:hideMark/>
          </w:tcPr>
          <w:p w:rsidR="004271E6" w:rsidRPr="00E9206C" w:rsidRDefault="004271E6" w:rsidP="004271E6">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5,301.1</w:t>
            </w:r>
          </w:p>
        </w:tc>
        <w:tc>
          <w:tcPr>
            <w:tcW w:w="1220" w:type="dxa"/>
            <w:tcBorders>
              <w:top w:val="single" w:sz="8" w:space="0" w:color="auto"/>
              <w:left w:val="nil"/>
              <w:bottom w:val="single" w:sz="8" w:space="0" w:color="auto"/>
              <w:right w:val="single" w:sz="4" w:space="0" w:color="auto"/>
            </w:tcBorders>
            <w:shd w:val="clear" w:color="auto" w:fill="auto"/>
            <w:vAlign w:val="bottom"/>
            <w:hideMark/>
          </w:tcPr>
          <w:p w:rsidR="004271E6" w:rsidRPr="00CF3473" w:rsidRDefault="004271E6" w:rsidP="004271E6">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995,0</w:t>
            </w:r>
          </w:p>
        </w:tc>
        <w:tc>
          <w:tcPr>
            <w:tcW w:w="992" w:type="dxa"/>
            <w:tcBorders>
              <w:top w:val="single" w:sz="8" w:space="0" w:color="auto"/>
              <w:left w:val="nil"/>
              <w:bottom w:val="single" w:sz="8" w:space="0" w:color="auto"/>
              <w:right w:val="single" w:sz="8" w:space="0" w:color="auto"/>
            </w:tcBorders>
            <w:shd w:val="clear" w:color="auto" w:fill="auto"/>
            <w:vAlign w:val="bottom"/>
            <w:hideMark/>
          </w:tcPr>
          <w:p w:rsidR="004271E6" w:rsidRPr="00E9206C" w:rsidRDefault="004271E6" w:rsidP="004271E6">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4 306,1</w:t>
            </w:r>
          </w:p>
        </w:tc>
      </w:tr>
      <w:tr w:rsidR="004271E6" w:rsidRPr="009B15BF" w:rsidTr="004271E6">
        <w:trPr>
          <w:trHeight w:val="465"/>
        </w:trPr>
        <w:tc>
          <w:tcPr>
            <w:tcW w:w="138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271E6" w:rsidRPr="00E9206C" w:rsidRDefault="004271E6" w:rsidP="004271E6">
            <w:pPr>
              <w:spacing w:after="0" w:line="240" w:lineRule="auto"/>
              <w:rPr>
                <w:rFonts w:ascii="Sylfaen" w:eastAsia="Times New Roman" w:hAnsi="Sylfaen" w:cs="Arial"/>
                <w:sz w:val="16"/>
                <w:szCs w:val="16"/>
                <w:lang w:val="en-US"/>
              </w:rPr>
            </w:pPr>
            <w:r w:rsidRPr="00E9206C">
              <w:rPr>
                <w:rFonts w:ascii="Sylfaen" w:eastAsia="Times New Roman" w:hAnsi="Sylfaen" w:cs="Arial"/>
                <w:sz w:val="16"/>
                <w:szCs w:val="16"/>
                <w:lang w:val="en-US"/>
              </w:rPr>
              <w:t>სხვა შემოსავლები</w:t>
            </w:r>
          </w:p>
        </w:tc>
        <w:tc>
          <w:tcPr>
            <w:tcW w:w="884" w:type="dxa"/>
            <w:tcBorders>
              <w:top w:val="single" w:sz="8" w:space="0" w:color="auto"/>
              <w:left w:val="single" w:sz="8" w:space="0" w:color="auto"/>
              <w:bottom w:val="single" w:sz="8" w:space="0" w:color="auto"/>
              <w:right w:val="single" w:sz="4" w:space="0" w:color="auto"/>
            </w:tcBorders>
            <w:shd w:val="clear" w:color="000000" w:fill="C0C0C0"/>
            <w:vAlign w:val="center"/>
            <w:hideMark/>
          </w:tcPr>
          <w:p w:rsidR="004271E6" w:rsidRPr="00E9206C" w:rsidRDefault="004271E6" w:rsidP="004271E6">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1 396,7</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rsidR="004271E6" w:rsidRPr="00E9206C" w:rsidRDefault="004271E6" w:rsidP="004271E6">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0,0</w:t>
            </w:r>
          </w:p>
        </w:tc>
        <w:tc>
          <w:tcPr>
            <w:tcW w:w="992" w:type="dxa"/>
            <w:tcBorders>
              <w:top w:val="single" w:sz="8" w:space="0" w:color="auto"/>
              <w:left w:val="nil"/>
              <w:bottom w:val="single" w:sz="8" w:space="0" w:color="auto"/>
              <w:right w:val="single" w:sz="4" w:space="0" w:color="auto"/>
            </w:tcBorders>
            <w:shd w:val="clear" w:color="auto" w:fill="auto"/>
            <w:vAlign w:val="center"/>
            <w:hideMark/>
          </w:tcPr>
          <w:p w:rsidR="004271E6" w:rsidRPr="00E9206C" w:rsidRDefault="004271E6" w:rsidP="004271E6">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1 396,7</w:t>
            </w:r>
          </w:p>
        </w:tc>
        <w:tc>
          <w:tcPr>
            <w:tcW w:w="747" w:type="dxa"/>
            <w:tcBorders>
              <w:top w:val="single" w:sz="8" w:space="0" w:color="auto"/>
              <w:left w:val="nil"/>
              <w:bottom w:val="single" w:sz="8" w:space="0" w:color="auto"/>
              <w:right w:val="single" w:sz="4" w:space="0" w:color="auto"/>
            </w:tcBorders>
            <w:shd w:val="clear" w:color="000000" w:fill="C0C0C0"/>
            <w:vAlign w:val="center"/>
            <w:hideMark/>
          </w:tcPr>
          <w:p w:rsidR="004271E6" w:rsidRPr="00E9206C" w:rsidRDefault="004271E6" w:rsidP="004271E6">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1 479,9</w:t>
            </w:r>
          </w:p>
        </w:tc>
        <w:tc>
          <w:tcPr>
            <w:tcW w:w="1343" w:type="dxa"/>
            <w:tcBorders>
              <w:top w:val="single" w:sz="8" w:space="0" w:color="auto"/>
              <w:left w:val="nil"/>
              <w:bottom w:val="single" w:sz="8" w:space="0" w:color="auto"/>
              <w:right w:val="single" w:sz="4" w:space="0" w:color="auto"/>
            </w:tcBorders>
            <w:shd w:val="clear" w:color="auto" w:fill="auto"/>
            <w:vAlign w:val="center"/>
            <w:hideMark/>
          </w:tcPr>
          <w:p w:rsidR="004271E6" w:rsidRPr="00E9206C" w:rsidRDefault="004271E6" w:rsidP="004271E6">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0,0</w:t>
            </w:r>
          </w:p>
        </w:tc>
        <w:tc>
          <w:tcPr>
            <w:tcW w:w="1029" w:type="dxa"/>
            <w:tcBorders>
              <w:top w:val="single" w:sz="8" w:space="0" w:color="auto"/>
              <w:left w:val="nil"/>
              <w:bottom w:val="single" w:sz="8" w:space="0" w:color="auto"/>
              <w:right w:val="single" w:sz="4" w:space="0" w:color="auto"/>
            </w:tcBorders>
            <w:shd w:val="clear" w:color="auto" w:fill="auto"/>
            <w:vAlign w:val="center"/>
            <w:hideMark/>
          </w:tcPr>
          <w:p w:rsidR="004271E6" w:rsidRPr="00E9206C" w:rsidRDefault="004271E6" w:rsidP="004271E6">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1 479,9</w:t>
            </w:r>
          </w:p>
        </w:tc>
        <w:tc>
          <w:tcPr>
            <w:tcW w:w="906" w:type="dxa"/>
            <w:tcBorders>
              <w:top w:val="single" w:sz="8" w:space="0" w:color="auto"/>
              <w:left w:val="nil"/>
              <w:bottom w:val="single" w:sz="8" w:space="0" w:color="auto"/>
              <w:right w:val="single" w:sz="4" w:space="0" w:color="auto"/>
            </w:tcBorders>
            <w:shd w:val="clear" w:color="000000" w:fill="C0C0C0"/>
            <w:vAlign w:val="center"/>
            <w:hideMark/>
          </w:tcPr>
          <w:p w:rsidR="004271E6" w:rsidRPr="00E9206C" w:rsidRDefault="004271E6" w:rsidP="004271E6">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1 223,0</w:t>
            </w:r>
          </w:p>
        </w:tc>
        <w:tc>
          <w:tcPr>
            <w:tcW w:w="1220" w:type="dxa"/>
            <w:tcBorders>
              <w:top w:val="single" w:sz="8" w:space="0" w:color="auto"/>
              <w:left w:val="nil"/>
              <w:bottom w:val="single" w:sz="8" w:space="0" w:color="auto"/>
              <w:right w:val="single" w:sz="4" w:space="0" w:color="auto"/>
            </w:tcBorders>
            <w:shd w:val="clear" w:color="auto" w:fill="auto"/>
            <w:vAlign w:val="center"/>
            <w:hideMark/>
          </w:tcPr>
          <w:p w:rsidR="004271E6" w:rsidRPr="00E9206C" w:rsidRDefault="004271E6" w:rsidP="004271E6">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0,0</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4271E6" w:rsidRPr="00E9206C" w:rsidRDefault="004271E6" w:rsidP="004271E6">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1 223,0</w:t>
            </w:r>
          </w:p>
        </w:tc>
      </w:tr>
    </w:tbl>
    <w:p w:rsidR="004271E6" w:rsidRDefault="004271E6" w:rsidP="004271E6">
      <w:pPr>
        <w:spacing w:after="0" w:line="360" w:lineRule="auto"/>
        <w:rPr>
          <w:rFonts w:ascii="Sylfaen" w:eastAsia="Times New Roman" w:hAnsi="Sylfaen" w:cs="Times New Roman"/>
          <w:b/>
          <w:noProof/>
          <w:lang w:val="ka-GE" w:eastAsia="ru-RU"/>
        </w:rPr>
      </w:pPr>
      <w:r>
        <w:rPr>
          <w:rFonts w:ascii="Sylfaen" w:eastAsia="Times New Roman" w:hAnsi="Sylfaen" w:cs="Times New Roman"/>
          <w:b/>
          <w:noProof/>
          <w:lang w:val="ka-GE" w:eastAsia="ru-RU"/>
        </w:rPr>
        <w:t xml:space="preserve">                                                                                                                                                                        „</w:t>
      </w:r>
    </w:p>
    <w:p w:rsidR="004271E6" w:rsidRPr="00277349" w:rsidRDefault="004271E6" w:rsidP="004271E6">
      <w:pPr>
        <w:spacing w:after="0" w:line="360" w:lineRule="auto"/>
        <w:rPr>
          <w:rFonts w:ascii="Sylfaen" w:eastAsia="Times New Roman" w:hAnsi="Sylfaen" w:cs="Times New Roman"/>
          <w:noProof/>
          <w:lang w:val="ka-GE" w:eastAsia="ru-RU"/>
        </w:rPr>
      </w:pPr>
      <w:r w:rsidRPr="00277349">
        <w:rPr>
          <w:rFonts w:ascii="Sylfaen" w:eastAsia="Times New Roman" w:hAnsi="Sylfaen" w:cs="Times New Roman"/>
          <w:b/>
          <w:noProof/>
          <w:lang w:val="ka-GE" w:eastAsia="ru-RU"/>
        </w:rPr>
        <w:t>4</w:t>
      </w:r>
      <w:r w:rsidRPr="00277349">
        <w:rPr>
          <w:rFonts w:ascii="Sylfaen" w:eastAsia="Times New Roman" w:hAnsi="Sylfaen" w:cs="Times New Roman"/>
          <w:noProof/>
          <w:lang w:val="ka-GE" w:eastAsia="ru-RU"/>
        </w:rPr>
        <w:t xml:space="preserve">. </w:t>
      </w:r>
      <w:r w:rsidRPr="00277349">
        <w:rPr>
          <w:rFonts w:ascii="Sylfaen" w:eastAsia="Times New Roman" w:hAnsi="Sylfaen" w:cs="Times New Roman"/>
          <w:noProof/>
          <w:sz w:val="20"/>
          <w:szCs w:val="20"/>
          <w:lang w:val="ka-GE" w:eastAsia="ru-RU"/>
        </w:rPr>
        <w:t xml:space="preserve"> </w:t>
      </w:r>
      <w:r w:rsidRPr="00277349">
        <w:rPr>
          <w:rFonts w:ascii="Sylfaen" w:eastAsia="Times New Roman" w:hAnsi="Sylfaen" w:cs="Times New Roman"/>
          <w:noProof/>
          <w:lang w:val="ka-GE" w:eastAsia="ru-RU"/>
        </w:rPr>
        <w:t xml:space="preserve">დადგენილების მეოთხე მუხლი ჩამოყალიბდეს ახალი რედაქციით: </w:t>
      </w:r>
    </w:p>
    <w:p w:rsidR="004271E6" w:rsidRPr="00277349" w:rsidRDefault="004271E6" w:rsidP="004271E6">
      <w:pPr>
        <w:tabs>
          <w:tab w:val="left" w:pos="6373"/>
        </w:tabs>
        <w:spacing w:after="0" w:line="360" w:lineRule="auto"/>
        <w:rPr>
          <w:rFonts w:ascii="Sylfaen" w:eastAsia="Times New Roman" w:hAnsi="Sylfaen" w:cs="Times New Roman"/>
          <w:noProof/>
          <w:lang w:val="ka-GE" w:eastAsia="ru-RU"/>
        </w:rPr>
      </w:pPr>
      <w:r>
        <w:rPr>
          <w:rFonts w:ascii="Sylfaen" w:eastAsia="Times New Roman" w:hAnsi="Sylfaen" w:cs="Times New Roman"/>
          <w:noProof/>
          <w:lang w:val="ka-GE" w:eastAsia="ru-RU"/>
        </w:rPr>
        <w:t>,,</w:t>
      </w:r>
      <w:r w:rsidRPr="00277349">
        <w:rPr>
          <w:rFonts w:ascii="Sylfaen" w:eastAsia="Times New Roman" w:hAnsi="Sylfaen" w:cs="Times New Roman"/>
          <w:noProof/>
          <w:lang w:val="ka-GE" w:eastAsia="ru-RU"/>
        </w:rPr>
        <w:t>მუხლი 4.  ხარაგაულის მუნიციპალიტ</w:t>
      </w:r>
      <w:r>
        <w:rPr>
          <w:rFonts w:ascii="Sylfaen" w:eastAsia="Times New Roman" w:hAnsi="Sylfaen" w:cs="Times New Roman"/>
          <w:noProof/>
          <w:lang w:val="ka-GE" w:eastAsia="ru-RU"/>
        </w:rPr>
        <w:t>ეტის თვითმმართველი ერთეულის 2015</w:t>
      </w:r>
      <w:r w:rsidRPr="00277349">
        <w:rPr>
          <w:rFonts w:ascii="Sylfaen" w:eastAsia="Times New Roman" w:hAnsi="Sylfaen" w:cs="Times New Roman"/>
          <w:noProof/>
          <w:lang w:val="ka-GE" w:eastAsia="ru-RU"/>
        </w:rPr>
        <w:t xml:space="preserve">  წლის ბიუჯეტის  გადასახადები</w:t>
      </w:r>
    </w:p>
    <w:p w:rsidR="004271E6" w:rsidRPr="00CF3473" w:rsidRDefault="004271E6" w:rsidP="004271E6">
      <w:pPr>
        <w:spacing w:after="0" w:line="360" w:lineRule="auto"/>
        <w:rPr>
          <w:rFonts w:ascii="Sylfaen" w:eastAsia="Times New Roman" w:hAnsi="Sylfaen" w:cs="Times New Roman"/>
          <w:noProof/>
          <w:lang w:val="ka-GE" w:eastAsia="ru-RU"/>
        </w:rPr>
      </w:pPr>
      <w:r w:rsidRPr="00277349">
        <w:rPr>
          <w:rFonts w:ascii="Sylfaen" w:eastAsia="Times New Roman" w:hAnsi="Sylfaen" w:cs="Times New Roman"/>
          <w:noProof/>
          <w:lang w:val="ka-GE" w:eastAsia="ru-RU"/>
        </w:rPr>
        <w:t>განისაზღვროს ხარაგაულის მუნიციპალიტ</w:t>
      </w:r>
      <w:r>
        <w:rPr>
          <w:rFonts w:ascii="Sylfaen" w:eastAsia="Times New Roman" w:hAnsi="Sylfaen" w:cs="Times New Roman"/>
          <w:noProof/>
          <w:lang w:val="ka-GE" w:eastAsia="ru-RU"/>
        </w:rPr>
        <w:t>ეტის თვითმმართველი ერთეულის 2015</w:t>
      </w:r>
      <w:r w:rsidRPr="00277349">
        <w:rPr>
          <w:rFonts w:ascii="Sylfaen" w:eastAsia="Times New Roman" w:hAnsi="Sylfaen" w:cs="Times New Roman"/>
          <w:noProof/>
          <w:lang w:val="ka-GE" w:eastAsia="ru-RU"/>
        </w:rPr>
        <w:t xml:space="preserve"> წლის ბიუჯეტის  გადასახადები </w:t>
      </w:r>
      <w:r w:rsidRPr="00277349">
        <w:rPr>
          <w:rFonts w:ascii="Sylfaen" w:eastAsia="Times New Roman" w:hAnsi="Sylfaen" w:cs="Times New Roman"/>
          <w:noProof/>
          <w:sz w:val="20"/>
          <w:szCs w:val="20"/>
          <w:lang w:val="ka-GE" w:eastAsia="ru-RU"/>
        </w:rPr>
        <w:t>8</w:t>
      </w:r>
      <w:r>
        <w:rPr>
          <w:rFonts w:ascii="Sylfaen" w:eastAsia="Times New Roman" w:hAnsi="Sylfaen" w:cs="Times New Roman"/>
          <w:noProof/>
          <w:sz w:val="20"/>
          <w:szCs w:val="20"/>
          <w:lang w:val="ka-GE" w:eastAsia="ru-RU"/>
        </w:rPr>
        <w:t>80,0</w:t>
      </w:r>
      <w:r w:rsidRPr="00277349">
        <w:rPr>
          <w:rFonts w:ascii="Sylfaen" w:eastAsia="Times New Roman" w:hAnsi="Sylfaen" w:cs="Times New Roman"/>
          <w:noProof/>
          <w:sz w:val="20"/>
          <w:szCs w:val="20"/>
          <w:lang w:val="ka-GE" w:eastAsia="ru-RU"/>
        </w:rPr>
        <w:t xml:space="preserve">  </w:t>
      </w:r>
      <w:r w:rsidRPr="00277349">
        <w:rPr>
          <w:rFonts w:ascii="Sylfaen" w:eastAsia="Times New Roman" w:hAnsi="Sylfaen" w:cs="Times New Roman"/>
          <w:noProof/>
          <w:lang w:val="ka-GE" w:eastAsia="ru-RU"/>
        </w:rPr>
        <w:t>ათასი ლარის ოდენობით.</w:t>
      </w:r>
    </w:p>
    <w:tbl>
      <w:tblPr>
        <w:tblW w:w="0" w:type="auto"/>
        <w:tblInd w:w="-972" w:type="dxa"/>
        <w:tblLayout w:type="fixed"/>
        <w:tblLook w:val="04A0" w:firstRow="1" w:lastRow="0" w:firstColumn="1" w:lastColumn="0" w:noHBand="0" w:noVBand="1"/>
      </w:tblPr>
      <w:tblGrid>
        <w:gridCol w:w="1800"/>
        <w:gridCol w:w="840"/>
        <w:gridCol w:w="1275"/>
        <w:gridCol w:w="851"/>
        <w:gridCol w:w="850"/>
        <w:gridCol w:w="1276"/>
        <w:gridCol w:w="851"/>
        <w:gridCol w:w="708"/>
        <w:gridCol w:w="1276"/>
        <w:gridCol w:w="816"/>
      </w:tblGrid>
      <w:tr w:rsidR="004271E6" w:rsidRPr="00F0016C" w:rsidTr="004271E6">
        <w:trPr>
          <w:trHeight w:val="165"/>
          <w:tblHeader/>
        </w:trPr>
        <w:tc>
          <w:tcPr>
            <w:tcW w:w="180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4271E6" w:rsidRPr="00F0016C" w:rsidRDefault="004271E6" w:rsidP="004271E6">
            <w:pPr>
              <w:spacing w:after="0" w:line="240" w:lineRule="auto"/>
              <w:jc w:val="center"/>
              <w:rPr>
                <w:rFonts w:ascii="LitNusx" w:eastAsia="Times New Roman" w:hAnsi="LitNusx" w:cs="Arial"/>
                <w:sz w:val="16"/>
                <w:szCs w:val="16"/>
                <w:lang w:val="en-US"/>
              </w:rPr>
            </w:pPr>
            <w:r w:rsidRPr="00F0016C">
              <w:rPr>
                <w:rFonts w:ascii="Sylfaen" w:eastAsia="Times New Roman" w:hAnsi="Sylfaen" w:cs="Sylfaen"/>
                <w:sz w:val="16"/>
                <w:szCs w:val="16"/>
                <w:lang w:val="en-US"/>
              </w:rPr>
              <w:t>დასახელება</w:t>
            </w:r>
          </w:p>
        </w:tc>
        <w:tc>
          <w:tcPr>
            <w:tcW w:w="2966"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4271E6" w:rsidRPr="00F0016C" w:rsidRDefault="004271E6" w:rsidP="004271E6">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2013 წლის ფაქტი</w:t>
            </w:r>
          </w:p>
        </w:tc>
        <w:tc>
          <w:tcPr>
            <w:tcW w:w="2977" w:type="dxa"/>
            <w:gridSpan w:val="3"/>
            <w:tcBorders>
              <w:top w:val="single" w:sz="8" w:space="0" w:color="auto"/>
              <w:left w:val="nil"/>
              <w:bottom w:val="single" w:sz="4" w:space="0" w:color="auto"/>
              <w:right w:val="single" w:sz="4" w:space="0" w:color="auto"/>
            </w:tcBorders>
            <w:shd w:val="clear" w:color="000000" w:fill="FFFFFF"/>
            <w:vAlign w:val="center"/>
            <w:hideMark/>
          </w:tcPr>
          <w:p w:rsidR="004271E6" w:rsidRPr="00F0016C" w:rsidRDefault="004271E6" w:rsidP="004271E6">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2014 წლის გეგმა</w:t>
            </w:r>
          </w:p>
        </w:tc>
        <w:tc>
          <w:tcPr>
            <w:tcW w:w="2800" w:type="dxa"/>
            <w:gridSpan w:val="3"/>
            <w:tcBorders>
              <w:top w:val="single" w:sz="8" w:space="0" w:color="auto"/>
              <w:left w:val="nil"/>
              <w:bottom w:val="single" w:sz="4" w:space="0" w:color="auto"/>
              <w:right w:val="single" w:sz="8" w:space="0" w:color="000000"/>
            </w:tcBorders>
            <w:shd w:val="clear" w:color="000000" w:fill="FFFFFF"/>
            <w:vAlign w:val="center"/>
            <w:hideMark/>
          </w:tcPr>
          <w:p w:rsidR="004271E6" w:rsidRPr="00F0016C" w:rsidRDefault="004271E6" w:rsidP="004271E6">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2015 წლის პროექტი</w:t>
            </w:r>
          </w:p>
        </w:tc>
      </w:tr>
      <w:tr w:rsidR="004271E6" w:rsidRPr="00F0016C" w:rsidTr="004271E6">
        <w:trPr>
          <w:trHeight w:val="155"/>
          <w:tblHeader/>
        </w:trPr>
        <w:tc>
          <w:tcPr>
            <w:tcW w:w="1800" w:type="dxa"/>
            <w:vMerge/>
            <w:tcBorders>
              <w:top w:val="single" w:sz="8" w:space="0" w:color="auto"/>
              <w:left w:val="single" w:sz="8" w:space="0" w:color="auto"/>
              <w:bottom w:val="single" w:sz="8" w:space="0" w:color="000000"/>
              <w:right w:val="single" w:sz="8" w:space="0" w:color="auto"/>
            </w:tcBorders>
            <w:vAlign w:val="center"/>
            <w:hideMark/>
          </w:tcPr>
          <w:p w:rsidR="004271E6" w:rsidRPr="00F0016C" w:rsidRDefault="004271E6" w:rsidP="004271E6">
            <w:pPr>
              <w:spacing w:after="0" w:line="240" w:lineRule="auto"/>
              <w:rPr>
                <w:rFonts w:ascii="LitNusx" w:eastAsia="Times New Roman" w:hAnsi="LitNusx" w:cs="Arial"/>
                <w:sz w:val="16"/>
                <w:szCs w:val="16"/>
                <w:lang w:val="en-US"/>
              </w:rPr>
            </w:pPr>
          </w:p>
        </w:tc>
        <w:tc>
          <w:tcPr>
            <w:tcW w:w="840" w:type="dxa"/>
            <w:vMerge w:val="restart"/>
            <w:tcBorders>
              <w:top w:val="nil"/>
              <w:left w:val="single" w:sz="8" w:space="0" w:color="auto"/>
              <w:bottom w:val="single" w:sz="8" w:space="0" w:color="000000"/>
              <w:right w:val="single" w:sz="4" w:space="0" w:color="auto"/>
            </w:tcBorders>
            <w:shd w:val="clear" w:color="000000" w:fill="FFFFFF"/>
            <w:vAlign w:val="center"/>
            <w:hideMark/>
          </w:tcPr>
          <w:p w:rsidR="004271E6" w:rsidRPr="00F0016C" w:rsidRDefault="004271E6" w:rsidP="004271E6">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სულ</w:t>
            </w:r>
          </w:p>
        </w:tc>
        <w:tc>
          <w:tcPr>
            <w:tcW w:w="2126" w:type="dxa"/>
            <w:gridSpan w:val="2"/>
            <w:tcBorders>
              <w:top w:val="single" w:sz="4" w:space="0" w:color="auto"/>
              <w:left w:val="nil"/>
              <w:bottom w:val="single" w:sz="4" w:space="0" w:color="auto"/>
              <w:right w:val="single" w:sz="4" w:space="0" w:color="auto"/>
            </w:tcBorders>
            <w:shd w:val="clear" w:color="000000" w:fill="FFFFFF"/>
            <w:vAlign w:val="center"/>
            <w:hideMark/>
          </w:tcPr>
          <w:p w:rsidR="004271E6" w:rsidRPr="00F0016C" w:rsidRDefault="004271E6" w:rsidP="004271E6">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მათ შორის</w:t>
            </w:r>
          </w:p>
        </w:tc>
        <w:tc>
          <w:tcPr>
            <w:tcW w:w="85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4271E6" w:rsidRPr="00F0016C" w:rsidRDefault="004271E6" w:rsidP="004271E6">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სულ</w:t>
            </w:r>
          </w:p>
        </w:tc>
        <w:tc>
          <w:tcPr>
            <w:tcW w:w="2127" w:type="dxa"/>
            <w:gridSpan w:val="2"/>
            <w:tcBorders>
              <w:top w:val="single" w:sz="4" w:space="0" w:color="auto"/>
              <w:left w:val="nil"/>
              <w:bottom w:val="single" w:sz="4" w:space="0" w:color="auto"/>
              <w:right w:val="single" w:sz="4" w:space="0" w:color="auto"/>
            </w:tcBorders>
            <w:shd w:val="clear" w:color="000000" w:fill="FFFFFF"/>
            <w:vAlign w:val="center"/>
            <w:hideMark/>
          </w:tcPr>
          <w:p w:rsidR="004271E6" w:rsidRPr="00F0016C" w:rsidRDefault="004271E6" w:rsidP="004271E6">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მათ შორის</w:t>
            </w:r>
          </w:p>
        </w:tc>
        <w:tc>
          <w:tcPr>
            <w:tcW w:w="708" w:type="dxa"/>
            <w:vMerge w:val="restart"/>
            <w:tcBorders>
              <w:top w:val="nil"/>
              <w:left w:val="single" w:sz="4" w:space="0" w:color="auto"/>
              <w:bottom w:val="single" w:sz="8" w:space="0" w:color="000000"/>
              <w:right w:val="single" w:sz="4" w:space="0" w:color="auto"/>
            </w:tcBorders>
            <w:shd w:val="clear" w:color="000000" w:fill="FFFFFF"/>
            <w:vAlign w:val="center"/>
            <w:hideMark/>
          </w:tcPr>
          <w:p w:rsidR="004271E6" w:rsidRPr="00F0016C" w:rsidRDefault="004271E6" w:rsidP="004271E6">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სულ</w:t>
            </w:r>
          </w:p>
        </w:tc>
        <w:tc>
          <w:tcPr>
            <w:tcW w:w="2092" w:type="dxa"/>
            <w:gridSpan w:val="2"/>
            <w:tcBorders>
              <w:top w:val="single" w:sz="4" w:space="0" w:color="auto"/>
              <w:left w:val="nil"/>
              <w:bottom w:val="single" w:sz="4" w:space="0" w:color="auto"/>
              <w:right w:val="single" w:sz="8" w:space="0" w:color="000000"/>
            </w:tcBorders>
            <w:shd w:val="clear" w:color="000000" w:fill="FFFFFF"/>
            <w:vAlign w:val="center"/>
            <w:hideMark/>
          </w:tcPr>
          <w:p w:rsidR="004271E6" w:rsidRPr="00F0016C" w:rsidRDefault="004271E6" w:rsidP="004271E6">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მათ შორის</w:t>
            </w:r>
          </w:p>
        </w:tc>
      </w:tr>
      <w:tr w:rsidR="004271E6" w:rsidRPr="00F0016C" w:rsidTr="004271E6">
        <w:trPr>
          <w:trHeight w:val="968"/>
          <w:tblHeader/>
        </w:trPr>
        <w:tc>
          <w:tcPr>
            <w:tcW w:w="1800" w:type="dxa"/>
            <w:vMerge/>
            <w:tcBorders>
              <w:top w:val="single" w:sz="8" w:space="0" w:color="auto"/>
              <w:left w:val="single" w:sz="8" w:space="0" w:color="auto"/>
              <w:bottom w:val="single" w:sz="8" w:space="0" w:color="000000"/>
              <w:right w:val="single" w:sz="8" w:space="0" w:color="auto"/>
            </w:tcBorders>
            <w:vAlign w:val="center"/>
            <w:hideMark/>
          </w:tcPr>
          <w:p w:rsidR="004271E6" w:rsidRPr="00F0016C" w:rsidRDefault="004271E6" w:rsidP="004271E6">
            <w:pPr>
              <w:spacing w:after="0" w:line="240" w:lineRule="auto"/>
              <w:rPr>
                <w:rFonts w:ascii="LitNusx" w:eastAsia="Times New Roman" w:hAnsi="LitNusx" w:cs="Arial"/>
                <w:sz w:val="16"/>
                <w:szCs w:val="16"/>
                <w:lang w:val="en-US"/>
              </w:rPr>
            </w:pPr>
          </w:p>
        </w:tc>
        <w:tc>
          <w:tcPr>
            <w:tcW w:w="840" w:type="dxa"/>
            <w:vMerge/>
            <w:tcBorders>
              <w:top w:val="nil"/>
              <w:left w:val="single" w:sz="8" w:space="0" w:color="auto"/>
              <w:bottom w:val="single" w:sz="8" w:space="0" w:color="000000"/>
              <w:right w:val="single" w:sz="4" w:space="0" w:color="auto"/>
            </w:tcBorders>
            <w:vAlign w:val="center"/>
            <w:hideMark/>
          </w:tcPr>
          <w:p w:rsidR="004271E6" w:rsidRPr="00F0016C" w:rsidRDefault="004271E6" w:rsidP="004271E6">
            <w:pPr>
              <w:spacing w:after="0" w:line="240" w:lineRule="auto"/>
              <w:rPr>
                <w:rFonts w:ascii="Sylfaen" w:eastAsia="Times New Roman" w:hAnsi="Sylfaen" w:cs="Arial"/>
                <w:sz w:val="16"/>
                <w:szCs w:val="16"/>
                <w:lang w:val="en-US"/>
              </w:rPr>
            </w:pPr>
          </w:p>
        </w:tc>
        <w:tc>
          <w:tcPr>
            <w:tcW w:w="1275" w:type="dxa"/>
            <w:tcBorders>
              <w:top w:val="nil"/>
              <w:left w:val="nil"/>
              <w:bottom w:val="single" w:sz="8" w:space="0" w:color="auto"/>
              <w:right w:val="single" w:sz="4" w:space="0" w:color="auto"/>
            </w:tcBorders>
            <w:shd w:val="clear" w:color="000000" w:fill="FFFFFF"/>
            <w:vAlign w:val="center"/>
            <w:hideMark/>
          </w:tcPr>
          <w:p w:rsidR="004271E6" w:rsidRPr="00F0016C" w:rsidRDefault="004271E6" w:rsidP="004271E6">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51" w:type="dxa"/>
            <w:tcBorders>
              <w:top w:val="nil"/>
              <w:left w:val="nil"/>
              <w:bottom w:val="single" w:sz="8" w:space="0" w:color="auto"/>
              <w:right w:val="single" w:sz="4" w:space="0" w:color="auto"/>
            </w:tcBorders>
            <w:shd w:val="clear" w:color="000000" w:fill="FFFFFF"/>
            <w:vAlign w:val="center"/>
            <w:hideMark/>
          </w:tcPr>
          <w:p w:rsidR="004271E6" w:rsidRPr="00F0016C" w:rsidRDefault="004271E6" w:rsidP="004271E6">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საკუთარი შემოსავლები</w:t>
            </w:r>
          </w:p>
        </w:tc>
        <w:tc>
          <w:tcPr>
            <w:tcW w:w="850" w:type="dxa"/>
            <w:vMerge/>
            <w:tcBorders>
              <w:top w:val="nil"/>
              <w:left w:val="single" w:sz="4" w:space="0" w:color="auto"/>
              <w:bottom w:val="single" w:sz="8" w:space="0" w:color="000000"/>
              <w:right w:val="single" w:sz="4" w:space="0" w:color="auto"/>
            </w:tcBorders>
            <w:vAlign w:val="center"/>
            <w:hideMark/>
          </w:tcPr>
          <w:p w:rsidR="004271E6" w:rsidRPr="00F0016C" w:rsidRDefault="004271E6" w:rsidP="004271E6">
            <w:pPr>
              <w:spacing w:after="0" w:line="240" w:lineRule="auto"/>
              <w:rPr>
                <w:rFonts w:ascii="Sylfaen" w:eastAsia="Times New Roman" w:hAnsi="Sylfaen" w:cs="Arial"/>
                <w:sz w:val="16"/>
                <w:szCs w:val="16"/>
                <w:lang w:val="en-US"/>
              </w:rPr>
            </w:pPr>
          </w:p>
        </w:tc>
        <w:tc>
          <w:tcPr>
            <w:tcW w:w="1276" w:type="dxa"/>
            <w:tcBorders>
              <w:top w:val="nil"/>
              <w:left w:val="nil"/>
              <w:bottom w:val="single" w:sz="8" w:space="0" w:color="auto"/>
              <w:right w:val="single" w:sz="4" w:space="0" w:color="auto"/>
            </w:tcBorders>
            <w:shd w:val="clear" w:color="000000" w:fill="FFFFFF"/>
            <w:vAlign w:val="center"/>
            <w:hideMark/>
          </w:tcPr>
          <w:p w:rsidR="004271E6" w:rsidRPr="00F0016C" w:rsidRDefault="004271E6" w:rsidP="004271E6">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51" w:type="dxa"/>
            <w:tcBorders>
              <w:top w:val="nil"/>
              <w:left w:val="nil"/>
              <w:bottom w:val="single" w:sz="8" w:space="0" w:color="auto"/>
              <w:right w:val="single" w:sz="4" w:space="0" w:color="auto"/>
            </w:tcBorders>
            <w:shd w:val="clear" w:color="000000" w:fill="FFFFFF"/>
            <w:vAlign w:val="center"/>
            <w:hideMark/>
          </w:tcPr>
          <w:p w:rsidR="004271E6" w:rsidRPr="00F0016C" w:rsidRDefault="004271E6" w:rsidP="004271E6">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საკუთარი შემოსავლები</w:t>
            </w:r>
          </w:p>
        </w:tc>
        <w:tc>
          <w:tcPr>
            <w:tcW w:w="708" w:type="dxa"/>
            <w:vMerge/>
            <w:tcBorders>
              <w:top w:val="nil"/>
              <w:left w:val="single" w:sz="4" w:space="0" w:color="auto"/>
              <w:bottom w:val="single" w:sz="8" w:space="0" w:color="000000"/>
              <w:right w:val="single" w:sz="4" w:space="0" w:color="auto"/>
            </w:tcBorders>
            <w:vAlign w:val="center"/>
            <w:hideMark/>
          </w:tcPr>
          <w:p w:rsidR="004271E6" w:rsidRPr="00F0016C" w:rsidRDefault="004271E6" w:rsidP="004271E6">
            <w:pPr>
              <w:spacing w:after="0" w:line="240" w:lineRule="auto"/>
              <w:rPr>
                <w:rFonts w:ascii="Sylfaen" w:eastAsia="Times New Roman" w:hAnsi="Sylfaen" w:cs="Arial"/>
                <w:sz w:val="16"/>
                <w:szCs w:val="16"/>
                <w:lang w:val="en-US"/>
              </w:rPr>
            </w:pPr>
          </w:p>
        </w:tc>
        <w:tc>
          <w:tcPr>
            <w:tcW w:w="1276" w:type="dxa"/>
            <w:tcBorders>
              <w:top w:val="nil"/>
              <w:left w:val="nil"/>
              <w:bottom w:val="single" w:sz="8" w:space="0" w:color="auto"/>
              <w:right w:val="single" w:sz="4" w:space="0" w:color="auto"/>
            </w:tcBorders>
            <w:shd w:val="clear" w:color="000000" w:fill="FFFFFF"/>
            <w:vAlign w:val="center"/>
            <w:hideMark/>
          </w:tcPr>
          <w:p w:rsidR="004271E6" w:rsidRPr="00F0016C" w:rsidRDefault="004271E6" w:rsidP="004271E6">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6" w:type="dxa"/>
            <w:tcBorders>
              <w:top w:val="nil"/>
              <w:left w:val="nil"/>
              <w:bottom w:val="single" w:sz="8" w:space="0" w:color="auto"/>
              <w:right w:val="single" w:sz="8" w:space="0" w:color="auto"/>
            </w:tcBorders>
            <w:shd w:val="clear" w:color="000000" w:fill="FFFFFF"/>
            <w:vAlign w:val="center"/>
            <w:hideMark/>
          </w:tcPr>
          <w:p w:rsidR="004271E6" w:rsidRPr="00F0016C" w:rsidRDefault="004271E6" w:rsidP="004271E6">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საკუთარი შემოსავლები</w:t>
            </w:r>
          </w:p>
        </w:tc>
      </w:tr>
      <w:tr w:rsidR="004271E6" w:rsidRPr="00F0016C" w:rsidTr="004271E6">
        <w:trPr>
          <w:trHeight w:val="376"/>
        </w:trPr>
        <w:tc>
          <w:tcPr>
            <w:tcW w:w="180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4271E6" w:rsidRPr="00F0016C" w:rsidRDefault="004271E6" w:rsidP="004271E6">
            <w:pPr>
              <w:spacing w:after="0" w:line="240" w:lineRule="auto"/>
              <w:rPr>
                <w:rFonts w:ascii="Sylfaen" w:eastAsia="Times New Roman" w:hAnsi="Sylfaen" w:cs="Arial"/>
                <w:sz w:val="16"/>
                <w:szCs w:val="16"/>
                <w:lang w:val="en-US"/>
              </w:rPr>
            </w:pPr>
            <w:r w:rsidRPr="00F0016C">
              <w:rPr>
                <w:rFonts w:ascii="Sylfaen" w:eastAsia="Times New Roman" w:hAnsi="Sylfaen" w:cs="Arial"/>
                <w:sz w:val="16"/>
                <w:szCs w:val="16"/>
                <w:lang w:val="en-US"/>
              </w:rPr>
              <w:t>გადასახადები</w:t>
            </w:r>
          </w:p>
        </w:tc>
        <w:tc>
          <w:tcPr>
            <w:tcW w:w="84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271E6" w:rsidRPr="00F0016C" w:rsidRDefault="004271E6" w:rsidP="004271E6">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281,7</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4271E6" w:rsidRPr="00F0016C" w:rsidRDefault="004271E6" w:rsidP="004271E6">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271E6" w:rsidRPr="00F0016C" w:rsidRDefault="004271E6" w:rsidP="004271E6">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281,7</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271E6" w:rsidRPr="00E9206C" w:rsidRDefault="004271E6" w:rsidP="004271E6">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977,0</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rsidR="004271E6" w:rsidRPr="00F0016C" w:rsidRDefault="004271E6" w:rsidP="004271E6">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271E6" w:rsidRPr="00E9206C" w:rsidRDefault="004271E6" w:rsidP="004271E6">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977,0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4271E6" w:rsidRPr="00F0016C" w:rsidRDefault="004271E6" w:rsidP="004271E6">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880,0</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rsidR="004271E6" w:rsidRPr="00F0016C" w:rsidRDefault="004271E6" w:rsidP="004271E6">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0,0</w:t>
            </w:r>
          </w:p>
        </w:tc>
        <w:tc>
          <w:tcPr>
            <w:tcW w:w="816" w:type="dxa"/>
            <w:tcBorders>
              <w:top w:val="single" w:sz="8" w:space="0" w:color="auto"/>
              <w:left w:val="nil"/>
              <w:bottom w:val="single" w:sz="8" w:space="0" w:color="auto"/>
              <w:right w:val="single" w:sz="8" w:space="0" w:color="auto"/>
            </w:tcBorders>
            <w:shd w:val="clear" w:color="000000" w:fill="FFFFFF"/>
            <w:vAlign w:val="center"/>
            <w:hideMark/>
          </w:tcPr>
          <w:p w:rsidR="004271E6" w:rsidRPr="00F0016C" w:rsidRDefault="004271E6" w:rsidP="004271E6">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880,0</w:t>
            </w:r>
          </w:p>
        </w:tc>
      </w:tr>
      <w:tr w:rsidR="004271E6" w:rsidRPr="00F0016C" w:rsidTr="004271E6">
        <w:trPr>
          <w:trHeight w:val="353"/>
        </w:trPr>
        <w:tc>
          <w:tcPr>
            <w:tcW w:w="180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4271E6" w:rsidRPr="00F0016C" w:rsidRDefault="004271E6" w:rsidP="004271E6">
            <w:pPr>
              <w:spacing w:after="0" w:line="240" w:lineRule="auto"/>
              <w:rPr>
                <w:rFonts w:ascii="Sylfaen" w:eastAsia="Times New Roman" w:hAnsi="Sylfaen" w:cs="Arial"/>
                <w:sz w:val="16"/>
                <w:szCs w:val="16"/>
                <w:lang w:val="en-US"/>
              </w:rPr>
            </w:pPr>
            <w:r w:rsidRPr="00F0016C">
              <w:rPr>
                <w:rFonts w:ascii="Sylfaen" w:eastAsia="Times New Roman" w:hAnsi="Sylfaen" w:cs="Arial"/>
                <w:sz w:val="16"/>
                <w:szCs w:val="16"/>
                <w:lang w:val="en-US"/>
              </w:rPr>
              <w:t>ქონების გადასახადი</w:t>
            </w:r>
          </w:p>
        </w:tc>
        <w:tc>
          <w:tcPr>
            <w:tcW w:w="84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271E6" w:rsidRPr="00F0016C" w:rsidRDefault="004271E6" w:rsidP="004271E6">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281,7</w:t>
            </w:r>
          </w:p>
        </w:tc>
        <w:tc>
          <w:tcPr>
            <w:tcW w:w="1275" w:type="dxa"/>
            <w:tcBorders>
              <w:top w:val="single" w:sz="8" w:space="0" w:color="auto"/>
              <w:left w:val="nil"/>
              <w:bottom w:val="single" w:sz="4" w:space="0" w:color="auto"/>
              <w:right w:val="single" w:sz="4" w:space="0" w:color="auto"/>
            </w:tcBorders>
            <w:shd w:val="clear" w:color="000000" w:fill="FFFFFF"/>
            <w:vAlign w:val="center"/>
            <w:hideMark/>
          </w:tcPr>
          <w:p w:rsidR="004271E6" w:rsidRPr="00F0016C" w:rsidRDefault="004271E6" w:rsidP="004271E6">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4271E6" w:rsidRPr="00F0016C" w:rsidRDefault="004271E6" w:rsidP="004271E6">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281,7</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4271E6" w:rsidRPr="00E9206C" w:rsidRDefault="004271E6" w:rsidP="004271E6">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977,0</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rsidR="004271E6" w:rsidRPr="00F0016C" w:rsidRDefault="004271E6" w:rsidP="004271E6">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4271E6" w:rsidRPr="00E9206C" w:rsidRDefault="004271E6" w:rsidP="004271E6">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977,0</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4271E6" w:rsidRPr="00F0016C" w:rsidRDefault="004271E6" w:rsidP="004271E6">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880,0</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rsidR="004271E6" w:rsidRPr="00F0016C" w:rsidRDefault="004271E6" w:rsidP="004271E6">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0,0</w:t>
            </w:r>
          </w:p>
        </w:tc>
        <w:tc>
          <w:tcPr>
            <w:tcW w:w="816" w:type="dxa"/>
            <w:tcBorders>
              <w:top w:val="single" w:sz="8" w:space="0" w:color="auto"/>
              <w:left w:val="nil"/>
              <w:bottom w:val="single" w:sz="4" w:space="0" w:color="auto"/>
              <w:right w:val="single" w:sz="8" w:space="0" w:color="auto"/>
            </w:tcBorders>
            <w:shd w:val="clear" w:color="000000" w:fill="FFFFFF"/>
            <w:vAlign w:val="center"/>
            <w:hideMark/>
          </w:tcPr>
          <w:p w:rsidR="004271E6" w:rsidRPr="00F0016C" w:rsidRDefault="004271E6" w:rsidP="004271E6">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880,0</w:t>
            </w:r>
          </w:p>
        </w:tc>
      </w:tr>
      <w:tr w:rsidR="004271E6" w:rsidRPr="00F0016C" w:rsidTr="004271E6">
        <w:trPr>
          <w:trHeight w:val="668"/>
        </w:trPr>
        <w:tc>
          <w:tcPr>
            <w:tcW w:w="1800" w:type="dxa"/>
            <w:tcBorders>
              <w:top w:val="nil"/>
              <w:left w:val="single" w:sz="8" w:space="0" w:color="auto"/>
              <w:bottom w:val="single" w:sz="8" w:space="0" w:color="auto"/>
              <w:right w:val="single" w:sz="8" w:space="0" w:color="auto"/>
            </w:tcBorders>
            <w:shd w:val="clear" w:color="000000" w:fill="FFFFFF"/>
            <w:vAlign w:val="center"/>
            <w:hideMark/>
          </w:tcPr>
          <w:p w:rsidR="004271E6" w:rsidRPr="00F0016C" w:rsidRDefault="004271E6" w:rsidP="004271E6">
            <w:pPr>
              <w:spacing w:after="0" w:line="240" w:lineRule="auto"/>
              <w:rPr>
                <w:rFonts w:ascii="Sylfaen" w:eastAsia="Times New Roman" w:hAnsi="Sylfaen" w:cs="Arial"/>
                <w:sz w:val="16"/>
                <w:szCs w:val="16"/>
                <w:lang w:val="en-US"/>
              </w:rPr>
            </w:pPr>
            <w:r w:rsidRPr="00F0016C">
              <w:rPr>
                <w:rFonts w:ascii="Sylfaen" w:eastAsia="Times New Roman" w:hAnsi="Sylfaen" w:cs="Arial"/>
                <w:sz w:val="16"/>
                <w:szCs w:val="16"/>
                <w:lang w:val="en-US"/>
              </w:rPr>
              <w:t xml:space="preserve">საქართველოს საწარმოთა ქონებაზე (გარდა მიწისა)        </w:t>
            </w:r>
          </w:p>
        </w:tc>
        <w:tc>
          <w:tcPr>
            <w:tcW w:w="840" w:type="dxa"/>
            <w:tcBorders>
              <w:top w:val="nil"/>
              <w:left w:val="single" w:sz="8" w:space="0" w:color="auto"/>
              <w:bottom w:val="single" w:sz="8" w:space="0" w:color="auto"/>
              <w:right w:val="single" w:sz="4" w:space="0" w:color="auto"/>
            </w:tcBorders>
            <w:shd w:val="clear" w:color="000000" w:fill="FFFFFF"/>
            <w:vAlign w:val="bottom"/>
            <w:hideMark/>
          </w:tcPr>
          <w:p w:rsidR="004271E6" w:rsidRPr="00F0016C" w:rsidRDefault="004271E6" w:rsidP="004271E6">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43,7</w:t>
            </w:r>
          </w:p>
        </w:tc>
        <w:tc>
          <w:tcPr>
            <w:tcW w:w="1275" w:type="dxa"/>
            <w:tcBorders>
              <w:top w:val="nil"/>
              <w:left w:val="nil"/>
              <w:bottom w:val="single" w:sz="8" w:space="0" w:color="auto"/>
              <w:right w:val="single" w:sz="4" w:space="0" w:color="auto"/>
            </w:tcBorders>
            <w:shd w:val="clear" w:color="000000" w:fill="FFFFFF"/>
            <w:vAlign w:val="bottom"/>
            <w:hideMark/>
          </w:tcPr>
          <w:p w:rsidR="004271E6" w:rsidRPr="00F0016C" w:rsidRDefault="004271E6" w:rsidP="004271E6">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 </w:t>
            </w:r>
          </w:p>
        </w:tc>
        <w:tc>
          <w:tcPr>
            <w:tcW w:w="851" w:type="dxa"/>
            <w:tcBorders>
              <w:top w:val="nil"/>
              <w:left w:val="nil"/>
              <w:bottom w:val="single" w:sz="8" w:space="0" w:color="auto"/>
              <w:right w:val="single" w:sz="4" w:space="0" w:color="auto"/>
            </w:tcBorders>
            <w:shd w:val="clear" w:color="000000" w:fill="FFFFFF"/>
            <w:vAlign w:val="bottom"/>
            <w:hideMark/>
          </w:tcPr>
          <w:p w:rsidR="004271E6" w:rsidRPr="00F0016C" w:rsidRDefault="004271E6" w:rsidP="004271E6">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43,7</w:t>
            </w:r>
          </w:p>
        </w:tc>
        <w:tc>
          <w:tcPr>
            <w:tcW w:w="850" w:type="dxa"/>
            <w:tcBorders>
              <w:top w:val="nil"/>
              <w:left w:val="nil"/>
              <w:bottom w:val="single" w:sz="8" w:space="0" w:color="auto"/>
              <w:right w:val="single" w:sz="4" w:space="0" w:color="auto"/>
            </w:tcBorders>
            <w:shd w:val="clear" w:color="000000" w:fill="FFFFFF"/>
            <w:vAlign w:val="bottom"/>
            <w:hideMark/>
          </w:tcPr>
          <w:p w:rsidR="004271E6" w:rsidRPr="00E9206C" w:rsidRDefault="004271E6" w:rsidP="004271E6">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8</w:t>
            </w:r>
            <w:r>
              <w:rPr>
                <w:rFonts w:ascii="Sylfaen" w:eastAsia="Times New Roman" w:hAnsi="Sylfaen" w:cs="Arial"/>
                <w:sz w:val="16"/>
                <w:szCs w:val="16"/>
                <w:lang w:val="ka-GE"/>
              </w:rPr>
              <w:t>5,8</w:t>
            </w:r>
          </w:p>
        </w:tc>
        <w:tc>
          <w:tcPr>
            <w:tcW w:w="1276" w:type="dxa"/>
            <w:tcBorders>
              <w:top w:val="nil"/>
              <w:left w:val="nil"/>
              <w:bottom w:val="single" w:sz="8" w:space="0" w:color="auto"/>
              <w:right w:val="single" w:sz="4" w:space="0" w:color="auto"/>
            </w:tcBorders>
            <w:shd w:val="clear" w:color="000000" w:fill="FFFFFF"/>
            <w:vAlign w:val="bottom"/>
            <w:hideMark/>
          </w:tcPr>
          <w:p w:rsidR="004271E6" w:rsidRPr="00F0016C" w:rsidRDefault="004271E6" w:rsidP="004271E6">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 </w:t>
            </w:r>
          </w:p>
        </w:tc>
        <w:tc>
          <w:tcPr>
            <w:tcW w:w="851" w:type="dxa"/>
            <w:tcBorders>
              <w:top w:val="nil"/>
              <w:left w:val="nil"/>
              <w:bottom w:val="single" w:sz="8" w:space="0" w:color="auto"/>
              <w:right w:val="single" w:sz="4" w:space="0" w:color="auto"/>
            </w:tcBorders>
            <w:shd w:val="clear" w:color="000000" w:fill="FFFFFF"/>
            <w:vAlign w:val="bottom"/>
            <w:hideMark/>
          </w:tcPr>
          <w:p w:rsidR="004271E6" w:rsidRPr="00E9206C" w:rsidRDefault="004271E6" w:rsidP="004271E6">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8</w:t>
            </w:r>
            <w:r>
              <w:rPr>
                <w:rFonts w:ascii="Sylfaen" w:eastAsia="Times New Roman" w:hAnsi="Sylfaen" w:cs="Arial"/>
                <w:sz w:val="16"/>
                <w:szCs w:val="16"/>
                <w:lang w:val="ka-GE"/>
              </w:rPr>
              <w:t>5,8</w:t>
            </w:r>
          </w:p>
        </w:tc>
        <w:tc>
          <w:tcPr>
            <w:tcW w:w="708" w:type="dxa"/>
            <w:tcBorders>
              <w:top w:val="nil"/>
              <w:left w:val="nil"/>
              <w:bottom w:val="single" w:sz="8" w:space="0" w:color="auto"/>
              <w:right w:val="single" w:sz="4" w:space="0" w:color="auto"/>
            </w:tcBorders>
            <w:shd w:val="clear" w:color="000000" w:fill="FFFFFF"/>
            <w:vAlign w:val="bottom"/>
            <w:hideMark/>
          </w:tcPr>
          <w:p w:rsidR="004271E6" w:rsidRPr="00F0016C" w:rsidRDefault="004271E6" w:rsidP="004271E6">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80,0</w:t>
            </w:r>
          </w:p>
        </w:tc>
        <w:tc>
          <w:tcPr>
            <w:tcW w:w="1276" w:type="dxa"/>
            <w:tcBorders>
              <w:top w:val="nil"/>
              <w:left w:val="nil"/>
              <w:bottom w:val="single" w:sz="8" w:space="0" w:color="auto"/>
              <w:right w:val="single" w:sz="4" w:space="0" w:color="auto"/>
            </w:tcBorders>
            <w:shd w:val="clear" w:color="000000" w:fill="FFFFFF"/>
            <w:vAlign w:val="bottom"/>
            <w:hideMark/>
          </w:tcPr>
          <w:p w:rsidR="004271E6" w:rsidRPr="00F0016C" w:rsidRDefault="004271E6" w:rsidP="004271E6">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 </w:t>
            </w:r>
          </w:p>
        </w:tc>
        <w:tc>
          <w:tcPr>
            <w:tcW w:w="816" w:type="dxa"/>
            <w:tcBorders>
              <w:top w:val="nil"/>
              <w:left w:val="nil"/>
              <w:bottom w:val="single" w:sz="8" w:space="0" w:color="auto"/>
              <w:right w:val="single" w:sz="8" w:space="0" w:color="auto"/>
            </w:tcBorders>
            <w:shd w:val="clear" w:color="000000" w:fill="FFFFFF"/>
            <w:vAlign w:val="bottom"/>
            <w:hideMark/>
          </w:tcPr>
          <w:p w:rsidR="004271E6" w:rsidRPr="00F0016C" w:rsidRDefault="004271E6" w:rsidP="004271E6">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80,0</w:t>
            </w:r>
          </w:p>
        </w:tc>
      </w:tr>
      <w:tr w:rsidR="004271E6" w:rsidRPr="00F0016C" w:rsidTr="004271E6">
        <w:trPr>
          <w:trHeight w:val="682"/>
        </w:trPr>
        <w:tc>
          <w:tcPr>
            <w:tcW w:w="180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4271E6" w:rsidRPr="00F0016C" w:rsidRDefault="004271E6" w:rsidP="004271E6">
            <w:pPr>
              <w:spacing w:after="0" w:line="240" w:lineRule="auto"/>
              <w:rPr>
                <w:rFonts w:ascii="Sylfaen" w:eastAsia="Times New Roman" w:hAnsi="Sylfaen" w:cs="Arial"/>
                <w:sz w:val="16"/>
                <w:szCs w:val="16"/>
                <w:lang w:val="en-US"/>
              </w:rPr>
            </w:pPr>
            <w:r w:rsidRPr="00F0016C">
              <w:rPr>
                <w:rFonts w:ascii="Sylfaen" w:eastAsia="Times New Roman" w:hAnsi="Sylfaen" w:cs="Arial"/>
                <w:sz w:val="16"/>
                <w:szCs w:val="16"/>
                <w:lang w:val="en-US"/>
              </w:rPr>
              <w:t>ფიზიკურ პირთა ქონებაზე (გარდა მიწისა)</w:t>
            </w:r>
          </w:p>
        </w:tc>
        <w:tc>
          <w:tcPr>
            <w:tcW w:w="840" w:type="dxa"/>
            <w:tcBorders>
              <w:top w:val="single" w:sz="8" w:space="0" w:color="auto"/>
              <w:left w:val="single" w:sz="8" w:space="0" w:color="auto"/>
              <w:bottom w:val="single" w:sz="4" w:space="0" w:color="auto"/>
              <w:right w:val="single" w:sz="4" w:space="0" w:color="auto"/>
            </w:tcBorders>
            <w:shd w:val="clear" w:color="000000" w:fill="FFFFFF"/>
            <w:vAlign w:val="bottom"/>
            <w:hideMark/>
          </w:tcPr>
          <w:p w:rsidR="004271E6" w:rsidRPr="00F0016C" w:rsidRDefault="004271E6" w:rsidP="004271E6">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1,8</w:t>
            </w:r>
          </w:p>
        </w:tc>
        <w:tc>
          <w:tcPr>
            <w:tcW w:w="1275" w:type="dxa"/>
            <w:tcBorders>
              <w:top w:val="single" w:sz="8" w:space="0" w:color="auto"/>
              <w:left w:val="nil"/>
              <w:bottom w:val="single" w:sz="4" w:space="0" w:color="auto"/>
              <w:right w:val="single" w:sz="4" w:space="0" w:color="auto"/>
            </w:tcBorders>
            <w:shd w:val="clear" w:color="000000" w:fill="FFFFFF"/>
            <w:vAlign w:val="bottom"/>
            <w:hideMark/>
          </w:tcPr>
          <w:p w:rsidR="004271E6" w:rsidRPr="00F0016C" w:rsidRDefault="004271E6" w:rsidP="004271E6">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000000" w:fill="FFFFFF"/>
            <w:vAlign w:val="bottom"/>
            <w:hideMark/>
          </w:tcPr>
          <w:p w:rsidR="004271E6" w:rsidRPr="00F0016C" w:rsidRDefault="004271E6" w:rsidP="004271E6">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1,8</w:t>
            </w:r>
          </w:p>
        </w:tc>
        <w:tc>
          <w:tcPr>
            <w:tcW w:w="850" w:type="dxa"/>
            <w:tcBorders>
              <w:top w:val="single" w:sz="8" w:space="0" w:color="auto"/>
              <w:left w:val="nil"/>
              <w:bottom w:val="single" w:sz="4" w:space="0" w:color="auto"/>
              <w:right w:val="single" w:sz="4" w:space="0" w:color="auto"/>
            </w:tcBorders>
            <w:shd w:val="clear" w:color="000000" w:fill="FFFFFF"/>
            <w:vAlign w:val="bottom"/>
            <w:hideMark/>
          </w:tcPr>
          <w:p w:rsidR="004271E6" w:rsidRPr="00F0016C" w:rsidRDefault="004271E6" w:rsidP="004271E6">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0,0</w:t>
            </w:r>
          </w:p>
        </w:tc>
        <w:tc>
          <w:tcPr>
            <w:tcW w:w="1276" w:type="dxa"/>
            <w:tcBorders>
              <w:top w:val="single" w:sz="8" w:space="0" w:color="auto"/>
              <w:left w:val="nil"/>
              <w:bottom w:val="single" w:sz="4" w:space="0" w:color="auto"/>
              <w:right w:val="single" w:sz="4" w:space="0" w:color="auto"/>
            </w:tcBorders>
            <w:shd w:val="clear" w:color="000000" w:fill="FFFFFF"/>
            <w:vAlign w:val="bottom"/>
            <w:hideMark/>
          </w:tcPr>
          <w:p w:rsidR="004271E6" w:rsidRPr="00F0016C" w:rsidRDefault="004271E6" w:rsidP="004271E6">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000000" w:fill="FFFFFF"/>
            <w:vAlign w:val="bottom"/>
            <w:hideMark/>
          </w:tcPr>
          <w:p w:rsidR="004271E6" w:rsidRPr="00F0016C" w:rsidRDefault="004271E6" w:rsidP="004271E6">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0,0</w:t>
            </w:r>
          </w:p>
        </w:tc>
        <w:tc>
          <w:tcPr>
            <w:tcW w:w="708" w:type="dxa"/>
            <w:tcBorders>
              <w:top w:val="single" w:sz="8" w:space="0" w:color="auto"/>
              <w:left w:val="nil"/>
              <w:bottom w:val="single" w:sz="4" w:space="0" w:color="auto"/>
              <w:right w:val="single" w:sz="4" w:space="0" w:color="auto"/>
            </w:tcBorders>
            <w:shd w:val="clear" w:color="000000" w:fill="FFFFFF"/>
            <w:vAlign w:val="bottom"/>
            <w:hideMark/>
          </w:tcPr>
          <w:p w:rsidR="004271E6" w:rsidRPr="00F0016C" w:rsidRDefault="004271E6" w:rsidP="004271E6">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0,0</w:t>
            </w:r>
          </w:p>
        </w:tc>
        <w:tc>
          <w:tcPr>
            <w:tcW w:w="1276" w:type="dxa"/>
            <w:tcBorders>
              <w:top w:val="single" w:sz="8" w:space="0" w:color="auto"/>
              <w:left w:val="nil"/>
              <w:bottom w:val="single" w:sz="4" w:space="0" w:color="auto"/>
              <w:right w:val="single" w:sz="4" w:space="0" w:color="auto"/>
            </w:tcBorders>
            <w:shd w:val="clear" w:color="000000" w:fill="FFFFFF"/>
            <w:vAlign w:val="bottom"/>
            <w:hideMark/>
          </w:tcPr>
          <w:p w:rsidR="004271E6" w:rsidRPr="00F0016C" w:rsidRDefault="004271E6" w:rsidP="004271E6">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0,0</w:t>
            </w:r>
          </w:p>
        </w:tc>
        <w:tc>
          <w:tcPr>
            <w:tcW w:w="816" w:type="dxa"/>
            <w:tcBorders>
              <w:top w:val="single" w:sz="8" w:space="0" w:color="auto"/>
              <w:left w:val="nil"/>
              <w:bottom w:val="single" w:sz="4" w:space="0" w:color="auto"/>
              <w:right w:val="single" w:sz="8" w:space="0" w:color="auto"/>
            </w:tcBorders>
            <w:shd w:val="clear" w:color="000000" w:fill="FFFFFF"/>
            <w:vAlign w:val="bottom"/>
            <w:hideMark/>
          </w:tcPr>
          <w:p w:rsidR="004271E6" w:rsidRPr="00F0016C" w:rsidRDefault="004271E6" w:rsidP="004271E6">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0,0</w:t>
            </w:r>
          </w:p>
        </w:tc>
      </w:tr>
      <w:tr w:rsidR="004271E6" w:rsidRPr="00F0016C" w:rsidTr="004271E6">
        <w:trPr>
          <w:trHeight w:val="860"/>
        </w:trPr>
        <w:tc>
          <w:tcPr>
            <w:tcW w:w="1800" w:type="dxa"/>
            <w:tcBorders>
              <w:top w:val="nil"/>
              <w:left w:val="single" w:sz="8" w:space="0" w:color="auto"/>
              <w:bottom w:val="single" w:sz="8" w:space="0" w:color="auto"/>
              <w:right w:val="single" w:sz="8" w:space="0" w:color="auto"/>
            </w:tcBorders>
            <w:shd w:val="clear" w:color="000000" w:fill="FFFFFF"/>
            <w:vAlign w:val="center"/>
            <w:hideMark/>
          </w:tcPr>
          <w:p w:rsidR="004271E6" w:rsidRPr="00F0016C" w:rsidRDefault="004271E6" w:rsidP="004271E6">
            <w:pPr>
              <w:spacing w:after="0" w:line="240" w:lineRule="auto"/>
              <w:rPr>
                <w:rFonts w:ascii="Sylfaen" w:eastAsia="Times New Roman" w:hAnsi="Sylfaen" w:cs="Arial"/>
                <w:sz w:val="16"/>
                <w:szCs w:val="16"/>
                <w:lang w:val="en-US"/>
              </w:rPr>
            </w:pPr>
            <w:r w:rsidRPr="00F0016C">
              <w:rPr>
                <w:rFonts w:ascii="Sylfaen" w:eastAsia="Times New Roman" w:hAnsi="Sylfaen" w:cs="Arial"/>
                <w:sz w:val="16"/>
                <w:szCs w:val="16"/>
                <w:lang w:val="en-US"/>
              </w:rPr>
              <w:t>ეკონომიკური საქმიანობისთვის გამოყენებულ ქონებაზე</w:t>
            </w:r>
          </w:p>
        </w:tc>
        <w:tc>
          <w:tcPr>
            <w:tcW w:w="840" w:type="dxa"/>
            <w:tcBorders>
              <w:top w:val="nil"/>
              <w:left w:val="single" w:sz="8" w:space="0" w:color="auto"/>
              <w:bottom w:val="single" w:sz="8" w:space="0" w:color="auto"/>
              <w:right w:val="single" w:sz="4" w:space="0" w:color="auto"/>
            </w:tcBorders>
            <w:shd w:val="clear" w:color="000000" w:fill="FFFFFF"/>
            <w:vAlign w:val="bottom"/>
            <w:hideMark/>
          </w:tcPr>
          <w:p w:rsidR="004271E6" w:rsidRPr="00F0016C" w:rsidRDefault="004271E6" w:rsidP="004271E6">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1,8</w:t>
            </w:r>
          </w:p>
        </w:tc>
        <w:tc>
          <w:tcPr>
            <w:tcW w:w="1275" w:type="dxa"/>
            <w:tcBorders>
              <w:top w:val="nil"/>
              <w:left w:val="nil"/>
              <w:bottom w:val="single" w:sz="8" w:space="0" w:color="auto"/>
              <w:right w:val="single" w:sz="4" w:space="0" w:color="auto"/>
            </w:tcBorders>
            <w:shd w:val="clear" w:color="000000" w:fill="FFFFFF"/>
            <w:vAlign w:val="bottom"/>
            <w:hideMark/>
          </w:tcPr>
          <w:p w:rsidR="004271E6" w:rsidRPr="00F0016C" w:rsidRDefault="004271E6" w:rsidP="004271E6">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 </w:t>
            </w:r>
          </w:p>
        </w:tc>
        <w:tc>
          <w:tcPr>
            <w:tcW w:w="851" w:type="dxa"/>
            <w:tcBorders>
              <w:top w:val="nil"/>
              <w:left w:val="nil"/>
              <w:bottom w:val="single" w:sz="8" w:space="0" w:color="auto"/>
              <w:right w:val="single" w:sz="4" w:space="0" w:color="auto"/>
            </w:tcBorders>
            <w:shd w:val="clear" w:color="000000" w:fill="FFFFFF"/>
            <w:vAlign w:val="bottom"/>
            <w:hideMark/>
          </w:tcPr>
          <w:p w:rsidR="004271E6" w:rsidRPr="00F0016C" w:rsidRDefault="004271E6" w:rsidP="004271E6">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1,8</w:t>
            </w:r>
          </w:p>
        </w:tc>
        <w:tc>
          <w:tcPr>
            <w:tcW w:w="850" w:type="dxa"/>
            <w:tcBorders>
              <w:top w:val="nil"/>
              <w:left w:val="nil"/>
              <w:bottom w:val="single" w:sz="8" w:space="0" w:color="auto"/>
              <w:right w:val="single" w:sz="4" w:space="0" w:color="auto"/>
            </w:tcBorders>
            <w:shd w:val="clear" w:color="000000" w:fill="FFFFFF"/>
            <w:vAlign w:val="bottom"/>
            <w:hideMark/>
          </w:tcPr>
          <w:p w:rsidR="004271E6" w:rsidRPr="00E9206C" w:rsidRDefault="004271E6" w:rsidP="004271E6">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2,0</w:t>
            </w:r>
          </w:p>
        </w:tc>
        <w:tc>
          <w:tcPr>
            <w:tcW w:w="1276" w:type="dxa"/>
            <w:tcBorders>
              <w:top w:val="nil"/>
              <w:left w:val="nil"/>
              <w:bottom w:val="single" w:sz="8" w:space="0" w:color="auto"/>
              <w:right w:val="single" w:sz="4" w:space="0" w:color="auto"/>
            </w:tcBorders>
            <w:shd w:val="clear" w:color="000000" w:fill="FFFFFF"/>
            <w:vAlign w:val="bottom"/>
            <w:hideMark/>
          </w:tcPr>
          <w:p w:rsidR="004271E6" w:rsidRPr="00F0016C" w:rsidRDefault="004271E6" w:rsidP="004271E6">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 </w:t>
            </w:r>
          </w:p>
        </w:tc>
        <w:tc>
          <w:tcPr>
            <w:tcW w:w="851" w:type="dxa"/>
            <w:tcBorders>
              <w:top w:val="nil"/>
              <w:left w:val="nil"/>
              <w:bottom w:val="single" w:sz="8" w:space="0" w:color="auto"/>
              <w:right w:val="single" w:sz="4" w:space="0" w:color="auto"/>
            </w:tcBorders>
            <w:shd w:val="clear" w:color="000000" w:fill="FFFFFF"/>
            <w:vAlign w:val="bottom"/>
            <w:hideMark/>
          </w:tcPr>
          <w:p w:rsidR="004271E6" w:rsidRPr="00F0016C" w:rsidRDefault="004271E6" w:rsidP="004271E6">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ka-GE"/>
              </w:rPr>
              <w:t>2,0</w:t>
            </w:r>
            <w:r w:rsidRPr="00F0016C">
              <w:rPr>
                <w:rFonts w:ascii="Sylfaen" w:eastAsia="Times New Roman" w:hAnsi="Sylfaen" w:cs="Arial"/>
                <w:sz w:val="16"/>
                <w:szCs w:val="16"/>
                <w:lang w:val="en-US"/>
              </w:rPr>
              <w:t> </w:t>
            </w:r>
          </w:p>
        </w:tc>
        <w:tc>
          <w:tcPr>
            <w:tcW w:w="708" w:type="dxa"/>
            <w:tcBorders>
              <w:top w:val="nil"/>
              <w:left w:val="nil"/>
              <w:bottom w:val="single" w:sz="8" w:space="0" w:color="auto"/>
              <w:right w:val="single" w:sz="4" w:space="0" w:color="auto"/>
            </w:tcBorders>
            <w:shd w:val="clear" w:color="000000" w:fill="FFFFFF"/>
            <w:vAlign w:val="bottom"/>
            <w:hideMark/>
          </w:tcPr>
          <w:p w:rsidR="004271E6" w:rsidRPr="00F0016C" w:rsidRDefault="004271E6" w:rsidP="004271E6">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0,0</w:t>
            </w:r>
          </w:p>
        </w:tc>
        <w:tc>
          <w:tcPr>
            <w:tcW w:w="1276" w:type="dxa"/>
            <w:tcBorders>
              <w:top w:val="nil"/>
              <w:left w:val="nil"/>
              <w:bottom w:val="single" w:sz="8" w:space="0" w:color="auto"/>
              <w:right w:val="single" w:sz="4" w:space="0" w:color="auto"/>
            </w:tcBorders>
            <w:shd w:val="clear" w:color="000000" w:fill="FFFFFF"/>
            <w:vAlign w:val="bottom"/>
            <w:hideMark/>
          </w:tcPr>
          <w:p w:rsidR="004271E6" w:rsidRPr="00F0016C" w:rsidRDefault="004271E6" w:rsidP="004271E6">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 </w:t>
            </w:r>
          </w:p>
        </w:tc>
        <w:tc>
          <w:tcPr>
            <w:tcW w:w="816" w:type="dxa"/>
            <w:tcBorders>
              <w:top w:val="nil"/>
              <w:left w:val="nil"/>
              <w:bottom w:val="single" w:sz="8" w:space="0" w:color="auto"/>
              <w:right w:val="single" w:sz="8" w:space="0" w:color="auto"/>
            </w:tcBorders>
            <w:shd w:val="clear" w:color="000000" w:fill="FFFFFF"/>
            <w:vAlign w:val="bottom"/>
            <w:hideMark/>
          </w:tcPr>
          <w:p w:rsidR="004271E6" w:rsidRPr="00F0016C" w:rsidRDefault="004271E6" w:rsidP="004271E6">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 </w:t>
            </w:r>
          </w:p>
        </w:tc>
      </w:tr>
      <w:tr w:rsidR="004271E6" w:rsidRPr="00F0016C" w:rsidTr="004271E6">
        <w:trPr>
          <w:trHeight w:val="820"/>
        </w:trPr>
        <w:tc>
          <w:tcPr>
            <w:tcW w:w="180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4271E6" w:rsidRPr="00F0016C" w:rsidRDefault="004271E6" w:rsidP="004271E6">
            <w:pPr>
              <w:spacing w:after="0" w:line="240" w:lineRule="auto"/>
              <w:rPr>
                <w:rFonts w:ascii="Sylfaen" w:eastAsia="Times New Roman" w:hAnsi="Sylfaen" w:cs="Arial"/>
                <w:sz w:val="16"/>
                <w:szCs w:val="16"/>
                <w:lang w:val="en-US"/>
              </w:rPr>
            </w:pPr>
            <w:r w:rsidRPr="00F0016C">
              <w:rPr>
                <w:rFonts w:ascii="Sylfaen" w:eastAsia="Times New Roman" w:hAnsi="Sylfaen" w:cs="Arial"/>
                <w:sz w:val="16"/>
                <w:szCs w:val="16"/>
                <w:lang w:val="en-US"/>
              </w:rPr>
              <w:t xml:space="preserve">არასასოფლო-სამეურნეო დანიშნულების მიწაზე                                           </w:t>
            </w:r>
          </w:p>
        </w:tc>
        <w:tc>
          <w:tcPr>
            <w:tcW w:w="840" w:type="dxa"/>
            <w:tcBorders>
              <w:top w:val="single" w:sz="8" w:space="0" w:color="auto"/>
              <w:left w:val="single" w:sz="8" w:space="0" w:color="auto"/>
              <w:bottom w:val="single" w:sz="8" w:space="0" w:color="auto"/>
              <w:right w:val="single" w:sz="4" w:space="0" w:color="auto"/>
            </w:tcBorders>
            <w:shd w:val="clear" w:color="000000" w:fill="FFFFFF"/>
            <w:vAlign w:val="bottom"/>
            <w:hideMark/>
          </w:tcPr>
          <w:p w:rsidR="004271E6" w:rsidRPr="00F0016C" w:rsidRDefault="004271E6" w:rsidP="004271E6">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236,2</w:t>
            </w:r>
          </w:p>
        </w:tc>
        <w:tc>
          <w:tcPr>
            <w:tcW w:w="1275" w:type="dxa"/>
            <w:tcBorders>
              <w:top w:val="single" w:sz="8" w:space="0" w:color="auto"/>
              <w:left w:val="nil"/>
              <w:bottom w:val="single" w:sz="8" w:space="0" w:color="auto"/>
              <w:right w:val="single" w:sz="4" w:space="0" w:color="auto"/>
            </w:tcBorders>
            <w:shd w:val="clear" w:color="000000" w:fill="FFFFFF"/>
            <w:vAlign w:val="bottom"/>
            <w:hideMark/>
          </w:tcPr>
          <w:p w:rsidR="004271E6" w:rsidRPr="00F0016C" w:rsidRDefault="004271E6" w:rsidP="004271E6">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bottom"/>
            <w:hideMark/>
          </w:tcPr>
          <w:p w:rsidR="004271E6" w:rsidRPr="00F0016C" w:rsidRDefault="004271E6" w:rsidP="004271E6">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236,2</w:t>
            </w:r>
          </w:p>
        </w:tc>
        <w:tc>
          <w:tcPr>
            <w:tcW w:w="850" w:type="dxa"/>
            <w:tcBorders>
              <w:top w:val="single" w:sz="8" w:space="0" w:color="auto"/>
              <w:left w:val="nil"/>
              <w:bottom w:val="single" w:sz="8" w:space="0" w:color="auto"/>
              <w:right w:val="single" w:sz="4" w:space="0" w:color="auto"/>
            </w:tcBorders>
            <w:shd w:val="clear" w:color="000000" w:fill="FFFFFF"/>
            <w:vAlign w:val="bottom"/>
            <w:hideMark/>
          </w:tcPr>
          <w:p w:rsidR="004271E6" w:rsidRPr="00E9206C" w:rsidRDefault="004271E6" w:rsidP="004271E6">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899,2</w:t>
            </w:r>
          </w:p>
        </w:tc>
        <w:tc>
          <w:tcPr>
            <w:tcW w:w="1276" w:type="dxa"/>
            <w:tcBorders>
              <w:top w:val="single" w:sz="8" w:space="0" w:color="auto"/>
              <w:left w:val="nil"/>
              <w:bottom w:val="single" w:sz="8" w:space="0" w:color="auto"/>
              <w:right w:val="single" w:sz="4" w:space="0" w:color="auto"/>
            </w:tcBorders>
            <w:shd w:val="clear" w:color="000000" w:fill="FFFFFF"/>
            <w:vAlign w:val="bottom"/>
            <w:hideMark/>
          </w:tcPr>
          <w:p w:rsidR="004271E6" w:rsidRPr="00F0016C" w:rsidRDefault="004271E6" w:rsidP="004271E6">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bottom"/>
            <w:hideMark/>
          </w:tcPr>
          <w:p w:rsidR="004271E6" w:rsidRPr="00E9206C" w:rsidRDefault="004271E6" w:rsidP="004271E6">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899,2</w:t>
            </w:r>
          </w:p>
        </w:tc>
        <w:tc>
          <w:tcPr>
            <w:tcW w:w="708" w:type="dxa"/>
            <w:tcBorders>
              <w:top w:val="single" w:sz="8" w:space="0" w:color="auto"/>
              <w:left w:val="nil"/>
              <w:bottom w:val="single" w:sz="8" w:space="0" w:color="auto"/>
              <w:right w:val="single" w:sz="4" w:space="0" w:color="auto"/>
            </w:tcBorders>
            <w:shd w:val="clear" w:color="000000" w:fill="FFFFFF"/>
            <w:vAlign w:val="bottom"/>
            <w:hideMark/>
          </w:tcPr>
          <w:p w:rsidR="004271E6" w:rsidRPr="00F0016C" w:rsidRDefault="004271E6" w:rsidP="004271E6">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800,0</w:t>
            </w:r>
          </w:p>
        </w:tc>
        <w:tc>
          <w:tcPr>
            <w:tcW w:w="1276" w:type="dxa"/>
            <w:tcBorders>
              <w:top w:val="single" w:sz="8" w:space="0" w:color="auto"/>
              <w:left w:val="nil"/>
              <w:bottom w:val="single" w:sz="8" w:space="0" w:color="auto"/>
              <w:right w:val="single" w:sz="4" w:space="0" w:color="auto"/>
            </w:tcBorders>
            <w:shd w:val="clear" w:color="000000" w:fill="FFFFFF"/>
            <w:vAlign w:val="bottom"/>
            <w:hideMark/>
          </w:tcPr>
          <w:p w:rsidR="004271E6" w:rsidRPr="00F0016C" w:rsidRDefault="004271E6" w:rsidP="004271E6">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0,0</w:t>
            </w:r>
          </w:p>
        </w:tc>
        <w:tc>
          <w:tcPr>
            <w:tcW w:w="816" w:type="dxa"/>
            <w:tcBorders>
              <w:top w:val="single" w:sz="8" w:space="0" w:color="auto"/>
              <w:left w:val="nil"/>
              <w:bottom w:val="single" w:sz="8" w:space="0" w:color="auto"/>
              <w:right w:val="single" w:sz="8" w:space="0" w:color="auto"/>
            </w:tcBorders>
            <w:shd w:val="clear" w:color="000000" w:fill="FFFFFF"/>
            <w:vAlign w:val="bottom"/>
            <w:hideMark/>
          </w:tcPr>
          <w:p w:rsidR="004271E6" w:rsidRPr="00F0016C" w:rsidRDefault="004271E6" w:rsidP="004271E6">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800,0</w:t>
            </w:r>
          </w:p>
        </w:tc>
      </w:tr>
      <w:tr w:rsidR="004271E6" w:rsidRPr="00F0016C" w:rsidTr="004271E6">
        <w:trPr>
          <w:trHeight w:val="520"/>
        </w:trPr>
        <w:tc>
          <w:tcPr>
            <w:tcW w:w="180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4271E6" w:rsidRPr="00F0016C" w:rsidRDefault="004271E6" w:rsidP="004271E6">
            <w:pPr>
              <w:spacing w:after="0" w:line="240" w:lineRule="auto"/>
              <w:rPr>
                <w:rFonts w:ascii="Sylfaen" w:eastAsia="Times New Roman" w:hAnsi="Sylfaen" w:cs="Arial"/>
                <w:sz w:val="16"/>
                <w:szCs w:val="16"/>
                <w:lang w:val="en-US"/>
              </w:rPr>
            </w:pPr>
            <w:r w:rsidRPr="00F0016C">
              <w:rPr>
                <w:rFonts w:ascii="Sylfaen" w:eastAsia="Times New Roman" w:hAnsi="Sylfaen" w:cs="Arial"/>
                <w:sz w:val="16"/>
                <w:szCs w:val="16"/>
                <w:lang w:val="en-US"/>
              </w:rPr>
              <w:t>იურიდიულ პირებიდან</w:t>
            </w:r>
          </w:p>
        </w:tc>
        <w:tc>
          <w:tcPr>
            <w:tcW w:w="840" w:type="dxa"/>
            <w:tcBorders>
              <w:top w:val="single" w:sz="8" w:space="0" w:color="auto"/>
              <w:left w:val="single" w:sz="8" w:space="0" w:color="auto"/>
              <w:bottom w:val="single" w:sz="8" w:space="0" w:color="auto"/>
              <w:right w:val="single" w:sz="4" w:space="0" w:color="auto"/>
            </w:tcBorders>
            <w:shd w:val="clear" w:color="000000" w:fill="FFFFFF"/>
            <w:vAlign w:val="bottom"/>
            <w:hideMark/>
          </w:tcPr>
          <w:p w:rsidR="004271E6" w:rsidRPr="00F0016C" w:rsidRDefault="004271E6" w:rsidP="004271E6">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236,2</w:t>
            </w:r>
          </w:p>
        </w:tc>
        <w:tc>
          <w:tcPr>
            <w:tcW w:w="1275" w:type="dxa"/>
            <w:tcBorders>
              <w:top w:val="single" w:sz="8" w:space="0" w:color="auto"/>
              <w:left w:val="nil"/>
              <w:bottom w:val="single" w:sz="8" w:space="0" w:color="auto"/>
              <w:right w:val="single" w:sz="4" w:space="0" w:color="auto"/>
            </w:tcBorders>
            <w:shd w:val="clear" w:color="000000" w:fill="FFFFFF"/>
            <w:vAlign w:val="bottom"/>
            <w:hideMark/>
          </w:tcPr>
          <w:p w:rsidR="004271E6" w:rsidRPr="00F0016C" w:rsidRDefault="004271E6" w:rsidP="004271E6">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 </w:t>
            </w:r>
          </w:p>
        </w:tc>
        <w:tc>
          <w:tcPr>
            <w:tcW w:w="851" w:type="dxa"/>
            <w:tcBorders>
              <w:top w:val="single" w:sz="8" w:space="0" w:color="auto"/>
              <w:left w:val="nil"/>
              <w:bottom w:val="single" w:sz="8" w:space="0" w:color="auto"/>
              <w:right w:val="single" w:sz="4" w:space="0" w:color="auto"/>
            </w:tcBorders>
            <w:shd w:val="clear" w:color="000000" w:fill="FFFFFF"/>
            <w:vAlign w:val="bottom"/>
            <w:hideMark/>
          </w:tcPr>
          <w:p w:rsidR="004271E6" w:rsidRPr="00F0016C" w:rsidRDefault="004271E6" w:rsidP="004271E6">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236,2</w:t>
            </w:r>
          </w:p>
        </w:tc>
        <w:tc>
          <w:tcPr>
            <w:tcW w:w="850" w:type="dxa"/>
            <w:tcBorders>
              <w:top w:val="single" w:sz="8" w:space="0" w:color="auto"/>
              <w:left w:val="nil"/>
              <w:bottom w:val="single" w:sz="8" w:space="0" w:color="auto"/>
              <w:right w:val="single" w:sz="4" w:space="0" w:color="auto"/>
            </w:tcBorders>
            <w:shd w:val="clear" w:color="000000" w:fill="FFFFFF"/>
            <w:vAlign w:val="bottom"/>
            <w:hideMark/>
          </w:tcPr>
          <w:p w:rsidR="004271E6" w:rsidRPr="00E9206C" w:rsidRDefault="004271E6" w:rsidP="004271E6">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889,2</w:t>
            </w:r>
          </w:p>
        </w:tc>
        <w:tc>
          <w:tcPr>
            <w:tcW w:w="1276" w:type="dxa"/>
            <w:tcBorders>
              <w:top w:val="single" w:sz="8" w:space="0" w:color="auto"/>
              <w:left w:val="nil"/>
              <w:bottom w:val="single" w:sz="8" w:space="0" w:color="auto"/>
              <w:right w:val="single" w:sz="4" w:space="0" w:color="auto"/>
            </w:tcBorders>
            <w:shd w:val="clear" w:color="000000" w:fill="FFFFFF"/>
            <w:vAlign w:val="bottom"/>
            <w:hideMark/>
          </w:tcPr>
          <w:p w:rsidR="004271E6" w:rsidRPr="00F0016C" w:rsidRDefault="004271E6" w:rsidP="004271E6">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 </w:t>
            </w:r>
          </w:p>
        </w:tc>
        <w:tc>
          <w:tcPr>
            <w:tcW w:w="851" w:type="dxa"/>
            <w:tcBorders>
              <w:top w:val="single" w:sz="8" w:space="0" w:color="auto"/>
              <w:left w:val="nil"/>
              <w:bottom w:val="single" w:sz="8" w:space="0" w:color="auto"/>
              <w:right w:val="single" w:sz="4" w:space="0" w:color="auto"/>
            </w:tcBorders>
            <w:shd w:val="clear" w:color="000000" w:fill="FFFFFF"/>
            <w:vAlign w:val="bottom"/>
            <w:hideMark/>
          </w:tcPr>
          <w:p w:rsidR="004271E6" w:rsidRPr="00E9206C" w:rsidRDefault="004271E6" w:rsidP="004271E6">
            <w:pPr>
              <w:spacing w:after="0" w:line="240" w:lineRule="auto"/>
              <w:rPr>
                <w:rFonts w:ascii="Sylfaen" w:eastAsia="Times New Roman" w:hAnsi="Sylfaen" w:cs="Arial"/>
                <w:sz w:val="16"/>
                <w:szCs w:val="16"/>
                <w:lang w:val="ka-GE"/>
              </w:rPr>
            </w:pPr>
            <w:r>
              <w:rPr>
                <w:rFonts w:ascii="Sylfaen" w:eastAsia="Times New Roman" w:hAnsi="Sylfaen" w:cs="Arial"/>
                <w:sz w:val="16"/>
                <w:szCs w:val="16"/>
                <w:lang w:val="ka-GE"/>
              </w:rPr>
              <w:t>899,2</w:t>
            </w:r>
          </w:p>
        </w:tc>
        <w:tc>
          <w:tcPr>
            <w:tcW w:w="708" w:type="dxa"/>
            <w:tcBorders>
              <w:top w:val="single" w:sz="8" w:space="0" w:color="auto"/>
              <w:left w:val="nil"/>
              <w:bottom w:val="single" w:sz="8" w:space="0" w:color="auto"/>
              <w:right w:val="single" w:sz="4" w:space="0" w:color="auto"/>
            </w:tcBorders>
            <w:shd w:val="clear" w:color="000000" w:fill="FFFFFF"/>
            <w:vAlign w:val="bottom"/>
            <w:hideMark/>
          </w:tcPr>
          <w:p w:rsidR="004271E6" w:rsidRPr="00F0016C" w:rsidRDefault="004271E6" w:rsidP="004271E6">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800,0</w:t>
            </w:r>
          </w:p>
        </w:tc>
        <w:tc>
          <w:tcPr>
            <w:tcW w:w="1276" w:type="dxa"/>
            <w:tcBorders>
              <w:top w:val="single" w:sz="8" w:space="0" w:color="auto"/>
              <w:left w:val="nil"/>
              <w:bottom w:val="single" w:sz="8" w:space="0" w:color="auto"/>
              <w:right w:val="single" w:sz="4" w:space="0" w:color="auto"/>
            </w:tcBorders>
            <w:shd w:val="clear" w:color="000000" w:fill="FFFFFF"/>
            <w:vAlign w:val="bottom"/>
            <w:hideMark/>
          </w:tcPr>
          <w:p w:rsidR="004271E6" w:rsidRPr="00F0016C" w:rsidRDefault="004271E6" w:rsidP="004271E6">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 </w:t>
            </w:r>
          </w:p>
        </w:tc>
        <w:tc>
          <w:tcPr>
            <w:tcW w:w="816" w:type="dxa"/>
            <w:tcBorders>
              <w:top w:val="single" w:sz="8" w:space="0" w:color="auto"/>
              <w:left w:val="nil"/>
              <w:bottom w:val="single" w:sz="8" w:space="0" w:color="auto"/>
              <w:right w:val="single" w:sz="8" w:space="0" w:color="auto"/>
            </w:tcBorders>
            <w:shd w:val="clear" w:color="000000" w:fill="FFFFFF"/>
            <w:vAlign w:val="bottom"/>
            <w:hideMark/>
          </w:tcPr>
          <w:p w:rsidR="004271E6" w:rsidRPr="00F0016C" w:rsidRDefault="004271E6" w:rsidP="004271E6">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800,0</w:t>
            </w:r>
          </w:p>
        </w:tc>
      </w:tr>
    </w:tbl>
    <w:p w:rsidR="004271E6" w:rsidRDefault="004271E6" w:rsidP="004271E6">
      <w:pPr>
        <w:spacing w:after="0" w:line="360" w:lineRule="auto"/>
        <w:rPr>
          <w:rFonts w:ascii="Sylfaen" w:eastAsia="Times New Roman" w:hAnsi="Sylfaen" w:cs="Times New Roman"/>
          <w:noProof/>
          <w:lang w:val="ka-GE" w:eastAsia="ru-RU"/>
        </w:rPr>
      </w:pPr>
    </w:p>
    <w:p w:rsidR="004271E6" w:rsidRPr="00277349" w:rsidRDefault="004271E6" w:rsidP="004271E6">
      <w:pPr>
        <w:spacing w:after="0" w:line="360" w:lineRule="auto"/>
        <w:rPr>
          <w:rFonts w:ascii="Sylfaen" w:eastAsia="Times New Roman" w:hAnsi="Sylfaen" w:cs="Times New Roman"/>
          <w:noProof/>
          <w:sz w:val="20"/>
          <w:szCs w:val="20"/>
          <w:lang w:val="en-US" w:eastAsia="ru-RU"/>
        </w:rPr>
      </w:pPr>
      <w:r>
        <w:rPr>
          <w:rFonts w:ascii="Sylfaen" w:eastAsia="Times New Roman" w:hAnsi="Sylfaen" w:cs="Times New Roman"/>
          <w:noProof/>
          <w:lang w:val="ka-GE" w:eastAsia="ru-RU"/>
        </w:rPr>
        <w:t xml:space="preserve">5. </w:t>
      </w:r>
      <w:r w:rsidRPr="00277349">
        <w:rPr>
          <w:rFonts w:ascii="Sylfaen" w:eastAsia="Times New Roman" w:hAnsi="Sylfaen" w:cs="Times New Roman"/>
          <w:noProof/>
          <w:lang w:val="ka-GE" w:eastAsia="ru-RU"/>
        </w:rPr>
        <w:t>დადგენილების მეხუთე მუხლი ჩამოყალიბდეს ახალი რედაქციით:</w:t>
      </w:r>
    </w:p>
    <w:p w:rsidR="004271E6" w:rsidRPr="00551156" w:rsidRDefault="004271E6" w:rsidP="004271E6">
      <w:pPr>
        <w:spacing w:after="0" w:line="360" w:lineRule="auto"/>
        <w:ind w:left="45"/>
        <w:rPr>
          <w:rFonts w:ascii="Sylfaen" w:eastAsia="Times New Roman" w:hAnsi="Sylfaen" w:cs="Times New Roman"/>
          <w:noProof/>
          <w:lang w:val="en-US" w:eastAsia="ru-RU"/>
        </w:rPr>
      </w:pPr>
      <w:r>
        <w:rPr>
          <w:rFonts w:ascii="Sylfaen" w:eastAsia="Times New Roman" w:hAnsi="Sylfaen" w:cs="Times New Roman"/>
          <w:noProof/>
          <w:lang w:val="ka-GE" w:eastAsia="ru-RU"/>
        </w:rPr>
        <w:t>,,</w:t>
      </w:r>
      <w:r w:rsidRPr="00277349">
        <w:rPr>
          <w:rFonts w:ascii="Sylfaen" w:eastAsia="Times New Roman" w:hAnsi="Sylfaen" w:cs="Times New Roman"/>
          <w:noProof/>
          <w:lang w:val="ka-GE" w:eastAsia="ru-RU"/>
        </w:rPr>
        <w:t>მუხლი 5. ხარაგაულის მუნიციპალიტე</w:t>
      </w:r>
      <w:r>
        <w:rPr>
          <w:rFonts w:ascii="Sylfaen" w:eastAsia="Times New Roman" w:hAnsi="Sylfaen" w:cs="Times New Roman"/>
          <w:noProof/>
          <w:lang w:val="ka-GE" w:eastAsia="ru-RU"/>
        </w:rPr>
        <w:t>ტის  თვითმმართველი ერთეულის 2015</w:t>
      </w:r>
      <w:r w:rsidRPr="00277349">
        <w:rPr>
          <w:rFonts w:ascii="Sylfaen" w:eastAsia="Times New Roman" w:hAnsi="Sylfaen" w:cs="Times New Roman"/>
          <w:noProof/>
          <w:lang w:val="ka-GE" w:eastAsia="ru-RU"/>
        </w:rPr>
        <w:t xml:space="preserve"> წლის ბიუჯეტის გრანტები</w:t>
      </w:r>
      <w:r>
        <w:rPr>
          <w:rFonts w:ascii="Sylfaen" w:eastAsia="Times New Roman" w:hAnsi="Sylfaen" w:cs="Times New Roman"/>
          <w:noProof/>
          <w:lang w:val="ka-GE" w:eastAsia="ru-RU"/>
        </w:rPr>
        <w:t xml:space="preserve"> </w:t>
      </w:r>
      <w:r w:rsidRPr="00277349">
        <w:rPr>
          <w:rFonts w:ascii="Sylfaen" w:eastAsia="Times New Roman" w:hAnsi="Sylfaen" w:cs="Times New Roman"/>
          <w:noProof/>
          <w:lang w:val="ka-GE" w:eastAsia="ru-RU"/>
        </w:rPr>
        <w:t>განისაზღვროს ხარაგაულის მუნიციპალიტეტის თვ</w:t>
      </w:r>
      <w:r>
        <w:rPr>
          <w:rFonts w:ascii="Sylfaen" w:eastAsia="Times New Roman" w:hAnsi="Sylfaen" w:cs="Times New Roman"/>
          <w:noProof/>
          <w:lang w:val="ka-GE" w:eastAsia="ru-RU"/>
        </w:rPr>
        <w:t xml:space="preserve">ითმმართველი ერთეულის  2015 წლის ბიუჯეტის გრანტები 5301,1 </w:t>
      </w:r>
      <w:r w:rsidRPr="00277349">
        <w:rPr>
          <w:rFonts w:ascii="Sylfaen" w:eastAsia="Times New Roman" w:hAnsi="Sylfaen" w:cs="Times New Roman"/>
          <w:noProof/>
          <w:lang w:val="ka-GE" w:eastAsia="ru-RU"/>
        </w:rPr>
        <w:t>ათასი ლარის ოდენობით.</w:t>
      </w:r>
    </w:p>
    <w:tbl>
      <w:tblPr>
        <w:tblW w:w="10206" w:type="dxa"/>
        <w:tblInd w:w="-459" w:type="dxa"/>
        <w:tblLayout w:type="fixed"/>
        <w:tblLook w:val="04A0" w:firstRow="1" w:lastRow="0" w:firstColumn="1" w:lastColumn="0" w:noHBand="0" w:noVBand="1"/>
      </w:tblPr>
      <w:tblGrid>
        <w:gridCol w:w="1560"/>
        <w:gridCol w:w="850"/>
        <w:gridCol w:w="1276"/>
        <w:gridCol w:w="784"/>
        <w:gridCol w:w="775"/>
        <w:gridCol w:w="1276"/>
        <w:gridCol w:w="850"/>
        <w:gridCol w:w="756"/>
        <w:gridCol w:w="1229"/>
        <w:gridCol w:w="850"/>
      </w:tblGrid>
      <w:tr w:rsidR="004271E6" w:rsidRPr="00D67B51" w:rsidTr="004271E6">
        <w:trPr>
          <w:trHeight w:val="228"/>
          <w:tblHeader/>
        </w:trPr>
        <w:tc>
          <w:tcPr>
            <w:tcW w:w="15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4271E6" w:rsidRPr="00D67B51" w:rsidRDefault="004271E6" w:rsidP="004271E6">
            <w:pPr>
              <w:spacing w:after="0" w:line="240" w:lineRule="auto"/>
              <w:jc w:val="center"/>
              <w:rPr>
                <w:rFonts w:ascii="LitNusx" w:eastAsia="Times New Roman" w:hAnsi="LitNusx" w:cs="Arial"/>
                <w:sz w:val="16"/>
                <w:szCs w:val="16"/>
                <w:lang w:val="en-US"/>
              </w:rPr>
            </w:pPr>
            <w:r w:rsidRPr="00D67B51">
              <w:rPr>
                <w:rFonts w:ascii="Sylfaen" w:eastAsia="Times New Roman" w:hAnsi="Sylfaen" w:cs="Sylfaen"/>
                <w:sz w:val="16"/>
                <w:szCs w:val="16"/>
                <w:lang w:val="en-US"/>
              </w:rPr>
              <w:t>დასახელება</w:t>
            </w:r>
          </w:p>
        </w:tc>
        <w:tc>
          <w:tcPr>
            <w:tcW w:w="291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4271E6" w:rsidRPr="00D67B51" w:rsidRDefault="004271E6" w:rsidP="004271E6">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2013 წლის ფაქტი</w:t>
            </w:r>
          </w:p>
        </w:tc>
        <w:tc>
          <w:tcPr>
            <w:tcW w:w="2901" w:type="dxa"/>
            <w:gridSpan w:val="3"/>
            <w:tcBorders>
              <w:top w:val="single" w:sz="8" w:space="0" w:color="auto"/>
              <w:left w:val="nil"/>
              <w:bottom w:val="single" w:sz="4" w:space="0" w:color="auto"/>
              <w:right w:val="single" w:sz="4" w:space="0" w:color="auto"/>
            </w:tcBorders>
            <w:shd w:val="clear" w:color="000000" w:fill="FFFFFF"/>
            <w:vAlign w:val="center"/>
            <w:hideMark/>
          </w:tcPr>
          <w:p w:rsidR="004271E6" w:rsidRPr="00BF43ED" w:rsidRDefault="004271E6" w:rsidP="004271E6">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 xml:space="preserve">2014 წლის </w:t>
            </w:r>
            <w:r>
              <w:rPr>
                <w:rFonts w:ascii="Sylfaen" w:eastAsia="Times New Roman" w:hAnsi="Sylfaen" w:cs="Arial"/>
                <w:sz w:val="16"/>
                <w:szCs w:val="16"/>
                <w:lang w:val="ka-GE"/>
              </w:rPr>
              <w:t>ფაქტი</w:t>
            </w:r>
          </w:p>
        </w:tc>
        <w:tc>
          <w:tcPr>
            <w:tcW w:w="2835" w:type="dxa"/>
            <w:gridSpan w:val="3"/>
            <w:tcBorders>
              <w:top w:val="single" w:sz="8" w:space="0" w:color="auto"/>
              <w:left w:val="nil"/>
              <w:bottom w:val="single" w:sz="4" w:space="0" w:color="auto"/>
              <w:right w:val="single" w:sz="8" w:space="0" w:color="000000"/>
            </w:tcBorders>
            <w:shd w:val="clear" w:color="000000" w:fill="FFFFFF"/>
            <w:vAlign w:val="center"/>
            <w:hideMark/>
          </w:tcPr>
          <w:p w:rsidR="004271E6" w:rsidRPr="00D67B51" w:rsidRDefault="004271E6" w:rsidP="004271E6">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2015 წლის პროექტი</w:t>
            </w:r>
          </w:p>
        </w:tc>
      </w:tr>
      <w:tr w:rsidR="004271E6" w:rsidRPr="00D67B51" w:rsidTr="004271E6">
        <w:trPr>
          <w:trHeight w:val="249"/>
          <w:tblHeader/>
        </w:trPr>
        <w:tc>
          <w:tcPr>
            <w:tcW w:w="1560" w:type="dxa"/>
            <w:vMerge/>
            <w:tcBorders>
              <w:top w:val="single" w:sz="8" w:space="0" w:color="auto"/>
              <w:left w:val="single" w:sz="8" w:space="0" w:color="auto"/>
              <w:bottom w:val="single" w:sz="8" w:space="0" w:color="000000"/>
              <w:right w:val="single" w:sz="8" w:space="0" w:color="auto"/>
            </w:tcBorders>
            <w:vAlign w:val="center"/>
            <w:hideMark/>
          </w:tcPr>
          <w:p w:rsidR="004271E6" w:rsidRPr="00D67B51" w:rsidRDefault="004271E6" w:rsidP="004271E6">
            <w:pPr>
              <w:spacing w:after="0" w:line="240" w:lineRule="auto"/>
              <w:rPr>
                <w:rFonts w:ascii="LitNusx" w:eastAsia="Times New Roman" w:hAnsi="LitNusx" w:cs="Arial"/>
                <w:sz w:val="16"/>
                <w:szCs w:val="16"/>
                <w:lang w:val="en-US"/>
              </w:rPr>
            </w:pPr>
          </w:p>
        </w:tc>
        <w:tc>
          <w:tcPr>
            <w:tcW w:w="850" w:type="dxa"/>
            <w:vMerge w:val="restart"/>
            <w:tcBorders>
              <w:top w:val="nil"/>
              <w:left w:val="single" w:sz="8" w:space="0" w:color="auto"/>
              <w:bottom w:val="single" w:sz="8" w:space="0" w:color="000000"/>
              <w:right w:val="single" w:sz="4" w:space="0" w:color="auto"/>
            </w:tcBorders>
            <w:shd w:val="clear" w:color="000000" w:fill="FFFFFF"/>
            <w:vAlign w:val="center"/>
            <w:hideMark/>
          </w:tcPr>
          <w:p w:rsidR="004271E6" w:rsidRPr="00D67B51" w:rsidRDefault="004271E6" w:rsidP="004271E6">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სულ</w:t>
            </w:r>
          </w:p>
        </w:tc>
        <w:tc>
          <w:tcPr>
            <w:tcW w:w="2060" w:type="dxa"/>
            <w:gridSpan w:val="2"/>
            <w:tcBorders>
              <w:top w:val="single" w:sz="4" w:space="0" w:color="auto"/>
              <w:left w:val="nil"/>
              <w:bottom w:val="single" w:sz="4" w:space="0" w:color="auto"/>
              <w:right w:val="single" w:sz="4" w:space="0" w:color="auto"/>
            </w:tcBorders>
            <w:shd w:val="clear" w:color="000000" w:fill="FFFFFF"/>
            <w:vAlign w:val="center"/>
            <w:hideMark/>
          </w:tcPr>
          <w:p w:rsidR="004271E6" w:rsidRPr="00D67B51" w:rsidRDefault="004271E6" w:rsidP="004271E6">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მათ შორის</w:t>
            </w:r>
          </w:p>
        </w:tc>
        <w:tc>
          <w:tcPr>
            <w:tcW w:w="775" w:type="dxa"/>
            <w:vMerge w:val="restart"/>
            <w:tcBorders>
              <w:top w:val="nil"/>
              <w:left w:val="single" w:sz="4" w:space="0" w:color="auto"/>
              <w:bottom w:val="single" w:sz="8" w:space="0" w:color="000000"/>
              <w:right w:val="single" w:sz="4" w:space="0" w:color="auto"/>
            </w:tcBorders>
            <w:shd w:val="clear" w:color="000000" w:fill="FFFFFF"/>
            <w:vAlign w:val="center"/>
            <w:hideMark/>
          </w:tcPr>
          <w:p w:rsidR="004271E6" w:rsidRPr="00D67B51" w:rsidRDefault="004271E6" w:rsidP="004271E6">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სულ</w:t>
            </w:r>
          </w:p>
        </w:tc>
        <w:tc>
          <w:tcPr>
            <w:tcW w:w="2126" w:type="dxa"/>
            <w:gridSpan w:val="2"/>
            <w:tcBorders>
              <w:top w:val="single" w:sz="4" w:space="0" w:color="auto"/>
              <w:left w:val="nil"/>
              <w:bottom w:val="single" w:sz="4" w:space="0" w:color="auto"/>
              <w:right w:val="single" w:sz="4" w:space="0" w:color="auto"/>
            </w:tcBorders>
            <w:shd w:val="clear" w:color="000000" w:fill="FFFFFF"/>
            <w:vAlign w:val="center"/>
            <w:hideMark/>
          </w:tcPr>
          <w:p w:rsidR="004271E6" w:rsidRPr="00D67B51" w:rsidRDefault="004271E6" w:rsidP="004271E6">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მათ შორის</w:t>
            </w:r>
          </w:p>
        </w:tc>
        <w:tc>
          <w:tcPr>
            <w:tcW w:w="756" w:type="dxa"/>
            <w:vMerge w:val="restart"/>
            <w:tcBorders>
              <w:top w:val="nil"/>
              <w:left w:val="single" w:sz="4" w:space="0" w:color="auto"/>
              <w:bottom w:val="single" w:sz="8" w:space="0" w:color="000000"/>
              <w:right w:val="single" w:sz="4" w:space="0" w:color="auto"/>
            </w:tcBorders>
            <w:shd w:val="clear" w:color="000000" w:fill="FFFFFF"/>
            <w:vAlign w:val="center"/>
            <w:hideMark/>
          </w:tcPr>
          <w:p w:rsidR="004271E6" w:rsidRPr="00D67B51" w:rsidRDefault="004271E6" w:rsidP="004271E6">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სულ</w:t>
            </w:r>
          </w:p>
        </w:tc>
        <w:tc>
          <w:tcPr>
            <w:tcW w:w="2079" w:type="dxa"/>
            <w:gridSpan w:val="2"/>
            <w:tcBorders>
              <w:top w:val="single" w:sz="4" w:space="0" w:color="auto"/>
              <w:left w:val="nil"/>
              <w:bottom w:val="single" w:sz="4" w:space="0" w:color="auto"/>
              <w:right w:val="single" w:sz="8" w:space="0" w:color="000000"/>
            </w:tcBorders>
            <w:shd w:val="clear" w:color="000000" w:fill="FFFFFF"/>
            <w:vAlign w:val="center"/>
            <w:hideMark/>
          </w:tcPr>
          <w:p w:rsidR="004271E6" w:rsidRPr="00D67B51" w:rsidRDefault="004271E6" w:rsidP="004271E6">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მათ შორის</w:t>
            </w:r>
          </w:p>
        </w:tc>
      </w:tr>
      <w:tr w:rsidR="004271E6" w:rsidRPr="00D67B51" w:rsidTr="004271E6">
        <w:trPr>
          <w:trHeight w:val="1115"/>
          <w:tblHeader/>
        </w:trPr>
        <w:tc>
          <w:tcPr>
            <w:tcW w:w="1560" w:type="dxa"/>
            <w:vMerge/>
            <w:tcBorders>
              <w:top w:val="single" w:sz="8" w:space="0" w:color="auto"/>
              <w:left w:val="single" w:sz="8" w:space="0" w:color="auto"/>
              <w:bottom w:val="single" w:sz="8" w:space="0" w:color="000000"/>
              <w:right w:val="single" w:sz="8" w:space="0" w:color="auto"/>
            </w:tcBorders>
            <w:vAlign w:val="center"/>
            <w:hideMark/>
          </w:tcPr>
          <w:p w:rsidR="004271E6" w:rsidRPr="00D67B51" w:rsidRDefault="004271E6" w:rsidP="004271E6">
            <w:pPr>
              <w:spacing w:after="0" w:line="240" w:lineRule="auto"/>
              <w:rPr>
                <w:rFonts w:ascii="LitNusx" w:eastAsia="Times New Roman" w:hAnsi="LitNusx" w:cs="Arial"/>
                <w:sz w:val="16"/>
                <w:szCs w:val="16"/>
                <w:lang w:val="en-US"/>
              </w:rPr>
            </w:pPr>
          </w:p>
        </w:tc>
        <w:tc>
          <w:tcPr>
            <w:tcW w:w="850" w:type="dxa"/>
            <w:vMerge/>
            <w:tcBorders>
              <w:top w:val="nil"/>
              <w:left w:val="single" w:sz="8" w:space="0" w:color="auto"/>
              <w:bottom w:val="single" w:sz="8" w:space="0" w:color="000000"/>
              <w:right w:val="single" w:sz="4" w:space="0" w:color="auto"/>
            </w:tcBorders>
            <w:vAlign w:val="center"/>
            <w:hideMark/>
          </w:tcPr>
          <w:p w:rsidR="004271E6" w:rsidRPr="00D67B51" w:rsidRDefault="004271E6" w:rsidP="004271E6">
            <w:pPr>
              <w:spacing w:after="0" w:line="240" w:lineRule="auto"/>
              <w:rPr>
                <w:rFonts w:ascii="Sylfaen" w:eastAsia="Times New Roman" w:hAnsi="Sylfaen" w:cs="Arial"/>
                <w:sz w:val="16"/>
                <w:szCs w:val="16"/>
                <w:lang w:val="en-US"/>
              </w:rPr>
            </w:pPr>
          </w:p>
        </w:tc>
        <w:tc>
          <w:tcPr>
            <w:tcW w:w="1276" w:type="dxa"/>
            <w:tcBorders>
              <w:top w:val="nil"/>
              <w:left w:val="nil"/>
              <w:bottom w:val="single" w:sz="8" w:space="0" w:color="auto"/>
              <w:right w:val="single" w:sz="4" w:space="0" w:color="auto"/>
            </w:tcBorders>
            <w:shd w:val="clear" w:color="000000" w:fill="FFFFFF"/>
            <w:vAlign w:val="center"/>
            <w:hideMark/>
          </w:tcPr>
          <w:p w:rsidR="004271E6" w:rsidRPr="00D67B51" w:rsidRDefault="004271E6" w:rsidP="004271E6">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784" w:type="dxa"/>
            <w:tcBorders>
              <w:top w:val="nil"/>
              <w:left w:val="nil"/>
              <w:bottom w:val="single" w:sz="8" w:space="0" w:color="auto"/>
              <w:right w:val="single" w:sz="4" w:space="0" w:color="auto"/>
            </w:tcBorders>
            <w:shd w:val="clear" w:color="000000" w:fill="FFFFFF"/>
            <w:vAlign w:val="center"/>
            <w:hideMark/>
          </w:tcPr>
          <w:p w:rsidR="004271E6" w:rsidRPr="00D67B51" w:rsidRDefault="004271E6" w:rsidP="004271E6">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საკუთარი შემოსავლები</w:t>
            </w:r>
          </w:p>
        </w:tc>
        <w:tc>
          <w:tcPr>
            <w:tcW w:w="775" w:type="dxa"/>
            <w:vMerge/>
            <w:tcBorders>
              <w:top w:val="nil"/>
              <w:left w:val="single" w:sz="4" w:space="0" w:color="auto"/>
              <w:bottom w:val="single" w:sz="8" w:space="0" w:color="000000"/>
              <w:right w:val="single" w:sz="4" w:space="0" w:color="auto"/>
            </w:tcBorders>
            <w:vAlign w:val="center"/>
            <w:hideMark/>
          </w:tcPr>
          <w:p w:rsidR="004271E6" w:rsidRPr="00D67B51" w:rsidRDefault="004271E6" w:rsidP="004271E6">
            <w:pPr>
              <w:spacing w:after="0" w:line="240" w:lineRule="auto"/>
              <w:rPr>
                <w:rFonts w:ascii="Sylfaen" w:eastAsia="Times New Roman" w:hAnsi="Sylfaen" w:cs="Arial"/>
                <w:sz w:val="16"/>
                <w:szCs w:val="16"/>
                <w:lang w:val="en-US"/>
              </w:rPr>
            </w:pPr>
          </w:p>
        </w:tc>
        <w:tc>
          <w:tcPr>
            <w:tcW w:w="1276" w:type="dxa"/>
            <w:tcBorders>
              <w:top w:val="nil"/>
              <w:left w:val="nil"/>
              <w:bottom w:val="single" w:sz="8" w:space="0" w:color="auto"/>
              <w:right w:val="single" w:sz="4" w:space="0" w:color="auto"/>
            </w:tcBorders>
            <w:shd w:val="clear" w:color="000000" w:fill="FFFFFF"/>
            <w:vAlign w:val="center"/>
            <w:hideMark/>
          </w:tcPr>
          <w:p w:rsidR="004271E6" w:rsidRPr="00D67B51" w:rsidRDefault="004271E6" w:rsidP="004271E6">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50" w:type="dxa"/>
            <w:tcBorders>
              <w:top w:val="nil"/>
              <w:left w:val="nil"/>
              <w:bottom w:val="single" w:sz="8" w:space="0" w:color="auto"/>
              <w:right w:val="single" w:sz="4" w:space="0" w:color="auto"/>
            </w:tcBorders>
            <w:shd w:val="clear" w:color="000000" w:fill="FFFFFF"/>
            <w:vAlign w:val="center"/>
            <w:hideMark/>
          </w:tcPr>
          <w:p w:rsidR="004271E6" w:rsidRPr="00D67B51" w:rsidRDefault="004271E6" w:rsidP="004271E6">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საკუთარი შემოსავლები</w:t>
            </w:r>
          </w:p>
        </w:tc>
        <w:tc>
          <w:tcPr>
            <w:tcW w:w="756" w:type="dxa"/>
            <w:vMerge/>
            <w:tcBorders>
              <w:top w:val="nil"/>
              <w:left w:val="single" w:sz="4" w:space="0" w:color="auto"/>
              <w:bottom w:val="single" w:sz="8" w:space="0" w:color="000000"/>
              <w:right w:val="single" w:sz="4" w:space="0" w:color="auto"/>
            </w:tcBorders>
            <w:vAlign w:val="center"/>
            <w:hideMark/>
          </w:tcPr>
          <w:p w:rsidR="004271E6" w:rsidRPr="00D67B51" w:rsidRDefault="004271E6" w:rsidP="004271E6">
            <w:pPr>
              <w:spacing w:after="0" w:line="240" w:lineRule="auto"/>
              <w:rPr>
                <w:rFonts w:ascii="Sylfaen" w:eastAsia="Times New Roman" w:hAnsi="Sylfaen" w:cs="Arial"/>
                <w:sz w:val="16"/>
                <w:szCs w:val="16"/>
                <w:lang w:val="en-US"/>
              </w:rPr>
            </w:pPr>
          </w:p>
        </w:tc>
        <w:tc>
          <w:tcPr>
            <w:tcW w:w="1229" w:type="dxa"/>
            <w:tcBorders>
              <w:top w:val="nil"/>
              <w:left w:val="nil"/>
              <w:bottom w:val="single" w:sz="8" w:space="0" w:color="auto"/>
              <w:right w:val="single" w:sz="4" w:space="0" w:color="auto"/>
            </w:tcBorders>
            <w:shd w:val="clear" w:color="000000" w:fill="FFFFFF"/>
            <w:vAlign w:val="center"/>
            <w:hideMark/>
          </w:tcPr>
          <w:p w:rsidR="004271E6" w:rsidRPr="00D67B51" w:rsidRDefault="004271E6" w:rsidP="004271E6">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50" w:type="dxa"/>
            <w:tcBorders>
              <w:top w:val="nil"/>
              <w:left w:val="nil"/>
              <w:bottom w:val="single" w:sz="8" w:space="0" w:color="auto"/>
              <w:right w:val="single" w:sz="8" w:space="0" w:color="auto"/>
            </w:tcBorders>
            <w:shd w:val="clear" w:color="000000" w:fill="FFFFFF"/>
            <w:vAlign w:val="center"/>
            <w:hideMark/>
          </w:tcPr>
          <w:p w:rsidR="004271E6" w:rsidRPr="00D67B51" w:rsidRDefault="004271E6" w:rsidP="004271E6">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საკუთარი შემოსავლები</w:t>
            </w:r>
          </w:p>
        </w:tc>
      </w:tr>
      <w:tr w:rsidR="004271E6" w:rsidRPr="00D67B51" w:rsidTr="004271E6">
        <w:trPr>
          <w:trHeight w:val="513"/>
        </w:trPr>
        <w:tc>
          <w:tcPr>
            <w:tcW w:w="156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4271E6" w:rsidRPr="00D67B51" w:rsidRDefault="004271E6" w:rsidP="004271E6">
            <w:pPr>
              <w:spacing w:after="0" w:line="240" w:lineRule="auto"/>
              <w:rPr>
                <w:rFonts w:ascii="Sylfaen" w:eastAsia="Times New Roman" w:hAnsi="Sylfaen" w:cs="Arial"/>
                <w:sz w:val="16"/>
                <w:szCs w:val="16"/>
                <w:lang w:val="en-US"/>
              </w:rPr>
            </w:pPr>
            <w:r w:rsidRPr="00D67B51">
              <w:rPr>
                <w:rFonts w:ascii="Sylfaen" w:eastAsia="Times New Roman" w:hAnsi="Sylfaen" w:cs="Arial"/>
                <w:sz w:val="16"/>
                <w:szCs w:val="16"/>
                <w:lang w:val="en-US"/>
              </w:rPr>
              <w:t>გრანტები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bottom"/>
            <w:hideMark/>
          </w:tcPr>
          <w:p w:rsidR="004271E6" w:rsidRPr="00D67B51" w:rsidRDefault="004271E6" w:rsidP="004271E6">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7 151,5</w:t>
            </w:r>
          </w:p>
        </w:tc>
        <w:tc>
          <w:tcPr>
            <w:tcW w:w="1276" w:type="dxa"/>
            <w:tcBorders>
              <w:top w:val="single" w:sz="8" w:space="0" w:color="auto"/>
              <w:left w:val="nil"/>
              <w:bottom w:val="single" w:sz="8" w:space="0" w:color="auto"/>
              <w:right w:val="single" w:sz="4" w:space="0" w:color="auto"/>
            </w:tcBorders>
            <w:shd w:val="clear" w:color="000000" w:fill="FFFFFF"/>
            <w:vAlign w:val="bottom"/>
            <w:hideMark/>
          </w:tcPr>
          <w:p w:rsidR="004271E6" w:rsidRPr="00D67B51" w:rsidRDefault="004271E6" w:rsidP="004271E6">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3 461,8</w:t>
            </w:r>
          </w:p>
        </w:tc>
        <w:tc>
          <w:tcPr>
            <w:tcW w:w="784" w:type="dxa"/>
            <w:tcBorders>
              <w:top w:val="single" w:sz="8" w:space="0" w:color="auto"/>
              <w:left w:val="nil"/>
              <w:bottom w:val="single" w:sz="8" w:space="0" w:color="auto"/>
              <w:right w:val="single" w:sz="4" w:space="0" w:color="auto"/>
            </w:tcBorders>
            <w:shd w:val="clear" w:color="000000" w:fill="FFFFFF"/>
            <w:vAlign w:val="bottom"/>
            <w:hideMark/>
          </w:tcPr>
          <w:p w:rsidR="004271E6" w:rsidRPr="00D67B51" w:rsidRDefault="004271E6" w:rsidP="004271E6">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3 689,7</w:t>
            </w:r>
          </w:p>
        </w:tc>
        <w:tc>
          <w:tcPr>
            <w:tcW w:w="775" w:type="dxa"/>
            <w:tcBorders>
              <w:top w:val="single" w:sz="8" w:space="0" w:color="auto"/>
              <w:left w:val="nil"/>
              <w:bottom w:val="single" w:sz="8" w:space="0" w:color="auto"/>
              <w:right w:val="single" w:sz="4" w:space="0" w:color="auto"/>
            </w:tcBorders>
            <w:shd w:val="clear" w:color="000000" w:fill="FFFFFF"/>
            <w:vAlign w:val="bottom"/>
            <w:hideMark/>
          </w:tcPr>
          <w:p w:rsidR="004271E6" w:rsidRPr="00BF43ED" w:rsidRDefault="004271E6" w:rsidP="004271E6">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7 </w:t>
            </w:r>
            <w:r>
              <w:rPr>
                <w:rFonts w:ascii="Sylfaen" w:eastAsia="Times New Roman" w:hAnsi="Sylfaen" w:cs="Arial"/>
                <w:sz w:val="16"/>
                <w:szCs w:val="16"/>
                <w:lang w:val="ka-GE"/>
              </w:rPr>
              <w:t>493,3</w:t>
            </w:r>
          </w:p>
        </w:tc>
        <w:tc>
          <w:tcPr>
            <w:tcW w:w="1276" w:type="dxa"/>
            <w:tcBorders>
              <w:top w:val="single" w:sz="8" w:space="0" w:color="auto"/>
              <w:left w:val="nil"/>
              <w:bottom w:val="single" w:sz="8" w:space="0" w:color="auto"/>
              <w:right w:val="single" w:sz="4" w:space="0" w:color="auto"/>
            </w:tcBorders>
            <w:shd w:val="clear" w:color="000000" w:fill="FFFFFF"/>
            <w:vAlign w:val="bottom"/>
            <w:hideMark/>
          </w:tcPr>
          <w:p w:rsidR="004271E6" w:rsidRDefault="004271E6" w:rsidP="004271E6">
            <w:pPr>
              <w:spacing w:after="0" w:line="240" w:lineRule="auto"/>
              <w:jc w:val="center"/>
              <w:rPr>
                <w:rFonts w:ascii="Sylfaen" w:eastAsia="Times New Roman" w:hAnsi="Sylfaen" w:cs="Arial"/>
                <w:sz w:val="16"/>
                <w:szCs w:val="16"/>
                <w:lang w:val="ka-GE"/>
              </w:rPr>
            </w:pPr>
          </w:p>
          <w:p w:rsidR="004271E6" w:rsidRDefault="004271E6" w:rsidP="004271E6">
            <w:pPr>
              <w:spacing w:after="0" w:line="240" w:lineRule="auto"/>
              <w:jc w:val="center"/>
              <w:rPr>
                <w:rFonts w:ascii="Sylfaen" w:eastAsia="Times New Roman" w:hAnsi="Sylfaen" w:cs="Arial"/>
                <w:sz w:val="16"/>
                <w:szCs w:val="16"/>
                <w:lang w:val="ka-GE"/>
              </w:rPr>
            </w:pPr>
          </w:p>
          <w:p w:rsidR="004271E6" w:rsidRDefault="004271E6" w:rsidP="004271E6">
            <w:pPr>
              <w:spacing w:after="0" w:line="240" w:lineRule="auto"/>
              <w:jc w:val="center"/>
              <w:rPr>
                <w:rFonts w:ascii="Sylfaen" w:eastAsia="Times New Roman" w:hAnsi="Sylfaen" w:cs="Arial"/>
                <w:sz w:val="16"/>
                <w:szCs w:val="16"/>
                <w:lang w:val="ka-GE"/>
              </w:rPr>
            </w:pPr>
          </w:p>
          <w:p w:rsidR="004271E6" w:rsidRDefault="004271E6" w:rsidP="004271E6">
            <w:pPr>
              <w:spacing w:after="0" w:line="240" w:lineRule="auto"/>
              <w:jc w:val="center"/>
              <w:rPr>
                <w:rFonts w:ascii="Sylfaen" w:eastAsia="Times New Roman" w:hAnsi="Sylfaen" w:cs="Arial"/>
                <w:sz w:val="16"/>
                <w:szCs w:val="16"/>
                <w:lang w:val="ka-GE"/>
              </w:rPr>
            </w:pPr>
          </w:p>
          <w:p w:rsidR="004271E6" w:rsidRPr="00BF43ED" w:rsidRDefault="004271E6" w:rsidP="004271E6">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3049,2</w:t>
            </w:r>
          </w:p>
        </w:tc>
        <w:tc>
          <w:tcPr>
            <w:tcW w:w="850" w:type="dxa"/>
            <w:tcBorders>
              <w:top w:val="single" w:sz="8" w:space="0" w:color="auto"/>
              <w:left w:val="nil"/>
              <w:bottom w:val="single" w:sz="8" w:space="0" w:color="auto"/>
              <w:right w:val="single" w:sz="4" w:space="0" w:color="auto"/>
            </w:tcBorders>
            <w:shd w:val="clear" w:color="000000" w:fill="FFFFFF"/>
            <w:vAlign w:val="bottom"/>
            <w:hideMark/>
          </w:tcPr>
          <w:p w:rsidR="004271E6" w:rsidRPr="00D67B51" w:rsidRDefault="004271E6" w:rsidP="004271E6">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4 444,1</w:t>
            </w:r>
          </w:p>
        </w:tc>
        <w:tc>
          <w:tcPr>
            <w:tcW w:w="756" w:type="dxa"/>
            <w:tcBorders>
              <w:top w:val="single" w:sz="8" w:space="0" w:color="auto"/>
              <w:left w:val="nil"/>
              <w:bottom w:val="single" w:sz="8" w:space="0" w:color="auto"/>
              <w:right w:val="single" w:sz="4" w:space="0" w:color="auto"/>
            </w:tcBorders>
            <w:shd w:val="clear" w:color="000000" w:fill="FFFFFF"/>
            <w:vAlign w:val="center"/>
            <w:hideMark/>
          </w:tcPr>
          <w:p w:rsidR="004271E6" w:rsidRPr="00277349" w:rsidRDefault="004271E6" w:rsidP="004271E6">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5301,1</w:t>
            </w:r>
          </w:p>
        </w:tc>
        <w:tc>
          <w:tcPr>
            <w:tcW w:w="1229" w:type="dxa"/>
            <w:tcBorders>
              <w:top w:val="single" w:sz="8" w:space="0" w:color="auto"/>
              <w:left w:val="nil"/>
              <w:bottom w:val="single" w:sz="8" w:space="0" w:color="auto"/>
              <w:right w:val="single" w:sz="4" w:space="0" w:color="auto"/>
            </w:tcBorders>
            <w:shd w:val="clear" w:color="000000" w:fill="FFFFFF"/>
            <w:vAlign w:val="center"/>
          </w:tcPr>
          <w:p w:rsidR="004271E6" w:rsidRPr="00D67B51" w:rsidRDefault="004271E6" w:rsidP="004271E6">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ka-GE"/>
              </w:rPr>
              <w:t>995,0</w:t>
            </w:r>
          </w:p>
        </w:tc>
        <w:tc>
          <w:tcPr>
            <w:tcW w:w="850" w:type="dxa"/>
            <w:tcBorders>
              <w:top w:val="single" w:sz="8" w:space="0" w:color="auto"/>
              <w:left w:val="nil"/>
              <w:bottom w:val="single" w:sz="8" w:space="0" w:color="auto"/>
              <w:right w:val="single" w:sz="8" w:space="0" w:color="auto"/>
            </w:tcBorders>
            <w:shd w:val="clear" w:color="000000" w:fill="FFFFFF"/>
            <w:vAlign w:val="center"/>
          </w:tcPr>
          <w:p w:rsidR="004271E6" w:rsidRPr="00D67B51" w:rsidRDefault="004271E6" w:rsidP="004271E6">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4 306,1</w:t>
            </w:r>
          </w:p>
        </w:tc>
      </w:tr>
      <w:tr w:rsidR="004271E6" w:rsidRPr="00D67B51" w:rsidTr="004271E6">
        <w:trPr>
          <w:trHeight w:val="813"/>
        </w:trPr>
        <w:tc>
          <w:tcPr>
            <w:tcW w:w="156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4271E6" w:rsidRPr="00D67B51" w:rsidRDefault="004271E6" w:rsidP="004271E6">
            <w:pPr>
              <w:spacing w:after="0" w:line="240" w:lineRule="auto"/>
              <w:rPr>
                <w:rFonts w:ascii="Sylfaen" w:eastAsia="Times New Roman" w:hAnsi="Sylfaen" w:cs="Arial"/>
                <w:sz w:val="16"/>
                <w:szCs w:val="16"/>
                <w:lang w:val="en-US"/>
              </w:rPr>
            </w:pPr>
            <w:r w:rsidRPr="00D67B51">
              <w:rPr>
                <w:rFonts w:ascii="Sylfaen" w:eastAsia="Times New Roman" w:hAnsi="Sylfaen" w:cs="Arial"/>
                <w:sz w:val="16"/>
                <w:szCs w:val="16"/>
                <w:lang w:val="en-US"/>
              </w:rPr>
              <w:t>სახელმწიფო ბიუჯეტიდან გამოყოფილი ტრანსფერი</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271E6" w:rsidRPr="00D67B51" w:rsidRDefault="004271E6" w:rsidP="004271E6">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7 151,5</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rsidR="004271E6" w:rsidRPr="00D67B51" w:rsidRDefault="004271E6" w:rsidP="004271E6">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3 461,8</w:t>
            </w:r>
          </w:p>
        </w:tc>
        <w:tc>
          <w:tcPr>
            <w:tcW w:w="784" w:type="dxa"/>
            <w:tcBorders>
              <w:top w:val="single" w:sz="8" w:space="0" w:color="auto"/>
              <w:left w:val="nil"/>
              <w:bottom w:val="single" w:sz="4" w:space="0" w:color="auto"/>
              <w:right w:val="single" w:sz="4" w:space="0" w:color="auto"/>
            </w:tcBorders>
            <w:shd w:val="clear" w:color="000000" w:fill="FFFFFF"/>
            <w:vAlign w:val="center"/>
            <w:hideMark/>
          </w:tcPr>
          <w:p w:rsidR="004271E6" w:rsidRPr="00D67B51" w:rsidRDefault="004271E6" w:rsidP="004271E6">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3 689,7</w:t>
            </w:r>
          </w:p>
        </w:tc>
        <w:tc>
          <w:tcPr>
            <w:tcW w:w="775" w:type="dxa"/>
            <w:tcBorders>
              <w:top w:val="single" w:sz="8" w:space="0" w:color="auto"/>
              <w:left w:val="nil"/>
              <w:bottom w:val="single" w:sz="4" w:space="0" w:color="auto"/>
              <w:right w:val="single" w:sz="4" w:space="0" w:color="auto"/>
            </w:tcBorders>
            <w:shd w:val="clear" w:color="000000" w:fill="FFFFFF"/>
            <w:vAlign w:val="center"/>
            <w:hideMark/>
          </w:tcPr>
          <w:p w:rsidR="004271E6" w:rsidRPr="00BF43ED" w:rsidRDefault="004271E6" w:rsidP="004271E6">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7 </w:t>
            </w:r>
            <w:r>
              <w:rPr>
                <w:rFonts w:ascii="Sylfaen" w:eastAsia="Times New Roman" w:hAnsi="Sylfaen" w:cs="Arial"/>
                <w:sz w:val="16"/>
                <w:szCs w:val="16"/>
                <w:lang w:val="ka-GE"/>
              </w:rPr>
              <w:t>493,3</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rsidR="004271E6" w:rsidRPr="00BF43ED" w:rsidRDefault="004271E6" w:rsidP="004271E6">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3 </w:t>
            </w:r>
            <w:r>
              <w:rPr>
                <w:rFonts w:ascii="Sylfaen" w:eastAsia="Times New Roman" w:hAnsi="Sylfaen" w:cs="Arial"/>
                <w:sz w:val="16"/>
                <w:szCs w:val="16"/>
                <w:lang w:val="ka-GE"/>
              </w:rPr>
              <w:t>049,2</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4271E6" w:rsidRPr="00D67B51" w:rsidRDefault="004271E6" w:rsidP="004271E6">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4 444,1</w:t>
            </w:r>
          </w:p>
        </w:tc>
        <w:tc>
          <w:tcPr>
            <w:tcW w:w="756" w:type="dxa"/>
            <w:tcBorders>
              <w:top w:val="single" w:sz="8" w:space="0" w:color="auto"/>
              <w:left w:val="nil"/>
              <w:bottom w:val="single" w:sz="4" w:space="0" w:color="auto"/>
              <w:right w:val="single" w:sz="4" w:space="0" w:color="auto"/>
            </w:tcBorders>
            <w:shd w:val="clear" w:color="000000" w:fill="FFFFFF"/>
            <w:vAlign w:val="center"/>
            <w:hideMark/>
          </w:tcPr>
          <w:p w:rsidR="004271E6" w:rsidRPr="00277349" w:rsidRDefault="004271E6" w:rsidP="004271E6">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5301,1</w:t>
            </w:r>
          </w:p>
        </w:tc>
        <w:tc>
          <w:tcPr>
            <w:tcW w:w="1229" w:type="dxa"/>
            <w:tcBorders>
              <w:top w:val="single" w:sz="8" w:space="0" w:color="auto"/>
              <w:left w:val="nil"/>
              <w:bottom w:val="single" w:sz="4" w:space="0" w:color="auto"/>
              <w:right w:val="single" w:sz="4" w:space="0" w:color="auto"/>
            </w:tcBorders>
            <w:shd w:val="clear" w:color="000000" w:fill="FFFFFF"/>
            <w:vAlign w:val="center"/>
          </w:tcPr>
          <w:p w:rsidR="004271E6" w:rsidRPr="00D67B51" w:rsidRDefault="004271E6" w:rsidP="004271E6">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ka-GE"/>
              </w:rPr>
              <w:t>995,0</w:t>
            </w:r>
          </w:p>
        </w:tc>
        <w:tc>
          <w:tcPr>
            <w:tcW w:w="850" w:type="dxa"/>
            <w:tcBorders>
              <w:top w:val="single" w:sz="8" w:space="0" w:color="auto"/>
              <w:left w:val="nil"/>
              <w:bottom w:val="single" w:sz="4" w:space="0" w:color="auto"/>
              <w:right w:val="single" w:sz="8" w:space="0" w:color="auto"/>
            </w:tcBorders>
            <w:shd w:val="clear" w:color="000000" w:fill="FFFFFF"/>
            <w:vAlign w:val="center"/>
          </w:tcPr>
          <w:p w:rsidR="004271E6" w:rsidRPr="00D67B51" w:rsidRDefault="004271E6" w:rsidP="004271E6">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4 306,1</w:t>
            </w:r>
          </w:p>
        </w:tc>
      </w:tr>
      <w:tr w:rsidR="004271E6" w:rsidRPr="00D67B51" w:rsidTr="004271E6">
        <w:trPr>
          <w:trHeight w:val="692"/>
        </w:trPr>
        <w:tc>
          <w:tcPr>
            <w:tcW w:w="1560" w:type="dxa"/>
            <w:tcBorders>
              <w:top w:val="nil"/>
              <w:left w:val="single" w:sz="8" w:space="0" w:color="auto"/>
              <w:bottom w:val="single" w:sz="4" w:space="0" w:color="auto"/>
              <w:right w:val="single" w:sz="8" w:space="0" w:color="auto"/>
            </w:tcBorders>
            <w:shd w:val="clear" w:color="000000" w:fill="FFFFFF"/>
            <w:vAlign w:val="center"/>
            <w:hideMark/>
          </w:tcPr>
          <w:p w:rsidR="004271E6" w:rsidRPr="00D67B51" w:rsidRDefault="004271E6" w:rsidP="004271E6">
            <w:pPr>
              <w:spacing w:after="0" w:line="240" w:lineRule="auto"/>
              <w:rPr>
                <w:rFonts w:ascii="Sylfaen" w:eastAsia="Times New Roman" w:hAnsi="Sylfaen" w:cs="Arial"/>
                <w:sz w:val="16"/>
                <w:szCs w:val="16"/>
                <w:lang w:val="en-US"/>
              </w:rPr>
            </w:pPr>
            <w:r w:rsidRPr="00D67B51">
              <w:rPr>
                <w:rFonts w:ascii="Sylfaen" w:eastAsia="Times New Roman" w:hAnsi="Sylfaen" w:cs="Arial"/>
                <w:sz w:val="16"/>
                <w:szCs w:val="16"/>
                <w:lang w:val="en-US"/>
              </w:rPr>
              <w:t>ბიუჯეტით გათვალისწინებული ტრანსფერები</w:t>
            </w:r>
          </w:p>
        </w:tc>
        <w:tc>
          <w:tcPr>
            <w:tcW w:w="850" w:type="dxa"/>
            <w:tcBorders>
              <w:top w:val="nil"/>
              <w:left w:val="single" w:sz="8" w:space="0" w:color="auto"/>
              <w:bottom w:val="single" w:sz="4" w:space="0" w:color="auto"/>
              <w:right w:val="single" w:sz="4" w:space="0" w:color="auto"/>
            </w:tcBorders>
            <w:shd w:val="clear" w:color="000000" w:fill="FFFFFF"/>
            <w:vAlign w:val="bottom"/>
            <w:hideMark/>
          </w:tcPr>
          <w:p w:rsidR="004271E6" w:rsidRPr="00D67B51" w:rsidRDefault="004271E6" w:rsidP="004271E6">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3 689,7</w:t>
            </w:r>
          </w:p>
        </w:tc>
        <w:tc>
          <w:tcPr>
            <w:tcW w:w="1276" w:type="dxa"/>
            <w:tcBorders>
              <w:top w:val="nil"/>
              <w:left w:val="nil"/>
              <w:bottom w:val="single" w:sz="4" w:space="0" w:color="auto"/>
              <w:right w:val="single" w:sz="4" w:space="0" w:color="auto"/>
            </w:tcBorders>
            <w:shd w:val="clear" w:color="000000" w:fill="FFFFFF"/>
            <w:vAlign w:val="bottom"/>
            <w:hideMark/>
          </w:tcPr>
          <w:p w:rsidR="004271E6" w:rsidRPr="00D67B51" w:rsidRDefault="004271E6" w:rsidP="004271E6">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0,0</w:t>
            </w:r>
          </w:p>
        </w:tc>
        <w:tc>
          <w:tcPr>
            <w:tcW w:w="784" w:type="dxa"/>
            <w:tcBorders>
              <w:top w:val="nil"/>
              <w:left w:val="nil"/>
              <w:bottom w:val="single" w:sz="4" w:space="0" w:color="auto"/>
              <w:right w:val="single" w:sz="4" w:space="0" w:color="auto"/>
            </w:tcBorders>
            <w:shd w:val="clear" w:color="000000" w:fill="FFFFFF"/>
            <w:vAlign w:val="bottom"/>
            <w:hideMark/>
          </w:tcPr>
          <w:p w:rsidR="004271E6" w:rsidRPr="00D67B51" w:rsidRDefault="004271E6" w:rsidP="004271E6">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3 689,7</w:t>
            </w:r>
          </w:p>
        </w:tc>
        <w:tc>
          <w:tcPr>
            <w:tcW w:w="775" w:type="dxa"/>
            <w:tcBorders>
              <w:top w:val="nil"/>
              <w:left w:val="nil"/>
              <w:bottom w:val="single" w:sz="4" w:space="0" w:color="auto"/>
              <w:right w:val="single" w:sz="4" w:space="0" w:color="auto"/>
            </w:tcBorders>
            <w:shd w:val="clear" w:color="000000" w:fill="FFFFFF"/>
            <w:vAlign w:val="bottom"/>
            <w:hideMark/>
          </w:tcPr>
          <w:p w:rsidR="004271E6" w:rsidRPr="00D67B51" w:rsidRDefault="004271E6" w:rsidP="004271E6">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4 444,1</w:t>
            </w:r>
          </w:p>
        </w:tc>
        <w:tc>
          <w:tcPr>
            <w:tcW w:w="1276" w:type="dxa"/>
            <w:tcBorders>
              <w:top w:val="nil"/>
              <w:left w:val="nil"/>
              <w:bottom w:val="single" w:sz="4" w:space="0" w:color="auto"/>
              <w:right w:val="single" w:sz="4" w:space="0" w:color="auto"/>
            </w:tcBorders>
            <w:shd w:val="clear" w:color="000000" w:fill="FFFFFF"/>
            <w:vAlign w:val="bottom"/>
            <w:hideMark/>
          </w:tcPr>
          <w:p w:rsidR="004271E6" w:rsidRPr="00D67B51" w:rsidRDefault="004271E6" w:rsidP="004271E6">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0,0</w:t>
            </w:r>
          </w:p>
        </w:tc>
        <w:tc>
          <w:tcPr>
            <w:tcW w:w="850" w:type="dxa"/>
            <w:tcBorders>
              <w:top w:val="nil"/>
              <w:left w:val="nil"/>
              <w:bottom w:val="single" w:sz="4" w:space="0" w:color="auto"/>
              <w:right w:val="single" w:sz="4" w:space="0" w:color="auto"/>
            </w:tcBorders>
            <w:shd w:val="clear" w:color="000000" w:fill="FFFFFF"/>
            <w:vAlign w:val="bottom"/>
            <w:hideMark/>
          </w:tcPr>
          <w:p w:rsidR="004271E6" w:rsidRPr="00D67B51" w:rsidRDefault="004271E6" w:rsidP="004271E6">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4 444,1</w:t>
            </w:r>
          </w:p>
        </w:tc>
        <w:tc>
          <w:tcPr>
            <w:tcW w:w="756" w:type="dxa"/>
            <w:tcBorders>
              <w:top w:val="nil"/>
              <w:left w:val="nil"/>
              <w:bottom w:val="single" w:sz="4" w:space="0" w:color="auto"/>
              <w:right w:val="single" w:sz="4" w:space="0" w:color="auto"/>
            </w:tcBorders>
            <w:shd w:val="clear" w:color="000000" w:fill="FFFFFF"/>
            <w:vAlign w:val="bottom"/>
            <w:hideMark/>
          </w:tcPr>
          <w:p w:rsidR="004271E6" w:rsidRPr="00D67B51" w:rsidRDefault="004271E6" w:rsidP="004271E6">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4 444,1</w:t>
            </w:r>
          </w:p>
        </w:tc>
        <w:tc>
          <w:tcPr>
            <w:tcW w:w="1229" w:type="dxa"/>
            <w:tcBorders>
              <w:top w:val="nil"/>
              <w:left w:val="nil"/>
              <w:bottom w:val="single" w:sz="4" w:space="0" w:color="auto"/>
              <w:right w:val="single" w:sz="4" w:space="0" w:color="auto"/>
            </w:tcBorders>
            <w:shd w:val="clear" w:color="000000" w:fill="FFFFFF"/>
            <w:vAlign w:val="bottom"/>
          </w:tcPr>
          <w:p w:rsidR="004271E6" w:rsidRPr="00D67B51" w:rsidRDefault="004271E6" w:rsidP="004271E6">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ka-GE"/>
              </w:rPr>
              <w:t>138,0</w:t>
            </w:r>
            <w:r w:rsidRPr="00D67B51">
              <w:rPr>
                <w:rFonts w:ascii="Sylfaen" w:eastAsia="Times New Roman" w:hAnsi="Sylfaen" w:cs="Arial"/>
                <w:sz w:val="16"/>
                <w:szCs w:val="16"/>
                <w:lang w:val="en-US"/>
              </w:rPr>
              <w:t> </w:t>
            </w:r>
          </w:p>
        </w:tc>
        <w:tc>
          <w:tcPr>
            <w:tcW w:w="850" w:type="dxa"/>
            <w:tcBorders>
              <w:top w:val="nil"/>
              <w:left w:val="nil"/>
              <w:bottom w:val="single" w:sz="4" w:space="0" w:color="auto"/>
              <w:right w:val="single" w:sz="8" w:space="0" w:color="auto"/>
            </w:tcBorders>
            <w:shd w:val="clear" w:color="000000" w:fill="FFFFFF"/>
            <w:vAlign w:val="bottom"/>
            <w:hideMark/>
          </w:tcPr>
          <w:p w:rsidR="004271E6" w:rsidRDefault="004271E6" w:rsidP="004271E6">
            <w:pPr>
              <w:spacing w:after="0" w:line="240" w:lineRule="auto"/>
              <w:jc w:val="center"/>
              <w:rPr>
                <w:rFonts w:ascii="Sylfaen" w:eastAsia="Times New Roman" w:hAnsi="Sylfaen" w:cs="Arial"/>
                <w:sz w:val="16"/>
                <w:szCs w:val="16"/>
                <w:lang w:val="ka-GE"/>
              </w:rPr>
            </w:pPr>
          </w:p>
          <w:p w:rsidR="004271E6" w:rsidRDefault="004271E6" w:rsidP="004271E6">
            <w:pPr>
              <w:spacing w:after="0" w:line="240" w:lineRule="auto"/>
              <w:jc w:val="center"/>
              <w:rPr>
                <w:rFonts w:ascii="Sylfaen" w:eastAsia="Times New Roman" w:hAnsi="Sylfaen" w:cs="Arial"/>
                <w:sz w:val="16"/>
                <w:szCs w:val="16"/>
                <w:lang w:val="ka-GE"/>
              </w:rPr>
            </w:pPr>
            <w:r w:rsidRPr="00D67B51">
              <w:rPr>
                <w:rFonts w:ascii="Sylfaen" w:eastAsia="Times New Roman" w:hAnsi="Sylfaen" w:cs="Arial"/>
                <w:sz w:val="16"/>
                <w:szCs w:val="16"/>
                <w:lang w:val="en-US"/>
              </w:rPr>
              <w:t>4 306,1</w:t>
            </w:r>
          </w:p>
          <w:p w:rsidR="004271E6" w:rsidRPr="00403008" w:rsidRDefault="004271E6" w:rsidP="004271E6">
            <w:pPr>
              <w:spacing w:after="0" w:line="240" w:lineRule="auto"/>
              <w:jc w:val="center"/>
              <w:rPr>
                <w:rFonts w:ascii="Sylfaen" w:eastAsia="Times New Roman" w:hAnsi="Sylfaen" w:cs="Arial"/>
                <w:sz w:val="16"/>
                <w:szCs w:val="16"/>
                <w:lang w:val="ka-GE"/>
              </w:rPr>
            </w:pPr>
          </w:p>
        </w:tc>
      </w:tr>
      <w:tr w:rsidR="004271E6" w:rsidRPr="00D67B51" w:rsidTr="004271E6">
        <w:trPr>
          <w:trHeight w:val="68"/>
        </w:trPr>
        <w:tc>
          <w:tcPr>
            <w:tcW w:w="1560" w:type="dxa"/>
            <w:tcBorders>
              <w:top w:val="nil"/>
              <w:left w:val="single" w:sz="8" w:space="0" w:color="auto"/>
              <w:bottom w:val="single" w:sz="4" w:space="0" w:color="auto"/>
              <w:right w:val="single" w:sz="8" w:space="0" w:color="auto"/>
            </w:tcBorders>
            <w:shd w:val="clear" w:color="000000" w:fill="FFFFFF"/>
            <w:vAlign w:val="center"/>
          </w:tcPr>
          <w:p w:rsidR="004271E6" w:rsidRPr="00D67B51" w:rsidRDefault="004271E6" w:rsidP="004271E6">
            <w:pPr>
              <w:spacing w:after="0" w:line="240" w:lineRule="auto"/>
              <w:rPr>
                <w:rFonts w:ascii="Sylfaen" w:eastAsia="Times New Roman" w:hAnsi="Sylfaen" w:cs="Arial"/>
                <w:sz w:val="16"/>
                <w:szCs w:val="16"/>
                <w:lang w:val="en-US"/>
              </w:rPr>
            </w:pPr>
          </w:p>
        </w:tc>
        <w:tc>
          <w:tcPr>
            <w:tcW w:w="850" w:type="dxa"/>
            <w:tcBorders>
              <w:top w:val="nil"/>
              <w:left w:val="single" w:sz="8" w:space="0" w:color="auto"/>
              <w:bottom w:val="single" w:sz="4" w:space="0" w:color="auto"/>
              <w:right w:val="single" w:sz="4" w:space="0" w:color="auto"/>
            </w:tcBorders>
            <w:shd w:val="clear" w:color="000000" w:fill="FFFFFF"/>
            <w:vAlign w:val="bottom"/>
          </w:tcPr>
          <w:p w:rsidR="004271E6" w:rsidRPr="00D67B51" w:rsidRDefault="004271E6" w:rsidP="004271E6">
            <w:pPr>
              <w:spacing w:after="0" w:line="240" w:lineRule="auto"/>
              <w:jc w:val="center"/>
              <w:rPr>
                <w:rFonts w:ascii="Sylfaen" w:eastAsia="Times New Roman" w:hAnsi="Sylfaen" w:cs="Arial"/>
                <w:sz w:val="16"/>
                <w:szCs w:val="16"/>
                <w:lang w:val="en-US"/>
              </w:rPr>
            </w:pPr>
          </w:p>
        </w:tc>
        <w:tc>
          <w:tcPr>
            <w:tcW w:w="1276" w:type="dxa"/>
            <w:tcBorders>
              <w:top w:val="nil"/>
              <w:left w:val="nil"/>
              <w:bottom w:val="single" w:sz="4" w:space="0" w:color="auto"/>
              <w:right w:val="single" w:sz="4" w:space="0" w:color="auto"/>
            </w:tcBorders>
            <w:shd w:val="clear" w:color="000000" w:fill="FFFFFF"/>
            <w:vAlign w:val="bottom"/>
          </w:tcPr>
          <w:p w:rsidR="004271E6" w:rsidRPr="00D67B51" w:rsidRDefault="004271E6" w:rsidP="004271E6">
            <w:pPr>
              <w:spacing w:after="0" w:line="240" w:lineRule="auto"/>
              <w:jc w:val="center"/>
              <w:rPr>
                <w:rFonts w:ascii="Sylfaen" w:eastAsia="Times New Roman" w:hAnsi="Sylfaen" w:cs="Arial"/>
                <w:sz w:val="16"/>
                <w:szCs w:val="16"/>
                <w:lang w:val="en-US"/>
              </w:rPr>
            </w:pPr>
          </w:p>
        </w:tc>
        <w:tc>
          <w:tcPr>
            <w:tcW w:w="784" w:type="dxa"/>
            <w:tcBorders>
              <w:top w:val="nil"/>
              <w:left w:val="nil"/>
              <w:bottom w:val="single" w:sz="4" w:space="0" w:color="auto"/>
              <w:right w:val="single" w:sz="4" w:space="0" w:color="auto"/>
            </w:tcBorders>
            <w:shd w:val="clear" w:color="000000" w:fill="FFFFFF"/>
            <w:vAlign w:val="bottom"/>
          </w:tcPr>
          <w:p w:rsidR="004271E6" w:rsidRPr="00D67B51" w:rsidRDefault="004271E6" w:rsidP="004271E6">
            <w:pPr>
              <w:spacing w:after="0" w:line="240" w:lineRule="auto"/>
              <w:jc w:val="center"/>
              <w:rPr>
                <w:rFonts w:ascii="Sylfaen" w:eastAsia="Times New Roman" w:hAnsi="Sylfaen" w:cs="Arial"/>
                <w:sz w:val="16"/>
                <w:szCs w:val="16"/>
                <w:lang w:val="en-US"/>
              </w:rPr>
            </w:pPr>
          </w:p>
        </w:tc>
        <w:tc>
          <w:tcPr>
            <w:tcW w:w="775" w:type="dxa"/>
            <w:tcBorders>
              <w:top w:val="nil"/>
              <w:left w:val="nil"/>
              <w:bottom w:val="single" w:sz="4" w:space="0" w:color="auto"/>
              <w:right w:val="single" w:sz="4" w:space="0" w:color="auto"/>
            </w:tcBorders>
            <w:shd w:val="clear" w:color="000000" w:fill="FFFFFF"/>
            <w:vAlign w:val="bottom"/>
          </w:tcPr>
          <w:p w:rsidR="004271E6" w:rsidRPr="00D67B51" w:rsidRDefault="004271E6" w:rsidP="004271E6">
            <w:pPr>
              <w:spacing w:after="0" w:line="240" w:lineRule="auto"/>
              <w:jc w:val="center"/>
              <w:rPr>
                <w:rFonts w:ascii="Sylfaen" w:eastAsia="Times New Roman" w:hAnsi="Sylfaen" w:cs="Arial"/>
                <w:sz w:val="16"/>
                <w:szCs w:val="16"/>
                <w:lang w:val="en-US"/>
              </w:rPr>
            </w:pPr>
          </w:p>
        </w:tc>
        <w:tc>
          <w:tcPr>
            <w:tcW w:w="1276" w:type="dxa"/>
            <w:tcBorders>
              <w:top w:val="nil"/>
              <w:left w:val="nil"/>
              <w:bottom w:val="single" w:sz="4" w:space="0" w:color="auto"/>
              <w:right w:val="single" w:sz="4" w:space="0" w:color="auto"/>
            </w:tcBorders>
            <w:shd w:val="clear" w:color="000000" w:fill="FFFFFF"/>
            <w:vAlign w:val="bottom"/>
          </w:tcPr>
          <w:p w:rsidR="004271E6" w:rsidRPr="00D67B51" w:rsidRDefault="004271E6" w:rsidP="004271E6">
            <w:pPr>
              <w:spacing w:after="0" w:line="240" w:lineRule="auto"/>
              <w:jc w:val="center"/>
              <w:rPr>
                <w:rFonts w:ascii="Sylfaen" w:eastAsia="Times New Roman" w:hAnsi="Sylfaen" w:cs="Arial"/>
                <w:sz w:val="16"/>
                <w:szCs w:val="16"/>
                <w:lang w:val="en-US"/>
              </w:rPr>
            </w:pPr>
          </w:p>
        </w:tc>
        <w:tc>
          <w:tcPr>
            <w:tcW w:w="850" w:type="dxa"/>
            <w:tcBorders>
              <w:top w:val="nil"/>
              <w:left w:val="nil"/>
              <w:bottom w:val="single" w:sz="4" w:space="0" w:color="auto"/>
              <w:right w:val="single" w:sz="4" w:space="0" w:color="auto"/>
            </w:tcBorders>
            <w:shd w:val="clear" w:color="000000" w:fill="FFFFFF"/>
            <w:vAlign w:val="bottom"/>
          </w:tcPr>
          <w:p w:rsidR="004271E6" w:rsidRPr="00D67B51" w:rsidRDefault="004271E6" w:rsidP="004271E6">
            <w:pPr>
              <w:spacing w:after="0" w:line="240" w:lineRule="auto"/>
              <w:jc w:val="center"/>
              <w:rPr>
                <w:rFonts w:ascii="Sylfaen" w:eastAsia="Times New Roman" w:hAnsi="Sylfaen" w:cs="Arial"/>
                <w:sz w:val="16"/>
                <w:szCs w:val="16"/>
                <w:lang w:val="en-US"/>
              </w:rPr>
            </w:pPr>
          </w:p>
        </w:tc>
        <w:tc>
          <w:tcPr>
            <w:tcW w:w="756" w:type="dxa"/>
            <w:tcBorders>
              <w:top w:val="nil"/>
              <w:left w:val="nil"/>
              <w:bottom w:val="single" w:sz="4" w:space="0" w:color="auto"/>
              <w:right w:val="single" w:sz="4" w:space="0" w:color="auto"/>
            </w:tcBorders>
            <w:shd w:val="clear" w:color="000000" w:fill="FFFFFF"/>
            <w:vAlign w:val="bottom"/>
          </w:tcPr>
          <w:p w:rsidR="004271E6" w:rsidRPr="00D67B51" w:rsidRDefault="004271E6" w:rsidP="004271E6">
            <w:pPr>
              <w:spacing w:after="0" w:line="240" w:lineRule="auto"/>
              <w:jc w:val="center"/>
              <w:rPr>
                <w:rFonts w:ascii="Sylfaen" w:eastAsia="Times New Roman" w:hAnsi="Sylfaen" w:cs="Arial"/>
                <w:sz w:val="16"/>
                <w:szCs w:val="16"/>
                <w:lang w:val="en-US"/>
              </w:rPr>
            </w:pPr>
          </w:p>
        </w:tc>
        <w:tc>
          <w:tcPr>
            <w:tcW w:w="1229" w:type="dxa"/>
            <w:tcBorders>
              <w:top w:val="nil"/>
              <w:left w:val="nil"/>
              <w:bottom w:val="single" w:sz="4" w:space="0" w:color="auto"/>
              <w:right w:val="single" w:sz="4" w:space="0" w:color="auto"/>
            </w:tcBorders>
            <w:shd w:val="clear" w:color="000000" w:fill="FFFFFF"/>
            <w:vAlign w:val="bottom"/>
          </w:tcPr>
          <w:p w:rsidR="004271E6" w:rsidRDefault="004271E6" w:rsidP="004271E6">
            <w:pPr>
              <w:spacing w:after="0" w:line="240" w:lineRule="auto"/>
              <w:jc w:val="center"/>
              <w:rPr>
                <w:rFonts w:ascii="Sylfaen" w:eastAsia="Times New Roman" w:hAnsi="Sylfaen" w:cs="Arial"/>
                <w:sz w:val="16"/>
                <w:szCs w:val="16"/>
                <w:lang w:val="ka-GE"/>
              </w:rPr>
            </w:pPr>
          </w:p>
        </w:tc>
        <w:tc>
          <w:tcPr>
            <w:tcW w:w="850" w:type="dxa"/>
            <w:tcBorders>
              <w:top w:val="nil"/>
              <w:left w:val="nil"/>
              <w:bottom w:val="single" w:sz="4" w:space="0" w:color="auto"/>
              <w:right w:val="single" w:sz="8" w:space="0" w:color="auto"/>
            </w:tcBorders>
            <w:shd w:val="clear" w:color="000000" w:fill="FFFFFF"/>
            <w:vAlign w:val="bottom"/>
          </w:tcPr>
          <w:p w:rsidR="004271E6" w:rsidRDefault="004271E6" w:rsidP="004271E6">
            <w:pPr>
              <w:spacing w:after="0" w:line="240" w:lineRule="auto"/>
              <w:jc w:val="center"/>
              <w:rPr>
                <w:rFonts w:ascii="Sylfaen" w:eastAsia="Times New Roman" w:hAnsi="Sylfaen" w:cs="Arial"/>
                <w:sz w:val="16"/>
                <w:szCs w:val="16"/>
                <w:lang w:val="ka-GE"/>
              </w:rPr>
            </w:pPr>
          </w:p>
        </w:tc>
      </w:tr>
      <w:tr w:rsidR="004271E6" w:rsidRPr="00D67B51" w:rsidTr="004271E6">
        <w:trPr>
          <w:trHeight w:val="561"/>
        </w:trPr>
        <w:tc>
          <w:tcPr>
            <w:tcW w:w="1560" w:type="dxa"/>
            <w:tcBorders>
              <w:top w:val="nil"/>
              <w:left w:val="single" w:sz="8" w:space="0" w:color="auto"/>
              <w:bottom w:val="single" w:sz="4" w:space="0" w:color="auto"/>
              <w:right w:val="single" w:sz="8" w:space="0" w:color="auto"/>
            </w:tcBorders>
            <w:shd w:val="clear" w:color="000000" w:fill="FFFFFF"/>
            <w:vAlign w:val="center"/>
            <w:hideMark/>
          </w:tcPr>
          <w:p w:rsidR="004271E6" w:rsidRPr="00D67B51" w:rsidRDefault="004271E6" w:rsidP="004271E6">
            <w:pPr>
              <w:spacing w:after="0" w:line="240" w:lineRule="auto"/>
              <w:rPr>
                <w:rFonts w:ascii="Sylfaen" w:eastAsia="Times New Roman" w:hAnsi="Sylfaen" w:cs="Arial"/>
                <w:sz w:val="16"/>
                <w:szCs w:val="16"/>
                <w:lang w:val="en-US"/>
              </w:rPr>
            </w:pPr>
            <w:r w:rsidRPr="00D67B51">
              <w:rPr>
                <w:rFonts w:ascii="Sylfaen" w:eastAsia="Times New Roman" w:hAnsi="Sylfaen" w:cs="Arial"/>
                <w:sz w:val="16"/>
                <w:szCs w:val="16"/>
                <w:lang w:val="en-US"/>
              </w:rPr>
              <w:t>გათანაბრებითი ტრანსფერი</w:t>
            </w:r>
          </w:p>
        </w:tc>
        <w:tc>
          <w:tcPr>
            <w:tcW w:w="850" w:type="dxa"/>
            <w:tcBorders>
              <w:top w:val="nil"/>
              <w:left w:val="single" w:sz="8" w:space="0" w:color="auto"/>
              <w:bottom w:val="single" w:sz="4" w:space="0" w:color="auto"/>
              <w:right w:val="single" w:sz="4" w:space="0" w:color="auto"/>
            </w:tcBorders>
            <w:shd w:val="clear" w:color="000000" w:fill="FFFFFF"/>
            <w:vAlign w:val="bottom"/>
            <w:hideMark/>
          </w:tcPr>
          <w:p w:rsidR="004271E6" w:rsidRPr="00D67B51" w:rsidRDefault="004271E6" w:rsidP="004271E6">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3 559,7</w:t>
            </w:r>
          </w:p>
        </w:tc>
        <w:tc>
          <w:tcPr>
            <w:tcW w:w="1276" w:type="dxa"/>
            <w:tcBorders>
              <w:top w:val="nil"/>
              <w:left w:val="nil"/>
              <w:bottom w:val="single" w:sz="4" w:space="0" w:color="auto"/>
              <w:right w:val="single" w:sz="4" w:space="0" w:color="auto"/>
            </w:tcBorders>
            <w:shd w:val="clear" w:color="000000" w:fill="FFFFFF"/>
            <w:vAlign w:val="bottom"/>
            <w:hideMark/>
          </w:tcPr>
          <w:p w:rsidR="004271E6" w:rsidRPr="00D67B51" w:rsidRDefault="004271E6" w:rsidP="004271E6">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 </w:t>
            </w:r>
          </w:p>
        </w:tc>
        <w:tc>
          <w:tcPr>
            <w:tcW w:w="784" w:type="dxa"/>
            <w:tcBorders>
              <w:top w:val="nil"/>
              <w:left w:val="nil"/>
              <w:bottom w:val="single" w:sz="4" w:space="0" w:color="auto"/>
              <w:right w:val="single" w:sz="4" w:space="0" w:color="auto"/>
            </w:tcBorders>
            <w:shd w:val="clear" w:color="000000" w:fill="FFFFFF"/>
            <w:vAlign w:val="bottom"/>
            <w:hideMark/>
          </w:tcPr>
          <w:p w:rsidR="004271E6" w:rsidRPr="00D67B51" w:rsidRDefault="004271E6" w:rsidP="004271E6">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3 559,7</w:t>
            </w:r>
          </w:p>
        </w:tc>
        <w:tc>
          <w:tcPr>
            <w:tcW w:w="775" w:type="dxa"/>
            <w:tcBorders>
              <w:top w:val="nil"/>
              <w:left w:val="nil"/>
              <w:bottom w:val="single" w:sz="4" w:space="0" w:color="auto"/>
              <w:right w:val="single" w:sz="4" w:space="0" w:color="auto"/>
            </w:tcBorders>
            <w:shd w:val="clear" w:color="000000" w:fill="FFFFFF"/>
            <w:vAlign w:val="bottom"/>
            <w:hideMark/>
          </w:tcPr>
          <w:p w:rsidR="004271E6" w:rsidRPr="00D67B51" w:rsidRDefault="004271E6" w:rsidP="004271E6">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4 306,1</w:t>
            </w:r>
          </w:p>
        </w:tc>
        <w:tc>
          <w:tcPr>
            <w:tcW w:w="1276" w:type="dxa"/>
            <w:tcBorders>
              <w:top w:val="nil"/>
              <w:left w:val="nil"/>
              <w:bottom w:val="single" w:sz="4" w:space="0" w:color="auto"/>
              <w:right w:val="single" w:sz="4" w:space="0" w:color="auto"/>
            </w:tcBorders>
            <w:shd w:val="clear" w:color="000000" w:fill="FFFFFF"/>
            <w:vAlign w:val="bottom"/>
            <w:hideMark/>
          </w:tcPr>
          <w:p w:rsidR="004271E6" w:rsidRPr="00D67B51" w:rsidRDefault="004271E6" w:rsidP="004271E6">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 </w:t>
            </w:r>
          </w:p>
        </w:tc>
        <w:tc>
          <w:tcPr>
            <w:tcW w:w="850" w:type="dxa"/>
            <w:tcBorders>
              <w:top w:val="nil"/>
              <w:left w:val="nil"/>
              <w:bottom w:val="single" w:sz="4" w:space="0" w:color="auto"/>
              <w:right w:val="single" w:sz="4" w:space="0" w:color="auto"/>
            </w:tcBorders>
            <w:shd w:val="clear" w:color="000000" w:fill="FFFFFF"/>
            <w:vAlign w:val="bottom"/>
            <w:hideMark/>
          </w:tcPr>
          <w:p w:rsidR="004271E6" w:rsidRPr="00D67B51" w:rsidRDefault="004271E6" w:rsidP="004271E6">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4 306,1</w:t>
            </w:r>
          </w:p>
        </w:tc>
        <w:tc>
          <w:tcPr>
            <w:tcW w:w="756" w:type="dxa"/>
            <w:tcBorders>
              <w:top w:val="nil"/>
              <w:left w:val="nil"/>
              <w:bottom w:val="single" w:sz="4" w:space="0" w:color="auto"/>
              <w:right w:val="single" w:sz="4" w:space="0" w:color="auto"/>
            </w:tcBorders>
            <w:shd w:val="clear" w:color="000000" w:fill="FFFFFF"/>
            <w:vAlign w:val="bottom"/>
            <w:hideMark/>
          </w:tcPr>
          <w:p w:rsidR="004271E6" w:rsidRPr="00D67B51" w:rsidRDefault="004271E6" w:rsidP="004271E6">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4 306,1</w:t>
            </w:r>
          </w:p>
        </w:tc>
        <w:tc>
          <w:tcPr>
            <w:tcW w:w="1229" w:type="dxa"/>
            <w:tcBorders>
              <w:top w:val="nil"/>
              <w:left w:val="nil"/>
              <w:bottom w:val="single" w:sz="4" w:space="0" w:color="auto"/>
              <w:right w:val="single" w:sz="4" w:space="0" w:color="auto"/>
            </w:tcBorders>
            <w:shd w:val="clear" w:color="000000" w:fill="FFFFFF"/>
            <w:vAlign w:val="bottom"/>
            <w:hideMark/>
          </w:tcPr>
          <w:p w:rsidR="004271E6" w:rsidRPr="00D67B51" w:rsidRDefault="004271E6" w:rsidP="004271E6">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 </w:t>
            </w:r>
          </w:p>
        </w:tc>
        <w:tc>
          <w:tcPr>
            <w:tcW w:w="850" w:type="dxa"/>
            <w:tcBorders>
              <w:top w:val="nil"/>
              <w:left w:val="nil"/>
              <w:bottom w:val="single" w:sz="4" w:space="0" w:color="auto"/>
              <w:right w:val="single" w:sz="8" w:space="0" w:color="auto"/>
            </w:tcBorders>
            <w:shd w:val="clear" w:color="000000" w:fill="FFFFFF"/>
            <w:vAlign w:val="bottom"/>
            <w:hideMark/>
          </w:tcPr>
          <w:p w:rsidR="004271E6" w:rsidRPr="00D67B51" w:rsidRDefault="004271E6" w:rsidP="004271E6">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4 306,1</w:t>
            </w:r>
          </w:p>
        </w:tc>
      </w:tr>
      <w:tr w:rsidR="004271E6" w:rsidRPr="00D67B51" w:rsidTr="004271E6">
        <w:trPr>
          <w:trHeight w:val="1547"/>
        </w:trPr>
        <w:tc>
          <w:tcPr>
            <w:tcW w:w="1560" w:type="dxa"/>
            <w:tcBorders>
              <w:top w:val="nil"/>
              <w:left w:val="single" w:sz="8" w:space="0" w:color="auto"/>
              <w:bottom w:val="single" w:sz="8" w:space="0" w:color="auto"/>
              <w:right w:val="single" w:sz="8" w:space="0" w:color="auto"/>
            </w:tcBorders>
            <w:shd w:val="clear" w:color="000000" w:fill="FFFFFF"/>
            <w:vAlign w:val="center"/>
            <w:hideMark/>
          </w:tcPr>
          <w:p w:rsidR="004271E6" w:rsidRPr="00D67B51" w:rsidRDefault="004271E6" w:rsidP="004271E6">
            <w:pPr>
              <w:spacing w:after="0" w:line="240" w:lineRule="auto"/>
              <w:rPr>
                <w:rFonts w:ascii="Sylfaen" w:eastAsia="Times New Roman" w:hAnsi="Sylfaen" w:cs="Arial"/>
                <w:sz w:val="16"/>
                <w:szCs w:val="16"/>
                <w:lang w:val="en-US"/>
              </w:rPr>
            </w:pPr>
            <w:r w:rsidRPr="00D67B51">
              <w:rPr>
                <w:rFonts w:ascii="Sylfaen" w:eastAsia="Times New Roman" w:hAnsi="Sylfaen" w:cs="Arial"/>
                <w:sz w:val="16"/>
                <w:szCs w:val="16"/>
                <w:lang w:val="en-US"/>
              </w:rPr>
              <w:t>მიზნობრივი ტრანსფერი დელეგირებული უფლებამოსილების განსახორციელებლად</w:t>
            </w:r>
          </w:p>
        </w:tc>
        <w:tc>
          <w:tcPr>
            <w:tcW w:w="850" w:type="dxa"/>
            <w:tcBorders>
              <w:top w:val="nil"/>
              <w:left w:val="single" w:sz="8" w:space="0" w:color="auto"/>
              <w:bottom w:val="single" w:sz="8" w:space="0" w:color="auto"/>
              <w:right w:val="single" w:sz="4" w:space="0" w:color="auto"/>
            </w:tcBorders>
            <w:shd w:val="clear" w:color="000000" w:fill="FFFFFF"/>
            <w:vAlign w:val="bottom"/>
            <w:hideMark/>
          </w:tcPr>
          <w:p w:rsidR="004271E6" w:rsidRPr="00D67B51" w:rsidRDefault="004271E6" w:rsidP="004271E6">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130,0</w:t>
            </w:r>
          </w:p>
        </w:tc>
        <w:tc>
          <w:tcPr>
            <w:tcW w:w="1276" w:type="dxa"/>
            <w:tcBorders>
              <w:top w:val="nil"/>
              <w:left w:val="nil"/>
              <w:bottom w:val="single" w:sz="8" w:space="0" w:color="auto"/>
              <w:right w:val="single" w:sz="4" w:space="0" w:color="auto"/>
            </w:tcBorders>
            <w:shd w:val="clear" w:color="000000" w:fill="FFFFFF"/>
            <w:vAlign w:val="bottom"/>
            <w:hideMark/>
          </w:tcPr>
          <w:p w:rsidR="004271E6" w:rsidRPr="00D67B51" w:rsidRDefault="004271E6" w:rsidP="004271E6">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 </w:t>
            </w:r>
          </w:p>
        </w:tc>
        <w:tc>
          <w:tcPr>
            <w:tcW w:w="784" w:type="dxa"/>
            <w:tcBorders>
              <w:top w:val="nil"/>
              <w:left w:val="nil"/>
              <w:bottom w:val="single" w:sz="8" w:space="0" w:color="auto"/>
              <w:right w:val="single" w:sz="4" w:space="0" w:color="auto"/>
            </w:tcBorders>
            <w:shd w:val="clear" w:color="000000" w:fill="FFFFFF"/>
            <w:vAlign w:val="bottom"/>
            <w:hideMark/>
          </w:tcPr>
          <w:p w:rsidR="004271E6" w:rsidRPr="00D67B51" w:rsidRDefault="004271E6" w:rsidP="004271E6">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130,0</w:t>
            </w:r>
          </w:p>
        </w:tc>
        <w:tc>
          <w:tcPr>
            <w:tcW w:w="775" w:type="dxa"/>
            <w:tcBorders>
              <w:top w:val="nil"/>
              <w:left w:val="nil"/>
              <w:bottom w:val="single" w:sz="8" w:space="0" w:color="auto"/>
              <w:right w:val="single" w:sz="4" w:space="0" w:color="auto"/>
            </w:tcBorders>
            <w:shd w:val="clear" w:color="000000" w:fill="FFFFFF"/>
            <w:vAlign w:val="bottom"/>
            <w:hideMark/>
          </w:tcPr>
          <w:p w:rsidR="004271E6" w:rsidRPr="00D67B51" w:rsidRDefault="004271E6" w:rsidP="004271E6">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138,0</w:t>
            </w:r>
          </w:p>
        </w:tc>
        <w:tc>
          <w:tcPr>
            <w:tcW w:w="1276" w:type="dxa"/>
            <w:tcBorders>
              <w:top w:val="nil"/>
              <w:left w:val="nil"/>
              <w:bottom w:val="single" w:sz="8" w:space="0" w:color="auto"/>
              <w:right w:val="single" w:sz="4" w:space="0" w:color="auto"/>
            </w:tcBorders>
            <w:shd w:val="clear" w:color="000000" w:fill="FFFFFF"/>
            <w:vAlign w:val="bottom"/>
            <w:hideMark/>
          </w:tcPr>
          <w:p w:rsidR="004271E6" w:rsidRPr="00D67B51" w:rsidRDefault="004271E6" w:rsidP="004271E6">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 </w:t>
            </w:r>
          </w:p>
        </w:tc>
        <w:tc>
          <w:tcPr>
            <w:tcW w:w="850" w:type="dxa"/>
            <w:tcBorders>
              <w:top w:val="nil"/>
              <w:left w:val="nil"/>
              <w:bottom w:val="single" w:sz="8" w:space="0" w:color="auto"/>
              <w:right w:val="single" w:sz="4" w:space="0" w:color="auto"/>
            </w:tcBorders>
            <w:shd w:val="clear" w:color="000000" w:fill="FFFFFF"/>
            <w:vAlign w:val="bottom"/>
            <w:hideMark/>
          </w:tcPr>
          <w:p w:rsidR="004271E6" w:rsidRPr="00D67B51" w:rsidRDefault="004271E6" w:rsidP="004271E6">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138,0</w:t>
            </w:r>
          </w:p>
        </w:tc>
        <w:tc>
          <w:tcPr>
            <w:tcW w:w="756" w:type="dxa"/>
            <w:tcBorders>
              <w:top w:val="nil"/>
              <w:left w:val="nil"/>
              <w:bottom w:val="single" w:sz="8" w:space="0" w:color="auto"/>
              <w:right w:val="single" w:sz="4" w:space="0" w:color="auto"/>
            </w:tcBorders>
            <w:shd w:val="clear" w:color="000000" w:fill="FFFFFF"/>
            <w:vAlign w:val="bottom"/>
            <w:hideMark/>
          </w:tcPr>
          <w:p w:rsidR="004271E6" w:rsidRPr="00D67B51" w:rsidRDefault="004271E6" w:rsidP="004271E6">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138,0</w:t>
            </w:r>
          </w:p>
        </w:tc>
        <w:tc>
          <w:tcPr>
            <w:tcW w:w="1229" w:type="dxa"/>
            <w:tcBorders>
              <w:top w:val="nil"/>
              <w:left w:val="nil"/>
              <w:bottom w:val="single" w:sz="8" w:space="0" w:color="auto"/>
              <w:right w:val="single" w:sz="4" w:space="0" w:color="auto"/>
            </w:tcBorders>
            <w:shd w:val="clear" w:color="000000" w:fill="FFFFFF"/>
            <w:vAlign w:val="bottom"/>
            <w:hideMark/>
          </w:tcPr>
          <w:p w:rsidR="004271E6" w:rsidRPr="00D67B51" w:rsidRDefault="004271E6" w:rsidP="004271E6">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ka-GE"/>
              </w:rPr>
              <w:t>138,0</w:t>
            </w:r>
            <w:r w:rsidRPr="00D67B51">
              <w:rPr>
                <w:rFonts w:ascii="Sylfaen" w:eastAsia="Times New Roman" w:hAnsi="Sylfaen" w:cs="Arial"/>
                <w:sz w:val="16"/>
                <w:szCs w:val="16"/>
                <w:lang w:val="en-US"/>
              </w:rPr>
              <w:t> </w:t>
            </w:r>
          </w:p>
        </w:tc>
        <w:tc>
          <w:tcPr>
            <w:tcW w:w="850" w:type="dxa"/>
            <w:tcBorders>
              <w:top w:val="nil"/>
              <w:left w:val="nil"/>
              <w:bottom w:val="single" w:sz="8" w:space="0" w:color="auto"/>
              <w:right w:val="single" w:sz="8" w:space="0" w:color="auto"/>
            </w:tcBorders>
            <w:shd w:val="clear" w:color="000000" w:fill="FFFFFF"/>
            <w:vAlign w:val="bottom"/>
            <w:hideMark/>
          </w:tcPr>
          <w:p w:rsidR="004271E6" w:rsidRPr="00D67B51" w:rsidRDefault="004271E6" w:rsidP="004271E6">
            <w:pPr>
              <w:spacing w:after="0" w:line="240" w:lineRule="auto"/>
              <w:jc w:val="center"/>
              <w:rPr>
                <w:rFonts w:ascii="Sylfaen" w:eastAsia="Times New Roman" w:hAnsi="Sylfaen" w:cs="Arial"/>
                <w:sz w:val="16"/>
                <w:szCs w:val="16"/>
                <w:lang w:val="en-US"/>
              </w:rPr>
            </w:pPr>
          </w:p>
        </w:tc>
      </w:tr>
      <w:tr w:rsidR="004271E6" w:rsidRPr="00D67B51" w:rsidTr="004271E6">
        <w:trPr>
          <w:trHeight w:val="693"/>
        </w:trPr>
        <w:tc>
          <w:tcPr>
            <w:tcW w:w="156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4271E6" w:rsidRPr="00D67B51" w:rsidRDefault="004271E6" w:rsidP="004271E6">
            <w:pPr>
              <w:spacing w:after="0" w:line="240" w:lineRule="auto"/>
              <w:rPr>
                <w:rFonts w:ascii="Sylfaen" w:eastAsia="Times New Roman" w:hAnsi="Sylfaen" w:cs="Arial"/>
                <w:sz w:val="16"/>
                <w:szCs w:val="16"/>
                <w:lang w:val="en-US"/>
              </w:rPr>
            </w:pPr>
            <w:r w:rsidRPr="00D67B51">
              <w:rPr>
                <w:rFonts w:ascii="Sylfaen" w:eastAsia="Times New Roman" w:hAnsi="Sylfaen" w:cs="Arial"/>
                <w:sz w:val="16"/>
                <w:szCs w:val="16"/>
                <w:lang w:val="en-US"/>
              </w:rPr>
              <w:t>ფონდებიდან გამოყოფილი ტრანსფერები</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bottom"/>
            <w:hideMark/>
          </w:tcPr>
          <w:p w:rsidR="004271E6" w:rsidRPr="00D67B51" w:rsidRDefault="004271E6" w:rsidP="004271E6">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3 461,8</w:t>
            </w:r>
          </w:p>
        </w:tc>
        <w:tc>
          <w:tcPr>
            <w:tcW w:w="1276" w:type="dxa"/>
            <w:tcBorders>
              <w:top w:val="single" w:sz="8" w:space="0" w:color="auto"/>
              <w:left w:val="nil"/>
              <w:bottom w:val="single" w:sz="4" w:space="0" w:color="auto"/>
              <w:right w:val="single" w:sz="4" w:space="0" w:color="auto"/>
            </w:tcBorders>
            <w:shd w:val="clear" w:color="000000" w:fill="FFFFFF"/>
            <w:vAlign w:val="bottom"/>
            <w:hideMark/>
          </w:tcPr>
          <w:p w:rsidR="004271E6" w:rsidRPr="00D67B51" w:rsidRDefault="004271E6" w:rsidP="004271E6">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3 461,8</w:t>
            </w:r>
          </w:p>
        </w:tc>
        <w:tc>
          <w:tcPr>
            <w:tcW w:w="784" w:type="dxa"/>
            <w:tcBorders>
              <w:top w:val="single" w:sz="8" w:space="0" w:color="auto"/>
              <w:left w:val="nil"/>
              <w:bottom w:val="single" w:sz="4" w:space="0" w:color="auto"/>
              <w:right w:val="single" w:sz="4" w:space="0" w:color="auto"/>
            </w:tcBorders>
            <w:shd w:val="clear" w:color="000000" w:fill="FFFFFF"/>
            <w:vAlign w:val="bottom"/>
            <w:hideMark/>
          </w:tcPr>
          <w:p w:rsidR="004271E6" w:rsidRPr="00D67B51" w:rsidRDefault="004271E6" w:rsidP="004271E6">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0,0</w:t>
            </w:r>
          </w:p>
        </w:tc>
        <w:tc>
          <w:tcPr>
            <w:tcW w:w="775" w:type="dxa"/>
            <w:tcBorders>
              <w:top w:val="single" w:sz="8" w:space="0" w:color="auto"/>
              <w:left w:val="nil"/>
              <w:bottom w:val="single" w:sz="4" w:space="0" w:color="auto"/>
              <w:right w:val="single" w:sz="4" w:space="0" w:color="auto"/>
            </w:tcBorders>
            <w:shd w:val="clear" w:color="000000" w:fill="FFFFFF"/>
            <w:vAlign w:val="bottom"/>
            <w:hideMark/>
          </w:tcPr>
          <w:p w:rsidR="004271E6" w:rsidRPr="00BF43ED" w:rsidRDefault="004271E6" w:rsidP="004271E6">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3 </w:t>
            </w:r>
            <w:r>
              <w:rPr>
                <w:rFonts w:ascii="Sylfaen" w:eastAsia="Times New Roman" w:hAnsi="Sylfaen" w:cs="Arial"/>
                <w:sz w:val="16"/>
                <w:szCs w:val="16"/>
                <w:lang w:val="ka-GE"/>
              </w:rPr>
              <w:t>049,2</w:t>
            </w:r>
          </w:p>
        </w:tc>
        <w:tc>
          <w:tcPr>
            <w:tcW w:w="1276" w:type="dxa"/>
            <w:tcBorders>
              <w:top w:val="single" w:sz="8" w:space="0" w:color="auto"/>
              <w:left w:val="nil"/>
              <w:bottom w:val="single" w:sz="4" w:space="0" w:color="auto"/>
              <w:right w:val="single" w:sz="4" w:space="0" w:color="auto"/>
            </w:tcBorders>
            <w:shd w:val="clear" w:color="000000" w:fill="FFFFFF"/>
            <w:vAlign w:val="bottom"/>
            <w:hideMark/>
          </w:tcPr>
          <w:p w:rsidR="004271E6" w:rsidRPr="00BF43ED" w:rsidRDefault="004271E6" w:rsidP="004271E6">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3 </w:t>
            </w:r>
            <w:r>
              <w:rPr>
                <w:rFonts w:ascii="Sylfaen" w:eastAsia="Times New Roman" w:hAnsi="Sylfaen" w:cs="Arial"/>
                <w:sz w:val="16"/>
                <w:szCs w:val="16"/>
                <w:lang w:val="ka-GE"/>
              </w:rPr>
              <w:t>049,2</w:t>
            </w:r>
          </w:p>
        </w:tc>
        <w:tc>
          <w:tcPr>
            <w:tcW w:w="850" w:type="dxa"/>
            <w:tcBorders>
              <w:top w:val="single" w:sz="8" w:space="0" w:color="auto"/>
              <w:left w:val="nil"/>
              <w:bottom w:val="single" w:sz="4" w:space="0" w:color="auto"/>
              <w:right w:val="single" w:sz="4" w:space="0" w:color="auto"/>
            </w:tcBorders>
            <w:shd w:val="clear" w:color="000000" w:fill="FFFFFF"/>
            <w:vAlign w:val="bottom"/>
            <w:hideMark/>
          </w:tcPr>
          <w:p w:rsidR="004271E6" w:rsidRPr="00D67B51" w:rsidRDefault="004271E6" w:rsidP="004271E6">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0,0</w:t>
            </w:r>
          </w:p>
        </w:tc>
        <w:tc>
          <w:tcPr>
            <w:tcW w:w="756" w:type="dxa"/>
            <w:tcBorders>
              <w:top w:val="single" w:sz="8" w:space="0" w:color="auto"/>
              <w:left w:val="nil"/>
              <w:bottom w:val="single" w:sz="4" w:space="0" w:color="auto"/>
              <w:right w:val="single" w:sz="4" w:space="0" w:color="auto"/>
            </w:tcBorders>
            <w:shd w:val="clear" w:color="000000" w:fill="FFFFFF"/>
            <w:vAlign w:val="bottom"/>
            <w:hideMark/>
          </w:tcPr>
          <w:p w:rsidR="004271E6" w:rsidRPr="00D67B51" w:rsidRDefault="004271E6" w:rsidP="004271E6">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0,0</w:t>
            </w:r>
          </w:p>
        </w:tc>
        <w:tc>
          <w:tcPr>
            <w:tcW w:w="1229" w:type="dxa"/>
            <w:tcBorders>
              <w:top w:val="single" w:sz="8" w:space="0" w:color="auto"/>
              <w:left w:val="nil"/>
              <w:bottom w:val="single" w:sz="4" w:space="0" w:color="auto"/>
              <w:right w:val="single" w:sz="4" w:space="0" w:color="auto"/>
            </w:tcBorders>
            <w:shd w:val="clear" w:color="000000" w:fill="FFFFFF"/>
            <w:vAlign w:val="bottom"/>
            <w:hideMark/>
          </w:tcPr>
          <w:p w:rsidR="004271E6" w:rsidRPr="00D67B51" w:rsidRDefault="004271E6" w:rsidP="004271E6">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bottom"/>
            <w:hideMark/>
          </w:tcPr>
          <w:p w:rsidR="004271E6" w:rsidRPr="00D67B51" w:rsidRDefault="004271E6" w:rsidP="004271E6">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0,0</w:t>
            </w:r>
          </w:p>
        </w:tc>
      </w:tr>
      <w:tr w:rsidR="004271E6" w:rsidRPr="00D67B51" w:rsidTr="004271E6">
        <w:trPr>
          <w:trHeight w:val="1551"/>
        </w:trPr>
        <w:tc>
          <w:tcPr>
            <w:tcW w:w="1560" w:type="dxa"/>
            <w:tcBorders>
              <w:top w:val="nil"/>
              <w:left w:val="single" w:sz="8" w:space="0" w:color="auto"/>
              <w:bottom w:val="single" w:sz="4" w:space="0" w:color="auto"/>
              <w:right w:val="single" w:sz="8" w:space="0" w:color="auto"/>
            </w:tcBorders>
            <w:shd w:val="clear" w:color="000000" w:fill="FFFFFF"/>
            <w:vAlign w:val="center"/>
            <w:hideMark/>
          </w:tcPr>
          <w:p w:rsidR="004271E6" w:rsidRPr="00D67B51" w:rsidRDefault="004271E6" w:rsidP="004271E6">
            <w:pPr>
              <w:spacing w:after="0" w:line="240" w:lineRule="auto"/>
              <w:rPr>
                <w:rFonts w:ascii="Sylfaen" w:eastAsia="Times New Roman" w:hAnsi="Sylfaen" w:cs="Arial"/>
                <w:sz w:val="16"/>
                <w:szCs w:val="16"/>
                <w:lang w:val="en-US"/>
              </w:rPr>
            </w:pPr>
            <w:r w:rsidRPr="00D67B51">
              <w:rPr>
                <w:rFonts w:ascii="Sylfaen" w:eastAsia="Times New Roman" w:hAnsi="Sylfaen" w:cs="Arial"/>
                <w:sz w:val="16"/>
                <w:szCs w:val="16"/>
                <w:lang w:val="en-US"/>
              </w:rPr>
              <w:lastRenderedPageBreak/>
              <w:t>საქართველოს რეგიონებში განსახორციელებელი პროექტების ფონდიდან გამოყოფილი თანხები</w:t>
            </w:r>
          </w:p>
        </w:tc>
        <w:tc>
          <w:tcPr>
            <w:tcW w:w="850" w:type="dxa"/>
            <w:tcBorders>
              <w:top w:val="nil"/>
              <w:left w:val="single" w:sz="8" w:space="0" w:color="auto"/>
              <w:bottom w:val="single" w:sz="4" w:space="0" w:color="auto"/>
              <w:right w:val="single" w:sz="4" w:space="0" w:color="auto"/>
            </w:tcBorders>
            <w:shd w:val="clear" w:color="000000" w:fill="FFFFFF"/>
            <w:vAlign w:val="bottom"/>
            <w:hideMark/>
          </w:tcPr>
          <w:p w:rsidR="004271E6" w:rsidRPr="00D67B51" w:rsidRDefault="004271E6" w:rsidP="004271E6">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2 688,6</w:t>
            </w:r>
          </w:p>
        </w:tc>
        <w:tc>
          <w:tcPr>
            <w:tcW w:w="1276" w:type="dxa"/>
            <w:tcBorders>
              <w:top w:val="nil"/>
              <w:left w:val="nil"/>
              <w:bottom w:val="single" w:sz="4" w:space="0" w:color="auto"/>
              <w:right w:val="single" w:sz="4" w:space="0" w:color="auto"/>
            </w:tcBorders>
            <w:shd w:val="clear" w:color="000000" w:fill="FFFFFF"/>
            <w:vAlign w:val="bottom"/>
            <w:hideMark/>
          </w:tcPr>
          <w:p w:rsidR="004271E6" w:rsidRPr="00D67B51" w:rsidRDefault="004271E6" w:rsidP="004271E6">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2 688,6</w:t>
            </w:r>
          </w:p>
        </w:tc>
        <w:tc>
          <w:tcPr>
            <w:tcW w:w="784" w:type="dxa"/>
            <w:tcBorders>
              <w:top w:val="nil"/>
              <w:left w:val="nil"/>
              <w:bottom w:val="single" w:sz="4" w:space="0" w:color="auto"/>
              <w:right w:val="single" w:sz="4" w:space="0" w:color="auto"/>
            </w:tcBorders>
            <w:shd w:val="clear" w:color="000000" w:fill="FFFFFF"/>
            <w:vAlign w:val="bottom"/>
            <w:hideMark/>
          </w:tcPr>
          <w:p w:rsidR="004271E6" w:rsidRPr="00D67B51" w:rsidRDefault="004271E6" w:rsidP="004271E6">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 </w:t>
            </w:r>
          </w:p>
        </w:tc>
        <w:tc>
          <w:tcPr>
            <w:tcW w:w="775" w:type="dxa"/>
            <w:tcBorders>
              <w:top w:val="nil"/>
              <w:left w:val="nil"/>
              <w:bottom w:val="single" w:sz="4" w:space="0" w:color="auto"/>
              <w:right w:val="single" w:sz="4" w:space="0" w:color="auto"/>
            </w:tcBorders>
            <w:shd w:val="clear" w:color="000000" w:fill="FFFFFF"/>
            <w:vAlign w:val="bottom"/>
            <w:hideMark/>
          </w:tcPr>
          <w:p w:rsidR="004271E6" w:rsidRPr="00BF43ED" w:rsidRDefault="004271E6" w:rsidP="004271E6">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2 </w:t>
            </w:r>
            <w:r>
              <w:rPr>
                <w:rFonts w:ascii="Sylfaen" w:eastAsia="Times New Roman" w:hAnsi="Sylfaen" w:cs="Arial"/>
                <w:sz w:val="16"/>
                <w:szCs w:val="16"/>
                <w:lang w:val="ka-GE"/>
              </w:rPr>
              <w:t>279,0</w:t>
            </w:r>
          </w:p>
        </w:tc>
        <w:tc>
          <w:tcPr>
            <w:tcW w:w="1276" w:type="dxa"/>
            <w:tcBorders>
              <w:top w:val="nil"/>
              <w:left w:val="nil"/>
              <w:bottom w:val="single" w:sz="4" w:space="0" w:color="auto"/>
              <w:right w:val="single" w:sz="4" w:space="0" w:color="auto"/>
            </w:tcBorders>
            <w:shd w:val="clear" w:color="000000" w:fill="FFFFFF"/>
            <w:vAlign w:val="bottom"/>
            <w:hideMark/>
          </w:tcPr>
          <w:p w:rsidR="004271E6" w:rsidRPr="00BF43ED" w:rsidRDefault="004271E6" w:rsidP="004271E6">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2279,0</w:t>
            </w:r>
          </w:p>
        </w:tc>
        <w:tc>
          <w:tcPr>
            <w:tcW w:w="850" w:type="dxa"/>
            <w:tcBorders>
              <w:top w:val="nil"/>
              <w:left w:val="nil"/>
              <w:bottom w:val="single" w:sz="4" w:space="0" w:color="auto"/>
              <w:right w:val="single" w:sz="4" w:space="0" w:color="auto"/>
            </w:tcBorders>
            <w:shd w:val="clear" w:color="000000" w:fill="FFFFFF"/>
            <w:vAlign w:val="bottom"/>
            <w:hideMark/>
          </w:tcPr>
          <w:p w:rsidR="004271E6" w:rsidRPr="00D67B51" w:rsidRDefault="004271E6" w:rsidP="004271E6">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 </w:t>
            </w:r>
          </w:p>
        </w:tc>
        <w:tc>
          <w:tcPr>
            <w:tcW w:w="756" w:type="dxa"/>
            <w:tcBorders>
              <w:top w:val="nil"/>
              <w:left w:val="nil"/>
              <w:bottom w:val="single" w:sz="4" w:space="0" w:color="auto"/>
              <w:right w:val="single" w:sz="4" w:space="0" w:color="auto"/>
            </w:tcBorders>
            <w:shd w:val="clear" w:color="000000" w:fill="FFFFFF"/>
            <w:vAlign w:val="bottom"/>
            <w:hideMark/>
          </w:tcPr>
          <w:p w:rsidR="004271E6" w:rsidRPr="00CF3473" w:rsidRDefault="004271E6" w:rsidP="004271E6">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857,0</w:t>
            </w:r>
          </w:p>
        </w:tc>
        <w:tc>
          <w:tcPr>
            <w:tcW w:w="1229" w:type="dxa"/>
            <w:tcBorders>
              <w:top w:val="nil"/>
              <w:left w:val="nil"/>
              <w:bottom w:val="single" w:sz="4" w:space="0" w:color="auto"/>
              <w:right w:val="single" w:sz="4" w:space="0" w:color="auto"/>
            </w:tcBorders>
            <w:shd w:val="clear" w:color="000000" w:fill="FFFFFF"/>
            <w:vAlign w:val="bottom"/>
            <w:hideMark/>
          </w:tcPr>
          <w:p w:rsidR="004271E6" w:rsidRPr="00277349" w:rsidRDefault="004271E6" w:rsidP="004271E6">
            <w:pPr>
              <w:spacing w:after="0" w:line="240" w:lineRule="auto"/>
              <w:jc w:val="center"/>
              <w:rPr>
                <w:rFonts w:ascii="Sylfaen" w:eastAsia="Times New Roman" w:hAnsi="Sylfaen" w:cs="Arial"/>
                <w:sz w:val="16"/>
                <w:szCs w:val="16"/>
                <w:lang w:val="ka-GE"/>
              </w:rPr>
            </w:pPr>
            <w:r w:rsidRPr="00D67B51">
              <w:rPr>
                <w:rFonts w:ascii="Sylfaen" w:eastAsia="Times New Roman" w:hAnsi="Sylfaen" w:cs="Arial"/>
                <w:sz w:val="16"/>
                <w:szCs w:val="16"/>
                <w:lang w:val="en-US"/>
              </w:rPr>
              <w:t> </w:t>
            </w:r>
            <w:r>
              <w:rPr>
                <w:rFonts w:ascii="Sylfaen" w:eastAsia="Times New Roman" w:hAnsi="Sylfaen" w:cs="Arial"/>
                <w:sz w:val="16"/>
                <w:szCs w:val="16"/>
                <w:lang w:val="ka-GE"/>
              </w:rPr>
              <w:t>857,0</w:t>
            </w:r>
          </w:p>
        </w:tc>
        <w:tc>
          <w:tcPr>
            <w:tcW w:w="850" w:type="dxa"/>
            <w:tcBorders>
              <w:top w:val="nil"/>
              <w:left w:val="nil"/>
              <w:bottom w:val="single" w:sz="4" w:space="0" w:color="auto"/>
              <w:right w:val="single" w:sz="8" w:space="0" w:color="auto"/>
            </w:tcBorders>
            <w:shd w:val="clear" w:color="000000" w:fill="FFFFFF"/>
            <w:vAlign w:val="bottom"/>
            <w:hideMark/>
          </w:tcPr>
          <w:p w:rsidR="004271E6" w:rsidRPr="00D67B51" w:rsidRDefault="004271E6" w:rsidP="004271E6">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 </w:t>
            </w:r>
          </w:p>
        </w:tc>
      </w:tr>
      <w:tr w:rsidR="004271E6" w:rsidRPr="00D67B51" w:rsidTr="004271E6">
        <w:trPr>
          <w:trHeight w:val="653"/>
        </w:trPr>
        <w:tc>
          <w:tcPr>
            <w:tcW w:w="1560" w:type="dxa"/>
            <w:tcBorders>
              <w:top w:val="nil"/>
              <w:left w:val="single" w:sz="8" w:space="0" w:color="auto"/>
              <w:bottom w:val="single" w:sz="8" w:space="0" w:color="auto"/>
              <w:right w:val="single" w:sz="8" w:space="0" w:color="auto"/>
            </w:tcBorders>
            <w:shd w:val="clear" w:color="000000" w:fill="FFFFFF"/>
            <w:vAlign w:val="center"/>
            <w:hideMark/>
          </w:tcPr>
          <w:p w:rsidR="004271E6" w:rsidRPr="00D67B51" w:rsidRDefault="004271E6" w:rsidP="004271E6">
            <w:pPr>
              <w:spacing w:after="0" w:line="240" w:lineRule="auto"/>
              <w:rPr>
                <w:rFonts w:ascii="Sylfaen" w:eastAsia="Times New Roman" w:hAnsi="Sylfaen" w:cs="Arial"/>
                <w:sz w:val="16"/>
                <w:szCs w:val="16"/>
                <w:lang w:val="en-US"/>
              </w:rPr>
            </w:pPr>
            <w:r w:rsidRPr="00D67B51">
              <w:rPr>
                <w:rFonts w:ascii="Sylfaen" w:eastAsia="Times New Roman" w:hAnsi="Sylfaen" w:cs="Arial"/>
                <w:sz w:val="16"/>
                <w:szCs w:val="16"/>
                <w:lang w:val="en-US"/>
              </w:rPr>
              <w:t>სოფლის მხარდაჭერის პროგრამა</w:t>
            </w:r>
          </w:p>
        </w:tc>
        <w:tc>
          <w:tcPr>
            <w:tcW w:w="850" w:type="dxa"/>
            <w:tcBorders>
              <w:top w:val="nil"/>
              <w:left w:val="single" w:sz="8" w:space="0" w:color="auto"/>
              <w:bottom w:val="single" w:sz="8" w:space="0" w:color="auto"/>
              <w:right w:val="single" w:sz="4" w:space="0" w:color="auto"/>
            </w:tcBorders>
            <w:shd w:val="clear" w:color="000000" w:fill="FFFFFF"/>
            <w:vAlign w:val="bottom"/>
            <w:hideMark/>
          </w:tcPr>
          <w:p w:rsidR="004271E6" w:rsidRPr="00D67B51" w:rsidRDefault="004271E6" w:rsidP="004271E6">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773,2</w:t>
            </w:r>
          </w:p>
        </w:tc>
        <w:tc>
          <w:tcPr>
            <w:tcW w:w="1276" w:type="dxa"/>
            <w:tcBorders>
              <w:top w:val="nil"/>
              <w:left w:val="nil"/>
              <w:bottom w:val="single" w:sz="8" w:space="0" w:color="auto"/>
              <w:right w:val="single" w:sz="4" w:space="0" w:color="auto"/>
            </w:tcBorders>
            <w:shd w:val="clear" w:color="000000" w:fill="FFFFFF"/>
            <w:vAlign w:val="bottom"/>
            <w:hideMark/>
          </w:tcPr>
          <w:p w:rsidR="004271E6" w:rsidRPr="00D67B51" w:rsidRDefault="004271E6" w:rsidP="004271E6">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773,2</w:t>
            </w:r>
          </w:p>
        </w:tc>
        <w:tc>
          <w:tcPr>
            <w:tcW w:w="784" w:type="dxa"/>
            <w:tcBorders>
              <w:top w:val="nil"/>
              <w:left w:val="nil"/>
              <w:bottom w:val="single" w:sz="8" w:space="0" w:color="auto"/>
              <w:right w:val="single" w:sz="4" w:space="0" w:color="auto"/>
            </w:tcBorders>
            <w:shd w:val="clear" w:color="000000" w:fill="FFFFFF"/>
            <w:vAlign w:val="bottom"/>
            <w:hideMark/>
          </w:tcPr>
          <w:p w:rsidR="004271E6" w:rsidRPr="00D67B51" w:rsidRDefault="004271E6" w:rsidP="004271E6">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 </w:t>
            </w:r>
          </w:p>
        </w:tc>
        <w:tc>
          <w:tcPr>
            <w:tcW w:w="775" w:type="dxa"/>
            <w:tcBorders>
              <w:top w:val="nil"/>
              <w:left w:val="nil"/>
              <w:bottom w:val="single" w:sz="8" w:space="0" w:color="auto"/>
              <w:right w:val="single" w:sz="4" w:space="0" w:color="auto"/>
            </w:tcBorders>
            <w:shd w:val="clear" w:color="000000" w:fill="FFFFFF"/>
            <w:vAlign w:val="bottom"/>
            <w:hideMark/>
          </w:tcPr>
          <w:p w:rsidR="004271E6" w:rsidRPr="00D67B51" w:rsidRDefault="004271E6" w:rsidP="004271E6">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770,2</w:t>
            </w:r>
          </w:p>
        </w:tc>
        <w:tc>
          <w:tcPr>
            <w:tcW w:w="1276" w:type="dxa"/>
            <w:tcBorders>
              <w:top w:val="nil"/>
              <w:left w:val="nil"/>
              <w:bottom w:val="single" w:sz="8" w:space="0" w:color="auto"/>
              <w:right w:val="single" w:sz="4" w:space="0" w:color="auto"/>
            </w:tcBorders>
            <w:shd w:val="clear" w:color="000000" w:fill="FFFFFF"/>
            <w:vAlign w:val="bottom"/>
            <w:hideMark/>
          </w:tcPr>
          <w:p w:rsidR="004271E6" w:rsidRPr="00D67B51" w:rsidRDefault="004271E6" w:rsidP="004271E6">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770,2</w:t>
            </w:r>
          </w:p>
        </w:tc>
        <w:tc>
          <w:tcPr>
            <w:tcW w:w="850" w:type="dxa"/>
            <w:tcBorders>
              <w:top w:val="nil"/>
              <w:left w:val="nil"/>
              <w:bottom w:val="single" w:sz="8" w:space="0" w:color="auto"/>
              <w:right w:val="single" w:sz="4" w:space="0" w:color="auto"/>
            </w:tcBorders>
            <w:shd w:val="clear" w:color="000000" w:fill="FFFFFF"/>
            <w:vAlign w:val="bottom"/>
            <w:hideMark/>
          </w:tcPr>
          <w:p w:rsidR="004271E6" w:rsidRPr="00D67B51" w:rsidRDefault="004271E6" w:rsidP="004271E6">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 </w:t>
            </w:r>
          </w:p>
        </w:tc>
        <w:tc>
          <w:tcPr>
            <w:tcW w:w="756" w:type="dxa"/>
            <w:tcBorders>
              <w:top w:val="nil"/>
              <w:left w:val="nil"/>
              <w:bottom w:val="single" w:sz="8" w:space="0" w:color="auto"/>
              <w:right w:val="single" w:sz="4" w:space="0" w:color="auto"/>
            </w:tcBorders>
            <w:shd w:val="clear" w:color="000000" w:fill="FFFFFF"/>
            <w:vAlign w:val="bottom"/>
            <w:hideMark/>
          </w:tcPr>
          <w:p w:rsidR="004271E6" w:rsidRPr="00D67B51" w:rsidRDefault="004271E6" w:rsidP="004271E6">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0,0</w:t>
            </w:r>
          </w:p>
        </w:tc>
        <w:tc>
          <w:tcPr>
            <w:tcW w:w="1229" w:type="dxa"/>
            <w:tcBorders>
              <w:top w:val="nil"/>
              <w:left w:val="nil"/>
              <w:bottom w:val="single" w:sz="8" w:space="0" w:color="auto"/>
              <w:right w:val="single" w:sz="4" w:space="0" w:color="auto"/>
            </w:tcBorders>
            <w:shd w:val="clear" w:color="000000" w:fill="FFFFFF"/>
            <w:vAlign w:val="bottom"/>
            <w:hideMark/>
          </w:tcPr>
          <w:p w:rsidR="004271E6" w:rsidRPr="00D67B51" w:rsidRDefault="004271E6" w:rsidP="004271E6">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 </w:t>
            </w:r>
          </w:p>
        </w:tc>
        <w:tc>
          <w:tcPr>
            <w:tcW w:w="850" w:type="dxa"/>
            <w:tcBorders>
              <w:top w:val="nil"/>
              <w:left w:val="nil"/>
              <w:bottom w:val="single" w:sz="8" w:space="0" w:color="auto"/>
              <w:right w:val="single" w:sz="8" w:space="0" w:color="auto"/>
            </w:tcBorders>
            <w:shd w:val="clear" w:color="000000" w:fill="FFFFFF"/>
            <w:vAlign w:val="bottom"/>
            <w:hideMark/>
          </w:tcPr>
          <w:p w:rsidR="004271E6" w:rsidRPr="00D67B51" w:rsidRDefault="004271E6" w:rsidP="004271E6">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 </w:t>
            </w:r>
          </w:p>
        </w:tc>
      </w:tr>
    </w:tbl>
    <w:p w:rsidR="004271E6" w:rsidRPr="00514986" w:rsidRDefault="004271E6" w:rsidP="004271E6">
      <w:pPr>
        <w:spacing w:after="0" w:line="240" w:lineRule="auto"/>
        <w:rPr>
          <w:rFonts w:ascii="Sylfaen" w:eastAsia="Times New Roman" w:hAnsi="Sylfaen" w:cs="Times New Roman"/>
          <w:noProof/>
          <w:lang w:val="ka-GE" w:eastAsia="ru-RU"/>
        </w:rPr>
      </w:pPr>
      <w:r>
        <w:rPr>
          <w:rFonts w:ascii="Sylfaen" w:eastAsia="Times New Roman" w:hAnsi="Sylfaen" w:cs="Times New Roman"/>
          <w:noProof/>
          <w:lang w:val="ka-GE" w:eastAsia="ru-RU"/>
        </w:rPr>
        <w:t xml:space="preserve">                                                                                                                                                                        „ </w:t>
      </w:r>
    </w:p>
    <w:p w:rsidR="004271E6" w:rsidRPr="00667E53" w:rsidRDefault="004271E6" w:rsidP="004271E6">
      <w:pPr>
        <w:spacing w:after="0" w:line="360" w:lineRule="auto"/>
        <w:ind w:left="45"/>
        <w:rPr>
          <w:rFonts w:ascii="Sylfaen" w:eastAsia="Times New Roman" w:hAnsi="Sylfaen"/>
          <w:noProof/>
          <w:sz w:val="20"/>
          <w:szCs w:val="20"/>
          <w:lang w:eastAsia="ru-RU"/>
        </w:rPr>
      </w:pPr>
      <w:r>
        <w:rPr>
          <w:rFonts w:ascii="Sylfaen" w:eastAsia="Times New Roman" w:hAnsi="Sylfaen"/>
          <w:noProof/>
          <w:lang w:val="en-US" w:eastAsia="ru-RU"/>
        </w:rPr>
        <w:t>6.</w:t>
      </w:r>
      <w:r w:rsidRPr="00667E53">
        <w:rPr>
          <w:rFonts w:ascii="Sylfaen" w:eastAsia="Times New Roman" w:hAnsi="Sylfaen"/>
          <w:noProof/>
          <w:lang w:val="ka-GE" w:eastAsia="ru-RU"/>
        </w:rPr>
        <w:t>დადგენილების მეექვსე მუხლი ჩამოყალიბდეს ახალი რედაქციით:</w:t>
      </w:r>
    </w:p>
    <w:p w:rsidR="004271E6" w:rsidRPr="00551156" w:rsidRDefault="004271E6" w:rsidP="004271E6">
      <w:pPr>
        <w:spacing w:after="0" w:line="360" w:lineRule="auto"/>
        <w:rPr>
          <w:rFonts w:ascii="Sylfaen" w:eastAsia="Times New Roman" w:hAnsi="Sylfaen" w:cs="Times New Roman"/>
          <w:noProof/>
          <w:lang w:val="en-US" w:eastAsia="ru-RU"/>
        </w:rPr>
      </w:pPr>
      <w:r>
        <w:rPr>
          <w:rFonts w:ascii="Sylfaen" w:eastAsia="Times New Roman" w:hAnsi="Sylfaen" w:cs="Times New Roman"/>
          <w:noProof/>
          <w:lang w:val="ka-GE" w:eastAsia="ru-RU"/>
        </w:rPr>
        <w:t>,,</w:t>
      </w:r>
      <w:r w:rsidRPr="00514986">
        <w:rPr>
          <w:rFonts w:ascii="Sylfaen" w:eastAsia="Times New Roman" w:hAnsi="Sylfaen" w:cs="Times New Roman"/>
          <w:noProof/>
          <w:lang w:val="ka-GE" w:eastAsia="ru-RU"/>
        </w:rPr>
        <w:t xml:space="preserve">მუხლი 6. </w:t>
      </w:r>
      <w:r w:rsidRPr="00514986">
        <w:rPr>
          <w:rFonts w:ascii="Sylfaen" w:eastAsia="Times New Roman" w:hAnsi="Sylfaen" w:cs="Times New Roman"/>
          <w:noProof/>
          <w:lang w:val="en-US" w:eastAsia="ru-RU"/>
        </w:rPr>
        <w:t xml:space="preserve"> </w:t>
      </w:r>
      <w:r w:rsidRPr="00514986">
        <w:rPr>
          <w:rFonts w:ascii="Sylfaen" w:eastAsia="Times New Roman" w:hAnsi="Sylfaen" w:cs="Times New Roman"/>
          <w:noProof/>
          <w:lang w:val="ka-GE" w:eastAsia="ru-RU"/>
        </w:rPr>
        <w:t>ხარაგაულის მუნიციპალიტ</w:t>
      </w:r>
      <w:r>
        <w:rPr>
          <w:rFonts w:ascii="Sylfaen" w:eastAsia="Times New Roman" w:hAnsi="Sylfaen" w:cs="Times New Roman"/>
          <w:noProof/>
          <w:lang w:val="ka-GE" w:eastAsia="ru-RU"/>
        </w:rPr>
        <w:t>ეტის თვითმმართველი ერთეულის 2015</w:t>
      </w:r>
      <w:r w:rsidRPr="00514986">
        <w:rPr>
          <w:rFonts w:ascii="Sylfaen" w:eastAsia="Times New Roman" w:hAnsi="Sylfaen" w:cs="Times New Roman"/>
          <w:noProof/>
          <w:lang w:val="ka-GE" w:eastAsia="ru-RU"/>
        </w:rPr>
        <w:t xml:space="preserve">  წლის ბიუჯეტის სხვა შემოსავლები</w:t>
      </w:r>
      <w:r>
        <w:rPr>
          <w:rFonts w:ascii="Sylfaen" w:eastAsia="Times New Roman" w:hAnsi="Sylfaen" w:cs="Times New Roman"/>
          <w:noProof/>
          <w:lang w:val="ka-GE" w:eastAsia="ru-RU"/>
        </w:rPr>
        <w:t xml:space="preserve"> </w:t>
      </w:r>
      <w:r w:rsidRPr="00514986">
        <w:rPr>
          <w:rFonts w:ascii="Sylfaen" w:eastAsia="Times New Roman" w:hAnsi="Sylfaen" w:cs="Times New Roman"/>
          <w:noProof/>
          <w:lang w:val="ka-GE" w:eastAsia="ru-RU"/>
        </w:rPr>
        <w:t>განისაზღვროს ხარაგაულის მუნიციპალიტ</w:t>
      </w:r>
      <w:r>
        <w:rPr>
          <w:rFonts w:ascii="Sylfaen" w:eastAsia="Times New Roman" w:hAnsi="Sylfaen" w:cs="Times New Roman"/>
          <w:noProof/>
          <w:lang w:val="ka-GE" w:eastAsia="ru-RU"/>
        </w:rPr>
        <w:t>ეტის თვითმმართველი ერთეულის 2015</w:t>
      </w:r>
      <w:r w:rsidRPr="00514986">
        <w:rPr>
          <w:rFonts w:ascii="Sylfaen" w:eastAsia="Times New Roman" w:hAnsi="Sylfaen" w:cs="Times New Roman"/>
          <w:noProof/>
          <w:lang w:val="ka-GE" w:eastAsia="ru-RU"/>
        </w:rPr>
        <w:t xml:space="preserve"> წლის ბიუჯეტის სხვა შემოსავლები  </w:t>
      </w:r>
      <w:r>
        <w:rPr>
          <w:rFonts w:ascii="Sylfaen" w:eastAsia="Times New Roman" w:hAnsi="Sylfaen" w:cs="Times New Roman"/>
          <w:noProof/>
          <w:lang w:val="ka-GE" w:eastAsia="ru-RU"/>
        </w:rPr>
        <w:t xml:space="preserve">1223.0 </w:t>
      </w:r>
      <w:r w:rsidRPr="00514986">
        <w:rPr>
          <w:rFonts w:ascii="Sylfaen" w:eastAsia="Times New Roman" w:hAnsi="Sylfaen" w:cs="Times New Roman"/>
          <w:noProof/>
          <w:sz w:val="20"/>
          <w:szCs w:val="20"/>
          <w:lang w:val="en-US" w:eastAsia="ru-RU"/>
        </w:rPr>
        <w:t xml:space="preserve"> </w:t>
      </w:r>
      <w:r w:rsidRPr="00514986">
        <w:rPr>
          <w:rFonts w:ascii="Sylfaen" w:eastAsia="Times New Roman" w:hAnsi="Sylfaen" w:cs="Times New Roman"/>
          <w:noProof/>
          <w:lang w:val="ka-GE" w:eastAsia="ru-RU"/>
        </w:rPr>
        <w:t xml:space="preserve">  ათასი ლარის ოდენობით.</w:t>
      </w:r>
      <w:r w:rsidRPr="004A3BF1">
        <w:rPr>
          <w:rFonts w:ascii="Sylfaen" w:hAnsi="Sylfaen"/>
          <w:sz w:val="16"/>
          <w:szCs w:val="16"/>
          <w:lang w:val="en-US"/>
        </w:rPr>
        <w:t xml:space="preserve">   </w:t>
      </w:r>
    </w:p>
    <w:tbl>
      <w:tblPr>
        <w:tblW w:w="0" w:type="auto"/>
        <w:tblInd w:w="-601" w:type="dxa"/>
        <w:tblLayout w:type="fixed"/>
        <w:tblLook w:val="04A0" w:firstRow="1" w:lastRow="0" w:firstColumn="1" w:lastColumn="0" w:noHBand="0" w:noVBand="1"/>
      </w:tblPr>
      <w:tblGrid>
        <w:gridCol w:w="1560"/>
        <w:gridCol w:w="850"/>
        <w:gridCol w:w="1276"/>
        <w:gridCol w:w="851"/>
        <w:gridCol w:w="708"/>
        <w:gridCol w:w="1276"/>
        <w:gridCol w:w="851"/>
        <w:gridCol w:w="708"/>
        <w:gridCol w:w="1276"/>
        <w:gridCol w:w="816"/>
      </w:tblGrid>
      <w:tr w:rsidR="004271E6" w:rsidRPr="00BF43ED" w:rsidTr="004271E6">
        <w:trPr>
          <w:trHeight w:val="330"/>
          <w:tblHeader/>
        </w:trPr>
        <w:tc>
          <w:tcPr>
            <w:tcW w:w="15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271E6" w:rsidRPr="00BF43ED" w:rsidRDefault="004271E6" w:rsidP="004271E6">
            <w:pPr>
              <w:spacing w:after="0" w:line="240" w:lineRule="auto"/>
              <w:jc w:val="center"/>
              <w:rPr>
                <w:rFonts w:ascii="LitNusx" w:eastAsia="Times New Roman" w:hAnsi="LitNusx" w:cs="Arial"/>
                <w:sz w:val="16"/>
                <w:szCs w:val="16"/>
                <w:lang w:val="en-US"/>
              </w:rPr>
            </w:pPr>
            <w:r w:rsidRPr="00BF43ED">
              <w:rPr>
                <w:rFonts w:ascii="Sylfaen" w:eastAsia="Times New Roman" w:hAnsi="Sylfaen" w:cs="Sylfaen"/>
                <w:sz w:val="16"/>
                <w:szCs w:val="16"/>
                <w:lang w:val="en-US"/>
              </w:rPr>
              <w:t>დასახელება</w:t>
            </w:r>
          </w:p>
        </w:tc>
        <w:tc>
          <w:tcPr>
            <w:tcW w:w="2977" w:type="dxa"/>
            <w:gridSpan w:val="3"/>
            <w:tcBorders>
              <w:top w:val="single" w:sz="8" w:space="0" w:color="auto"/>
              <w:left w:val="single" w:sz="8" w:space="0" w:color="auto"/>
              <w:bottom w:val="single" w:sz="4" w:space="0" w:color="auto"/>
              <w:right w:val="single" w:sz="4" w:space="0" w:color="auto"/>
            </w:tcBorders>
            <w:shd w:val="clear" w:color="auto" w:fill="auto"/>
            <w:vAlign w:val="center"/>
            <w:hideMark/>
          </w:tcPr>
          <w:p w:rsidR="004271E6" w:rsidRPr="00BF43ED" w:rsidRDefault="004271E6" w:rsidP="004271E6">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2013 წლის ფაქტი</w:t>
            </w:r>
          </w:p>
        </w:tc>
        <w:tc>
          <w:tcPr>
            <w:tcW w:w="2835" w:type="dxa"/>
            <w:gridSpan w:val="3"/>
            <w:tcBorders>
              <w:top w:val="single" w:sz="8" w:space="0" w:color="auto"/>
              <w:left w:val="nil"/>
              <w:bottom w:val="single" w:sz="4" w:space="0" w:color="auto"/>
              <w:right w:val="single" w:sz="4" w:space="0" w:color="auto"/>
            </w:tcBorders>
            <w:shd w:val="clear" w:color="auto" w:fill="auto"/>
            <w:vAlign w:val="center"/>
            <w:hideMark/>
          </w:tcPr>
          <w:p w:rsidR="004271E6" w:rsidRPr="00BF43ED" w:rsidRDefault="004271E6" w:rsidP="004271E6">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2014 წლის ფაქტი</w:t>
            </w:r>
          </w:p>
        </w:tc>
        <w:tc>
          <w:tcPr>
            <w:tcW w:w="2800" w:type="dxa"/>
            <w:gridSpan w:val="3"/>
            <w:tcBorders>
              <w:top w:val="single" w:sz="8" w:space="0" w:color="auto"/>
              <w:left w:val="nil"/>
              <w:bottom w:val="single" w:sz="4" w:space="0" w:color="auto"/>
              <w:right w:val="single" w:sz="8" w:space="0" w:color="000000"/>
            </w:tcBorders>
            <w:shd w:val="clear" w:color="auto" w:fill="auto"/>
            <w:vAlign w:val="center"/>
            <w:hideMark/>
          </w:tcPr>
          <w:p w:rsidR="004271E6" w:rsidRPr="00BF43ED" w:rsidRDefault="004271E6" w:rsidP="004271E6">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2015 წლის გეგმა</w:t>
            </w:r>
          </w:p>
        </w:tc>
      </w:tr>
      <w:tr w:rsidR="004271E6" w:rsidRPr="00BF43ED" w:rsidTr="004271E6">
        <w:trPr>
          <w:trHeight w:val="300"/>
          <w:tblHeader/>
        </w:trPr>
        <w:tc>
          <w:tcPr>
            <w:tcW w:w="1560" w:type="dxa"/>
            <w:vMerge/>
            <w:tcBorders>
              <w:top w:val="single" w:sz="8" w:space="0" w:color="auto"/>
              <w:left w:val="single" w:sz="8" w:space="0" w:color="auto"/>
              <w:bottom w:val="single" w:sz="8" w:space="0" w:color="000000"/>
              <w:right w:val="single" w:sz="8" w:space="0" w:color="auto"/>
            </w:tcBorders>
            <w:vAlign w:val="center"/>
            <w:hideMark/>
          </w:tcPr>
          <w:p w:rsidR="004271E6" w:rsidRPr="00BF43ED" w:rsidRDefault="004271E6" w:rsidP="004271E6">
            <w:pPr>
              <w:spacing w:after="0" w:line="240" w:lineRule="auto"/>
              <w:rPr>
                <w:rFonts w:ascii="LitNusx" w:eastAsia="Times New Roman" w:hAnsi="LitNusx" w:cs="Arial"/>
                <w:sz w:val="16"/>
                <w:szCs w:val="16"/>
                <w:lang w:val="en-US"/>
              </w:rPr>
            </w:pPr>
          </w:p>
        </w:tc>
        <w:tc>
          <w:tcPr>
            <w:tcW w:w="850" w:type="dxa"/>
            <w:vMerge w:val="restart"/>
            <w:tcBorders>
              <w:top w:val="nil"/>
              <w:left w:val="single" w:sz="8" w:space="0" w:color="auto"/>
              <w:bottom w:val="single" w:sz="8" w:space="0" w:color="000000"/>
              <w:right w:val="single" w:sz="4" w:space="0" w:color="auto"/>
            </w:tcBorders>
            <w:shd w:val="clear" w:color="000000" w:fill="FFFFFF"/>
            <w:vAlign w:val="center"/>
            <w:hideMark/>
          </w:tcPr>
          <w:p w:rsidR="004271E6" w:rsidRPr="00BF43ED" w:rsidRDefault="004271E6" w:rsidP="004271E6">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სულ</w:t>
            </w:r>
          </w:p>
        </w:tc>
        <w:tc>
          <w:tcPr>
            <w:tcW w:w="2127" w:type="dxa"/>
            <w:gridSpan w:val="2"/>
            <w:tcBorders>
              <w:top w:val="single" w:sz="4" w:space="0" w:color="auto"/>
              <w:left w:val="nil"/>
              <w:bottom w:val="single" w:sz="4" w:space="0" w:color="auto"/>
              <w:right w:val="single" w:sz="4" w:space="0" w:color="auto"/>
            </w:tcBorders>
            <w:shd w:val="clear" w:color="auto" w:fill="auto"/>
            <w:vAlign w:val="center"/>
            <w:hideMark/>
          </w:tcPr>
          <w:p w:rsidR="004271E6" w:rsidRPr="00BF43ED" w:rsidRDefault="004271E6" w:rsidP="004271E6">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მათ შორის</w:t>
            </w:r>
          </w:p>
        </w:tc>
        <w:tc>
          <w:tcPr>
            <w:tcW w:w="708" w:type="dxa"/>
            <w:vMerge w:val="restart"/>
            <w:tcBorders>
              <w:top w:val="nil"/>
              <w:left w:val="single" w:sz="4" w:space="0" w:color="auto"/>
              <w:bottom w:val="single" w:sz="8" w:space="0" w:color="000000"/>
              <w:right w:val="single" w:sz="4" w:space="0" w:color="auto"/>
            </w:tcBorders>
            <w:shd w:val="clear" w:color="000000" w:fill="FFFFFF"/>
            <w:vAlign w:val="center"/>
            <w:hideMark/>
          </w:tcPr>
          <w:p w:rsidR="004271E6" w:rsidRPr="00BF43ED" w:rsidRDefault="004271E6" w:rsidP="004271E6">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სულ</w:t>
            </w:r>
          </w:p>
        </w:tc>
        <w:tc>
          <w:tcPr>
            <w:tcW w:w="2127" w:type="dxa"/>
            <w:gridSpan w:val="2"/>
            <w:tcBorders>
              <w:top w:val="single" w:sz="4" w:space="0" w:color="auto"/>
              <w:left w:val="nil"/>
              <w:bottom w:val="single" w:sz="4" w:space="0" w:color="auto"/>
              <w:right w:val="single" w:sz="4" w:space="0" w:color="auto"/>
            </w:tcBorders>
            <w:shd w:val="clear" w:color="auto" w:fill="auto"/>
            <w:vAlign w:val="center"/>
            <w:hideMark/>
          </w:tcPr>
          <w:p w:rsidR="004271E6" w:rsidRPr="00BF43ED" w:rsidRDefault="004271E6" w:rsidP="004271E6">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მათ შორის</w:t>
            </w:r>
          </w:p>
        </w:tc>
        <w:tc>
          <w:tcPr>
            <w:tcW w:w="708" w:type="dxa"/>
            <w:vMerge w:val="restart"/>
            <w:tcBorders>
              <w:top w:val="nil"/>
              <w:left w:val="single" w:sz="4" w:space="0" w:color="auto"/>
              <w:bottom w:val="single" w:sz="8" w:space="0" w:color="000000"/>
              <w:right w:val="single" w:sz="4" w:space="0" w:color="auto"/>
            </w:tcBorders>
            <w:shd w:val="clear" w:color="000000" w:fill="FFFFFF"/>
            <w:vAlign w:val="center"/>
            <w:hideMark/>
          </w:tcPr>
          <w:p w:rsidR="004271E6" w:rsidRPr="00BF43ED" w:rsidRDefault="004271E6" w:rsidP="004271E6">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სულ</w:t>
            </w:r>
          </w:p>
        </w:tc>
        <w:tc>
          <w:tcPr>
            <w:tcW w:w="2092" w:type="dxa"/>
            <w:gridSpan w:val="2"/>
            <w:tcBorders>
              <w:top w:val="single" w:sz="4" w:space="0" w:color="auto"/>
              <w:left w:val="nil"/>
              <w:bottom w:val="single" w:sz="4" w:space="0" w:color="auto"/>
              <w:right w:val="single" w:sz="8" w:space="0" w:color="000000"/>
            </w:tcBorders>
            <w:shd w:val="clear" w:color="auto" w:fill="auto"/>
            <w:vAlign w:val="center"/>
            <w:hideMark/>
          </w:tcPr>
          <w:p w:rsidR="004271E6" w:rsidRPr="00BF43ED" w:rsidRDefault="004271E6" w:rsidP="004271E6">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მათ შორის</w:t>
            </w:r>
          </w:p>
        </w:tc>
      </w:tr>
      <w:tr w:rsidR="004271E6" w:rsidRPr="00BF43ED" w:rsidTr="004271E6">
        <w:trPr>
          <w:trHeight w:val="1024"/>
          <w:tblHeader/>
        </w:trPr>
        <w:tc>
          <w:tcPr>
            <w:tcW w:w="1560" w:type="dxa"/>
            <w:vMerge/>
            <w:tcBorders>
              <w:top w:val="single" w:sz="8" w:space="0" w:color="auto"/>
              <w:left w:val="single" w:sz="8" w:space="0" w:color="auto"/>
              <w:bottom w:val="single" w:sz="8" w:space="0" w:color="000000"/>
              <w:right w:val="single" w:sz="8" w:space="0" w:color="auto"/>
            </w:tcBorders>
            <w:vAlign w:val="center"/>
            <w:hideMark/>
          </w:tcPr>
          <w:p w:rsidR="004271E6" w:rsidRPr="00BF43ED" w:rsidRDefault="004271E6" w:rsidP="004271E6">
            <w:pPr>
              <w:spacing w:after="0" w:line="240" w:lineRule="auto"/>
              <w:rPr>
                <w:rFonts w:ascii="LitNusx" w:eastAsia="Times New Roman" w:hAnsi="LitNusx" w:cs="Arial"/>
                <w:sz w:val="16"/>
                <w:szCs w:val="16"/>
                <w:lang w:val="en-US"/>
              </w:rPr>
            </w:pPr>
          </w:p>
        </w:tc>
        <w:tc>
          <w:tcPr>
            <w:tcW w:w="850" w:type="dxa"/>
            <w:vMerge/>
            <w:tcBorders>
              <w:top w:val="nil"/>
              <w:left w:val="single" w:sz="8" w:space="0" w:color="auto"/>
              <w:bottom w:val="single" w:sz="8" w:space="0" w:color="000000"/>
              <w:right w:val="single" w:sz="4" w:space="0" w:color="auto"/>
            </w:tcBorders>
            <w:vAlign w:val="center"/>
            <w:hideMark/>
          </w:tcPr>
          <w:p w:rsidR="004271E6" w:rsidRPr="00BF43ED" w:rsidRDefault="004271E6" w:rsidP="004271E6">
            <w:pPr>
              <w:spacing w:after="0" w:line="240" w:lineRule="auto"/>
              <w:rPr>
                <w:rFonts w:ascii="Sylfaen" w:eastAsia="Times New Roman" w:hAnsi="Sylfaen" w:cs="Arial"/>
                <w:sz w:val="16"/>
                <w:szCs w:val="16"/>
                <w:lang w:val="en-US"/>
              </w:rPr>
            </w:pPr>
          </w:p>
        </w:tc>
        <w:tc>
          <w:tcPr>
            <w:tcW w:w="1276" w:type="dxa"/>
            <w:tcBorders>
              <w:top w:val="nil"/>
              <w:left w:val="nil"/>
              <w:bottom w:val="single" w:sz="8" w:space="0" w:color="auto"/>
              <w:right w:val="single" w:sz="4" w:space="0" w:color="auto"/>
            </w:tcBorders>
            <w:shd w:val="clear" w:color="000000" w:fill="FFFFFF"/>
            <w:vAlign w:val="center"/>
            <w:hideMark/>
          </w:tcPr>
          <w:p w:rsidR="004271E6" w:rsidRPr="00BF43ED" w:rsidRDefault="004271E6" w:rsidP="004271E6">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51" w:type="dxa"/>
            <w:tcBorders>
              <w:top w:val="nil"/>
              <w:left w:val="nil"/>
              <w:bottom w:val="single" w:sz="8" w:space="0" w:color="auto"/>
              <w:right w:val="single" w:sz="4" w:space="0" w:color="auto"/>
            </w:tcBorders>
            <w:shd w:val="clear" w:color="000000" w:fill="FFFFFF"/>
            <w:vAlign w:val="center"/>
            <w:hideMark/>
          </w:tcPr>
          <w:p w:rsidR="004271E6" w:rsidRPr="00BF43ED" w:rsidRDefault="004271E6" w:rsidP="004271E6">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საკუთარი შემოსავლები</w:t>
            </w:r>
          </w:p>
        </w:tc>
        <w:tc>
          <w:tcPr>
            <w:tcW w:w="708" w:type="dxa"/>
            <w:vMerge/>
            <w:tcBorders>
              <w:top w:val="nil"/>
              <w:left w:val="single" w:sz="4" w:space="0" w:color="auto"/>
              <w:bottom w:val="single" w:sz="8" w:space="0" w:color="000000"/>
              <w:right w:val="single" w:sz="4" w:space="0" w:color="auto"/>
            </w:tcBorders>
            <w:vAlign w:val="center"/>
            <w:hideMark/>
          </w:tcPr>
          <w:p w:rsidR="004271E6" w:rsidRPr="00BF43ED" w:rsidRDefault="004271E6" w:rsidP="004271E6">
            <w:pPr>
              <w:spacing w:after="0" w:line="240" w:lineRule="auto"/>
              <w:rPr>
                <w:rFonts w:ascii="Sylfaen" w:eastAsia="Times New Roman" w:hAnsi="Sylfaen" w:cs="Arial"/>
                <w:sz w:val="16"/>
                <w:szCs w:val="16"/>
                <w:lang w:val="en-US"/>
              </w:rPr>
            </w:pPr>
          </w:p>
        </w:tc>
        <w:tc>
          <w:tcPr>
            <w:tcW w:w="1276" w:type="dxa"/>
            <w:tcBorders>
              <w:top w:val="nil"/>
              <w:left w:val="nil"/>
              <w:bottom w:val="single" w:sz="8" w:space="0" w:color="auto"/>
              <w:right w:val="single" w:sz="4" w:space="0" w:color="auto"/>
            </w:tcBorders>
            <w:shd w:val="clear" w:color="000000" w:fill="FFFFFF"/>
            <w:vAlign w:val="center"/>
            <w:hideMark/>
          </w:tcPr>
          <w:p w:rsidR="004271E6" w:rsidRPr="00BF43ED" w:rsidRDefault="004271E6" w:rsidP="004271E6">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51" w:type="dxa"/>
            <w:tcBorders>
              <w:top w:val="nil"/>
              <w:left w:val="nil"/>
              <w:bottom w:val="single" w:sz="8" w:space="0" w:color="auto"/>
              <w:right w:val="single" w:sz="4" w:space="0" w:color="auto"/>
            </w:tcBorders>
            <w:shd w:val="clear" w:color="000000" w:fill="FFFFFF"/>
            <w:vAlign w:val="center"/>
            <w:hideMark/>
          </w:tcPr>
          <w:p w:rsidR="004271E6" w:rsidRPr="00BF43ED" w:rsidRDefault="004271E6" w:rsidP="004271E6">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საკუთარი შემოსავლები</w:t>
            </w:r>
          </w:p>
        </w:tc>
        <w:tc>
          <w:tcPr>
            <w:tcW w:w="708" w:type="dxa"/>
            <w:vMerge/>
            <w:tcBorders>
              <w:top w:val="nil"/>
              <w:left w:val="single" w:sz="4" w:space="0" w:color="auto"/>
              <w:bottom w:val="single" w:sz="8" w:space="0" w:color="000000"/>
              <w:right w:val="single" w:sz="4" w:space="0" w:color="auto"/>
            </w:tcBorders>
            <w:vAlign w:val="center"/>
            <w:hideMark/>
          </w:tcPr>
          <w:p w:rsidR="004271E6" w:rsidRPr="00BF43ED" w:rsidRDefault="004271E6" w:rsidP="004271E6">
            <w:pPr>
              <w:spacing w:after="0" w:line="240" w:lineRule="auto"/>
              <w:rPr>
                <w:rFonts w:ascii="Sylfaen" w:eastAsia="Times New Roman" w:hAnsi="Sylfaen" w:cs="Arial"/>
                <w:sz w:val="16"/>
                <w:szCs w:val="16"/>
                <w:lang w:val="en-US"/>
              </w:rPr>
            </w:pPr>
          </w:p>
        </w:tc>
        <w:tc>
          <w:tcPr>
            <w:tcW w:w="1276" w:type="dxa"/>
            <w:tcBorders>
              <w:top w:val="nil"/>
              <w:left w:val="nil"/>
              <w:bottom w:val="single" w:sz="8" w:space="0" w:color="auto"/>
              <w:right w:val="single" w:sz="4" w:space="0" w:color="auto"/>
            </w:tcBorders>
            <w:shd w:val="clear" w:color="000000" w:fill="FFFFFF"/>
            <w:vAlign w:val="center"/>
            <w:hideMark/>
          </w:tcPr>
          <w:p w:rsidR="004271E6" w:rsidRPr="00BF43ED" w:rsidRDefault="004271E6" w:rsidP="004271E6">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6" w:type="dxa"/>
            <w:tcBorders>
              <w:top w:val="nil"/>
              <w:left w:val="nil"/>
              <w:bottom w:val="single" w:sz="8" w:space="0" w:color="auto"/>
              <w:right w:val="single" w:sz="8" w:space="0" w:color="auto"/>
            </w:tcBorders>
            <w:shd w:val="clear" w:color="000000" w:fill="FFFFFF"/>
            <w:vAlign w:val="center"/>
            <w:hideMark/>
          </w:tcPr>
          <w:p w:rsidR="004271E6" w:rsidRPr="00BF43ED" w:rsidRDefault="004271E6" w:rsidP="004271E6">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საკუთარი შემოსავლები</w:t>
            </w:r>
          </w:p>
        </w:tc>
      </w:tr>
      <w:tr w:rsidR="004271E6" w:rsidRPr="00BF43ED" w:rsidTr="004271E6">
        <w:trPr>
          <w:trHeight w:val="465"/>
        </w:trPr>
        <w:tc>
          <w:tcPr>
            <w:tcW w:w="156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4271E6" w:rsidRPr="00BF43ED" w:rsidRDefault="004271E6" w:rsidP="004271E6">
            <w:pPr>
              <w:spacing w:after="0" w:line="240" w:lineRule="auto"/>
              <w:rPr>
                <w:rFonts w:ascii="Sylfaen" w:eastAsia="Times New Roman" w:hAnsi="Sylfaen" w:cs="Arial"/>
                <w:sz w:val="16"/>
                <w:szCs w:val="16"/>
                <w:lang w:val="en-US"/>
              </w:rPr>
            </w:pPr>
            <w:r w:rsidRPr="00BF43ED">
              <w:rPr>
                <w:rFonts w:ascii="Sylfaen" w:eastAsia="Times New Roman" w:hAnsi="Sylfaen" w:cs="Arial"/>
                <w:sz w:val="16"/>
                <w:szCs w:val="16"/>
                <w:lang w:val="en-US"/>
              </w:rPr>
              <w:t>სხვა შემოსავლები</w:t>
            </w:r>
          </w:p>
        </w:tc>
        <w:tc>
          <w:tcPr>
            <w:tcW w:w="850" w:type="dxa"/>
            <w:tcBorders>
              <w:top w:val="single" w:sz="8" w:space="0" w:color="auto"/>
              <w:left w:val="single" w:sz="8" w:space="0" w:color="auto"/>
              <w:bottom w:val="single" w:sz="4" w:space="0" w:color="auto"/>
              <w:right w:val="single" w:sz="4" w:space="0" w:color="auto"/>
            </w:tcBorders>
            <w:shd w:val="clear" w:color="000000" w:fill="C0C0C0"/>
            <w:vAlign w:val="center"/>
            <w:hideMark/>
          </w:tcPr>
          <w:p w:rsidR="004271E6" w:rsidRPr="00BF43ED" w:rsidRDefault="004271E6" w:rsidP="004271E6">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1 396,7</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rsidR="004271E6" w:rsidRPr="00BF43ED" w:rsidRDefault="004271E6" w:rsidP="004271E6">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auto" w:fill="auto"/>
            <w:vAlign w:val="center"/>
            <w:hideMark/>
          </w:tcPr>
          <w:p w:rsidR="004271E6" w:rsidRPr="00BF43ED" w:rsidRDefault="004271E6" w:rsidP="004271E6">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1 396,7</w:t>
            </w:r>
          </w:p>
        </w:tc>
        <w:tc>
          <w:tcPr>
            <w:tcW w:w="708" w:type="dxa"/>
            <w:tcBorders>
              <w:top w:val="single" w:sz="8" w:space="0" w:color="auto"/>
              <w:left w:val="nil"/>
              <w:bottom w:val="single" w:sz="4" w:space="0" w:color="auto"/>
              <w:right w:val="single" w:sz="4" w:space="0" w:color="auto"/>
            </w:tcBorders>
            <w:shd w:val="clear" w:color="000000" w:fill="C0C0C0"/>
            <w:vAlign w:val="center"/>
            <w:hideMark/>
          </w:tcPr>
          <w:p w:rsidR="004271E6" w:rsidRPr="00BF43ED" w:rsidRDefault="004271E6" w:rsidP="004271E6">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1 479,9</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rsidR="004271E6" w:rsidRPr="00BF43ED" w:rsidRDefault="004271E6" w:rsidP="004271E6">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auto" w:fill="auto"/>
            <w:vAlign w:val="center"/>
            <w:hideMark/>
          </w:tcPr>
          <w:p w:rsidR="004271E6" w:rsidRPr="00BF43ED" w:rsidRDefault="004271E6" w:rsidP="004271E6">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1 479,9</w:t>
            </w:r>
          </w:p>
        </w:tc>
        <w:tc>
          <w:tcPr>
            <w:tcW w:w="708" w:type="dxa"/>
            <w:tcBorders>
              <w:top w:val="single" w:sz="8" w:space="0" w:color="auto"/>
              <w:left w:val="nil"/>
              <w:bottom w:val="single" w:sz="4" w:space="0" w:color="auto"/>
              <w:right w:val="single" w:sz="4" w:space="0" w:color="auto"/>
            </w:tcBorders>
            <w:shd w:val="clear" w:color="000000" w:fill="C0C0C0"/>
            <w:vAlign w:val="center"/>
            <w:hideMark/>
          </w:tcPr>
          <w:p w:rsidR="004271E6" w:rsidRPr="00BF43ED" w:rsidRDefault="004271E6" w:rsidP="004271E6">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1 223,0</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rsidR="004271E6" w:rsidRPr="00BF43ED" w:rsidRDefault="004271E6" w:rsidP="004271E6">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0,0</w:t>
            </w:r>
          </w:p>
        </w:tc>
        <w:tc>
          <w:tcPr>
            <w:tcW w:w="816" w:type="dxa"/>
            <w:tcBorders>
              <w:top w:val="single" w:sz="8" w:space="0" w:color="auto"/>
              <w:left w:val="nil"/>
              <w:bottom w:val="single" w:sz="4" w:space="0" w:color="auto"/>
              <w:right w:val="single" w:sz="8" w:space="0" w:color="auto"/>
            </w:tcBorders>
            <w:shd w:val="clear" w:color="auto" w:fill="auto"/>
            <w:vAlign w:val="center"/>
            <w:hideMark/>
          </w:tcPr>
          <w:p w:rsidR="004271E6" w:rsidRPr="00BF43ED" w:rsidRDefault="004271E6" w:rsidP="004271E6">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1 223,0</w:t>
            </w:r>
          </w:p>
        </w:tc>
      </w:tr>
      <w:tr w:rsidR="004271E6" w:rsidRPr="00BF43ED" w:rsidTr="004271E6">
        <w:trPr>
          <w:trHeight w:val="465"/>
        </w:trPr>
        <w:tc>
          <w:tcPr>
            <w:tcW w:w="1560" w:type="dxa"/>
            <w:tcBorders>
              <w:top w:val="nil"/>
              <w:left w:val="single" w:sz="8" w:space="0" w:color="auto"/>
              <w:bottom w:val="single" w:sz="4" w:space="0" w:color="auto"/>
              <w:right w:val="single" w:sz="8" w:space="0" w:color="auto"/>
            </w:tcBorders>
            <w:shd w:val="clear" w:color="000000" w:fill="FFFFFF"/>
            <w:vAlign w:val="center"/>
            <w:hideMark/>
          </w:tcPr>
          <w:p w:rsidR="004271E6" w:rsidRPr="00BF43ED" w:rsidRDefault="004271E6" w:rsidP="004271E6">
            <w:pPr>
              <w:spacing w:after="0" w:line="240" w:lineRule="auto"/>
              <w:rPr>
                <w:rFonts w:ascii="Sylfaen" w:eastAsia="Times New Roman" w:hAnsi="Sylfaen" w:cs="Arial"/>
                <w:sz w:val="16"/>
                <w:szCs w:val="16"/>
                <w:lang w:val="en-US"/>
              </w:rPr>
            </w:pPr>
            <w:r w:rsidRPr="00BF43ED">
              <w:rPr>
                <w:rFonts w:ascii="Sylfaen" w:eastAsia="Times New Roman" w:hAnsi="Sylfaen" w:cs="Arial"/>
                <w:sz w:val="16"/>
                <w:szCs w:val="16"/>
                <w:lang w:val="en-US"/>
              </w:rPr>
              <w:t>შემოსავლები საკუთრებიდან</w:t>
            </w:r>
          </w:p>
        </w:tc>
        <w:tc>
          <w:tcPr>
            <w:tcW w:w="850" w:type="dxa"/>
            <w:tcBorders>
              <w:top w:val="nil"/>
              <w:left w:val="single" w:sz="8" w:space="0" w:color="auto"/>
              <w:bottom w:val="single" w:sz="4" w:space="0" w:color="auto"/>
              <w:right w:val="single" w:sz="4" w:space="0" w:color="auto"/>
            </w:tcBorders>
            <w:shd w:val="clear" w:color="000000" w:fill="C0C0C0"/>
            <w:vAlign w:val="center"/>
            <w:hideMark/>
          </w:tcPr>
          <w:p w:rsidR="004271E6" w:rsidRPr="00BF43ED" w:rsidRDefault="004271E6" w:rsidP="004271E6">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202,8</w:t>
            </w:r>
          </w:p>
        </w:tc>
        <w:tc>
          <w:tcPr>
            <w:tcW w:w="1276" w:type="dxa"/>
            <w:tcBorders>
              <w:top w:val="nil"/>
              <w:left w:val="nil"/>
              <w:bottom w:val="single" w:sz="4" w:space="0" w:color="auto"/>
              <w:right w:val="single" w:sz="4" w:space="0" w:color="auto"/>
            </w:tcBorders>
            <w:shd w:val="clear" w:color="auto" w:fill="auto"/>
            <w:vAlign w:val="center"/>
            <w:hideMark/>
          </w:tcPr>
          <w:p w:rsidR="004271E6" w:rsidRPr="00BF43ED" w:rsidRDefault="004271E6" w:rsidP="004271E6">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0,0</w:t>
            </w:r>
          </w:p>
        </w:tc>
        <w:tc>
          <w:tcPr>
            <w:tcW w:w="851" w:type="dxa"/>
            <w:tcBorders>
              <w:top w:val="nil"/>
              <w:left w:val="nil"/>
              <w:bottom w:val="single" w:sz="4" w:space="0" w:color="auto"/>
              <w:right w:val="single" w:sz="4" w:space="0" w:color="auto"/>
            </w:tcBorders>
            <w:shd w:val="clear" w:color="auto" w:fill="auto"/>
            <w:vAlign w:val="center"/>
            <w:hideMark/>
          </w:tcPr>
          <w:p w:rsidR="004271E6" w:rsidRPr="00BF43ED" w:rsidRDefault="004271E6" w:rsidP="004271E6">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202,8</w:t>
            </w:r>
          </w:p>
        </w:tc>
        <w:tc>
          <w:tcPr>
            <w:tcW w:w="708" w:type="dxa"/>
            <w:tcBorders>
              <w:top w:val="nil"/>
              <w:left w:val="nil"/>
              <w:bottom w:val="single" w:sz="4" w:space="0" w:color="auto"/>
              <w:right w:val="single" w:sz="4" w:space="0" w:color="auto"/>
            </w:tcBorders>
            <w:shd w:val="clear" w:color="000000" w:fill="C0C0C0"/>
            <w:vAlign w:val="center"/>
            <w:hideMark/>
          </w:tcPr>
          <w:p w:rsidR="004271E6" w:rsidRPr="00BF43ED" w:rsidRDefault="004271E6" w:rsidP="004271E6">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219,2</w:t>
            </w:r>
          </w:p>
        </w:tc>
        <w:tc>
          <w:tcPr>
            <w:tcW w:w="1276" w:type="dxa"/>
            <w:tcBorders>
              <w:top w:val="nil"/>
              <w:left w:val="nil"/>
              <w:bottom w:val="single" w:sz="4" w:space="0" w:color="auto"/>
              <w:right w:val="single" w:sz="4" w:space="0" w:color="auto"/>
            </w:tcBorders>
            <w:shd w:val="clear" w:color="auto" w:fill="auto"/>
            <w:vAlign w:val="center"/>
            <w:hideMark/>
          </w:tcPr>
          <w:p w:rsidR="004271E6" w:rsidRPr="00BF43ED" w:rsidRDefault="004271E6" w:rsidP="004271E6">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0,0</w:t>
            </w:r>
          </w:p>
        </w:tc>
        <w:tc>
          <w:tcPr>
            <w:tcW w:w="851" w:type="dxa"/>
            <w:tcBorders>
              <w:top w:val="nil"/>
              <w:left w:val="nil"/>
              <w:bottom w:val="single" w:sz="4" w:space="0" w:color="auto"/>
              <w:right w:val="single" w:sz="4" w:space="0" w:color="auto"/>
            </w:tcBorders>
            <w:shd w:val="clear" w:color="auto" w:fill="auto"/>
            <w:vAlign w:val="center"/>
            <w:hideMark/>
          </w:tcPr>
          <w:p w:rsidR="004271E6" w:rsidRPr="00BF43ED" w:rsidRDefault="004271E6" w:rsidP="004271E6">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219,2</w:t>
            </w:r>
          </w:p>
        </w:tc>
        <w:tc>
          <w:tcPr>
            <w:tcW w:w="708" w:type="dxa"/>
            <w:tcBorders>
              <w:top w:val="nil"/>
              <w:left w:val="nil"/>
              <w:bottom w:val="single" w:sz="4" w:space="0" w:color="auto"/>
              <w:right w:val="single" w:sz="4" w:space="0" w:color="auto"/>
            </w:tcBorders>
            <w:shd w:val="clear" w:color="000000" w:fill="C0C0C0"/>
            <w:vAlign w:val="center"/>
            <w:hideMark/>
          </w:tcPr>
          <w:p w:rsidR="004271E6" w:rsidRPr="00BF43ED" w:rsidRDefault="004271E6" w:rsidP="004271E6">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195,0</w:t>
            </w:r>
          </w:p>
        </w:tc>
        <w:tc>
          <w:tcPr>
            <w:tcW w:w="1276" w:type="dxa"/>
            <w:tcBorders>
              <w:top w:val="nil"/>
              <w:left w:val="nil"/>
              <w:bottom w:val="single" w:sz="4" w:space="0" w:color="auto"/>
              <w:right w:val="single" w:sz="4" w:space="0" w:color="auto"/>
            </w:tcBorders>
            <w:shd w:val="clear" w:color="auto" w:fill="auto"/>
            <w:vAlign w:val="center"/>
            <w:hideMark/>
          </w:tcPr>
          <w:p w:rsidR="004271E6" w:rsidRPr="00BF43ED" w:rsidRDefault="004271E6" w:rsidP="004271E6">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0,0</w:t>
            </w:r>
          </w:p>
        </w:tc>
        <w:tc>
          <w:tcPr>
            <w:tcW w:w="816" w:type="dxa"/>
            <w:tcBorders>
              <w:top w:val="nil"/>
              <w:left w:val="nil"/>
              <w:bottom w:val="single" w:sz="4" w:space="0" w:color="auto"/>
              <w:right w:val="single" w:sz="8" w:space="0" w:color="auto"/>
            </w:tcBorders>
            <w:shd w:val="clear" w:color="auto" w:fill="auto"/>
            <w:vAlign w:val="center"/>
            <w:hideMark/>
          </w:tcPr>
          <w:p w:rsidR="004271E6" w:rsidRPr="00BF43ED" w:rsidRDefault="004271E6" w:rsidP="004271E6">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195,0</w:t>
            </w:r>
          </w:p>
        </w:tc>
      </w:tr>
      <w:tr w:rsidR="004271E6" w:rsidRPr="00BF43ED" w:rsidTr="004271E6">
        <w:trPr>
          <w:trHeight w:val="465"/>
        </w:trPr>
        <w:tc>
          <w:tcPr>
            <w:tcW w:w="1560" w:type="dxa"/>
            <w:tcBorders>
              <w:top w:val="nil"/>
              <w:left w:val="single" w:sz="8" w:space="0" w:color="auto"/>
              <w:bottom w:val="single" w:sz="8" w:space="0" w:color="auto"/>
              <w:right w:val="single" w:sz="8" w:space="0" w:color="auto"/>
            </w:tcBorders>
            <w:shd w:val="clear" w:color="auto" w:fill="auto"/>
            <w:vAlign w:val="center"/>
            <w:hideMark/>
          </w:tcPr>
          <w:p w:rsidR="004271E6" w:rsidRPr="00BF43ED" w:rsidRDefault="004271E6" w:rsidP="004271E6">
            <w:pPr>
              <w:spacing w:after="0" w:line="240" w:lineRule="auto"/>
              <w:rPr>
                <w:rFonts w:ascii="Sylfaen" w:eastAsia="Times New Roman" w:hAnsi="Sylfaen" w:cs="Arial"/>
                <w:sz w:val="16"/>
                <w:szCs w:val="16"/>
                <w:lang w:val="en-US"/>
              </w:rPr>
            </w:pPr>
            <w:r w:rsidRPr="00BF43ED">
              <w:rPr>
                <w:rFonts w:ascii="Sylfaen" w:eastAsia="Times New Roman" w:hAnsi="Sylfaen" w:cs="Arial"/>
                <w:sz w:val="16"/>
                <w:szCs w:val="16"/>
                <w:lang w:val="en-US"/>
              </w:rPr>
              <w:t>პროცენტები</w:t>
            </w:r>
          </w:p>
        </w:tc>
        <w:tc>
          <w:tcPr>
            <w:tcW w:w="850" w:type="dxa"/>
            <w:tcBorders>
              <w:top w:val="nil"/>
              <w:left w:val="single" w:sz="8" w:space="0" w:color="auto"/>
              <w:bottom w:val="single" w:sz="8" w:space="0" w:color="auto"/>
              <w:right w:val="single" w:sz="4" w:space="0" w:color="auto"/>
            </w:tcBorders>
            <w:shd w:val="clear" w:color="000000" w:fill="C0C0C0"/>
            <w:vAlign w:val="center"/>
            <w:hideMark/>
          </w:tcPr>
          <w:p w:rsidR="004271E6" w:rsidRPr="00BF43ED" w:rsidRDefault="004271E6" w:rsidP="004271E6">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37,3</w:t>
            </w:r>
          </w:p>
        </w:tc>
        <w:tc>
          <w:tcPr>
            <w:tcW w:w="1276" w:type="dxa"/>
            <w:tcBorders>
              <w:top w:val="nil"/>
              <w:left w:val="nil"/>
              <w:bottom w:val="single" w:sz="8" w:space="0" w:color="auto"/>
              <w:right w:val="single" w:sz="4" w:space="0" w:color="auto"/>
            </w:tcBorders>
            <w:shd w:val="clear" w:color="000000" w:fill="FFFFFF"/>
            <w:vAlign w:val="center"/>
            <w:hideMark/>
          </w:tcPr>
          <w:p w:rsidR="004271E6" w:rsidRPr="00BF43ED" w:rsidRDefault="004271E6" w:rsidP="004271E6">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 </w:t>
            </w:r>
          </w:p>
        </w:tc>
        <w:tc>
          <w:tcPr>
            <w:tcW w:w="851" w:type="dxa"/>
            <w:tcBorders>
              <w:top w:val="nil"/>
              <w:left w:val="nil"/>
              <w:bottom w:val="single" w:sz="8" w:space="0" w:color="auto"/>
              <w:right w:val="single" w:sz="4" w:space="0" w:color="auto"/>
            </w:tcBorders>
            <w:shd w:val="clear" w:color="auto" w:fill="auto"/>
            <w:vAlign w:val="center"/>
            <w:hideMark/>
          </w:tcPr>
          <w:p w:rsidR="004271E6" w:rsidRPr="00BF43ED" w:rsidRDefault="004271E6" w:rsidP="004271E6">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37,3</w:t>
            </w:r>
          </w:p>
        </w:tc>
        <w:tc>
          <w:tcPr>
            <w:tcW w:w="708" w:type="dxa"/>
            <w:tcBorders>
              <w:top w:val="nil"/>
              <w:left w:val="nil"/>
              <w:bottom w:val="single" w:sz="8" w:space="0" w:color="auto"/>
              <w:right w:val="single" w:sz="4" w:space="0" w:color="auto"/>
            </w:tcBorders>
            <w:shd w:val="clear" w:color="000000" w:fill="C0C0C0"/>
            <w:vAlign w:val="center"/>
            <w:hideMark/>
          </w:tcPr>
          <w:p w:rsidR="004271E6" w:rsidRPr="00BF43ED" w:rsidRDefault="004271E6" w:rsidP="004271E6">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87,3</w:t>
            </w:r>
          </w:p>
        </w:tc>
        <w:tc>
          <w:tcPr>
            <w:tcW w:w="1276" w:type="dxa"/>
            <w:tcBorders>
              <w:top w:val="nil"/>
              <w:left w:val="nil"/>
              <w:bottom w:val="single" w:sz="8" w:space="0" w:color="auto"/>
              <w:right w:val="single" w:sz="4" w:space="0" w:color="auto"/>
            </w:tcBorders>
            <w:shd w:val="clear" w:color="000000" w:fill="FFFFFF"/>
            <w:vAlign w:val="center"/>
            <w:hideMark/>
          </w:tcPr>
          <w:p w:rsidR="004271E6" w:rsidRPr="00BF43ED" w:rsidRDefault="004271E6" w:rsidP="004271E6">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 </w:t>
            </w:r>
          </w:p>
        </w:tc>
        <w:tc>
          <w:tcPr>
            <w:tcW w:w="851" w:type="dxa"/>
            <w:tcBorders>
              <w:top w:val="nil"/>
              <w:left w:val="nil"/>
              <w:bottom w:val="single" w:sz="8" w:space="0" w:color="auto"/>
              <w:right w:val="single" w:sz="4" w:space="0" w:color="auto"/>
            </w:tcBorders>
            <w:shd w:val="clear" w:color="auto" w:fill="auto"/>
            <w:vAlign w:val="center"/>
            <w:hideMark/>
          </w:tcPr>
          <w:p w:rsidR="004271E6" w:rsidRPr="00BF43ED" w:rsidRDefault="004271E6" w:rsidP="004271E6">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87,3</w:t>
            </w:r>
          </w:p>
        </w:tc>
        <w:tc>
          <w:tcPr>
            <w:tcW w:w="708" w:type="dxa"/>
            <w:tcBorders>
              <w:top w:val="nil"/>
              <w:left w:val="nil"/>
              <w:bottom w:val="single" w:sz="8" w:space="0" w:color="auto"/>
              <w:right w:val="single" w:sz="4" w:space="0" w:color="auto"/>
            </w:tcBorders>
            <w:shd w:val="clear" w:color="000000" w:fill="C0C0C0"/>
            <w:vAlign w:val="center"/>
            <w:hideMark/>
          </w:tcPr>
          <w:p w:rsidR="004271E6" w:rsidRPr="00BF43ED" w:rsidRDefault="004271E6" w:rsidP="004271E6">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60,0</w:t>
            </w:r>
          </w:p>
        </w:tc>
        <w:tc>
          <w:tcPr>
            <w:tcW w:w="1276" w:type="dxa"/>
            <w:tcBorders>
              <w:top w:val="nil"/>
              <w:left w:val="nil"/>
              <w:bottom w:val="single" w:sz="8" w:space="0" w:color="auto"/>
              <w:right w:val="single" w:sz="4" w:space="0" w:color="auto"/>
            </w:tcBorders>
            <w:shd w:val="clear" w:color="000000" w:fill="FFFFFF"/>
            <w:vAlign w:val="center"/>
            <w:hideMark/>
          </w:tcPr>
          <w:p w:rsidR="004271E6" w:rsidRPr="00BF43ED" w:rsidRDefault="004271E6" w:rsidP="004271E6">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 </w:t>
            </w:r>
          </w:p>
        </w:tc>
        <w:tc>
          <w:tcPr>
            <w:tcW w:w="816" w:type="dxa"/>
            <w:tcBorders>
              <w:top w:val="nil"/>
              <w:left w:val="nil"/>
              <w:bottom w:val="single" w:sz="8" w:space="0" w:color="auto"/>
              <w:right w:val="single" w:sz="8" w:space="0" w:color="auto"/>
            </w:tcBorders>
            <w:shd w:val="clear" w:color="auto" w:fill="auto"/>
            <w:vAlign w:val="center"/>
            <w:hideMark/>
          </w:tcPr>
          <w:p w:rsidR="004271E6" w:rsidRPr="00BF43ED" w:rsidRDefault="004271E6" w:rsidP="004271E6">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60,0</w:t>
            </w:r>
          </w:p>
        </w:tc>
      </w:tr>
      <w:tr w:rsidR="004271E6" w:rsidRPr="00BF43ED" w:rsidTr="004271E6">
        <w:trPr>
          <w:trHeight w:val="465"/>
        </w:trPr>
        <w:tc>
          <w:tcPr>
            <w:tcW w:w="156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4271E6" w:rsidRPr="00BF43ED" w:rsidRDefault="004271E6" w:rsidP="004271E6">
            <w:pPr>
              <w:spacing w:after="0" w:line="240" w:lineRule="auto"/>
              <w:rPr>
                <w:rFonts w:ascii="Sylfaen" w:eastAsia="Times New Roman" w:hAnsi="Sylfaen" w:cs="Arial"/>
                <w:sz w:val="16"/>
                <w:szCs w:val="16"/>
                <w:lang w:val="en-US"/>
              </w:rPr>
            </w:pPr>
            <w:r w:rsidRPr="00BF43ED">
              <w:rPr>
                <w:rFonts w:ascii="Sylfaen" w:eastAsia="Times New Roman" w:hAnsi="Sylfaen" w:cs="Arial"/>
                <w:sz w:val="16"/>
                <w:szCs w:val="16"/>
                <w:lang w:val="en-US"/>
              </w:rPr>
              <w:t>რენტა</w:t>
            </w:r>
          </w:p>
        </w:tc>
        <w:tc>
          <w:tcPr>
            <w:tcW w:w="850" w:type="dxa"/>
            <w:tcBorders>
              <w:top w:val="single" w:sz="8" w:space="0" w:color="auto"/>
              <w:left w:val="single" w:sz="8" w:space="0" w:color="auto"/>
              <w:bottom w:val="single" w:sz="4" w:space="0" w:color="auto"/>
              <w:right w:val="single" w:sz="4" w:space="0" w:color="auto"/>
            </w:tcBorders>
            <w:shd w:val="clear" w:color="000000" w:fill="C0C0C0"/>
            <w:vAlign w:val="center"/>
            <w:hideMark/>
          </w:tcPr>
          <w:p w:rsidR="004271E6" w:rsidRPr="00BF43ED" w:rsidRDefault="004271E6" w:rsidP="004271E6">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165,5</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rsidR="004271E6" w:rsidRPr="00BF43ED" w:rsidRDefault="004271E6" w:rsidP="004271E6">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auto" w:fill="auto"/>
            <w:vAlign w:val="center"/>
            <w:hideMark/>
          </w:tcPr>
          <w:p w:rsidR="004271E6" w:rsidRPr="00BF43ED" w:rsidRDefault="004271E6" w:rsidP="004271E6">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165,5</w:t>
            </w:r>
          </w:p>
        </w:tc>
        <w:tc>
          <w:tcPr>
            <w:tcW w:w="708" w:type="dxa"/>
            <w:tcBorders>
              <w:top w:val="single" w:sz="8" w:space="0" w:color="auto"/>
              <w:left w:val="nil"/>
              <w:bottom w:val="single" w:sz="4" w:space="0" w:color="auto"/>
              <w:right w:val="single" w:sz="4" w:space="0" w:color="auto"/>
            </w:tcBorders>
            <w:shd w:val="clear" w:color="000000" w:fill="C0C0C0"/>
            <w:vAlign w:val="center"/>
            <w:hideMark/>
          </w:tcPr>
          <w:p w:rsidR="004271E6" w:rsidRPr="00BF43ED" w:rsidRDefault="004271E6" w:rsidP="004271E6">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131,9</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rsidR="004271E6" w:rsidRPr="00BF43ED" w:rsidRDefault="004271E6" w:rsidP="004271E6">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auto" w:fill="auto"/>
            <w:vAlign w:val="center"/>
            <w:hideMark/>
          </w:tcPr>
          <w:p w:rsidR="004271E6" w:rsidRPr="00BF43ED" w:rsidRDefault="004271E6" w:rsidP="004271E6">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131,9</w:t>
            </w:r>
          </w:p>
        </w:tc>
        <w:tc>
          <w:tcPr>
            <w:tcW w:w="708" w:type="dxa"/>
            <w:tcBorders>
              <w:top w:val="single" w:sz="8" w:space="0" w:color="auto"/>
              <w:left w:val="nil"/>
              <w:bottom w:val="single" w:sz="4" w:space="0" w:color="auto"/>
              <w:right w:val="single" w:sz="4" w:space="0" w:color="auto"/>
            </w:tcBorders>
            <w:shd w:val="clear" w:color="000000" w:fill="C0C0C0"/>
            <w:vAlign w:val="center"/>
            <w:hideMark/>
          </w:tcPr>
          <w:p w:rsidR="004271E6" w:rsidRPr="00BF43ED" w:rsidRDefault="004271E6" w:rsidP="004271E6">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135,0</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rsidR="004271E6" w:rsidRPr="00BF43ED" w:rsidRDefault="004271E6" w:rsidP="004271E6">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0,0</w:t>
            </w:r>
          </w:p>
        </w:tc>
        <w:tc>
          <w:tcPr>
            <w:tcW w:w="816" w:type="dxa"/>
            <w:tcBorders>
              <w:top w:val="single" w:sz="8" w:space="0" w:color="auto"/>
              <w:left w:val="nil"/>
              <w:bottom w:val="single" w:sz="4" w:space="0" w:color="auto"/>
              <w:right w:val="single" w:sz="8" w:space="0" w:color="auto"/>
            </w:tcBorders>
            <w:shd w:val="clear" w:color="auto" w:fill="auto"/>
            <w:vAlign w:val="center"/>
            <w:hideMark/>
          </w:tcPr>
          <w:p w:rsidR="004271E6" w:rsidRPr="00BF43ED" w:rsidRDefault="004271E6" w:rsidP="004271E6">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135,0</w:t>
            </w:r>
          </w:p>
        </w:tc>
      </w:tr>
      <w:tr w:rsidR="004271E6" w:rsidRPr="00BF43ED" w:rsidTr="004271E6">
        <w:trPr>
          <w:trHeight w:val="465"/>
        </w:trPr>
        <w:tc>
          <w:tcPr>
            <w:tcW w:w="1560" w:type="dxa"/>
            <w:tcBorders>
              <w:top w:val="nil"/>
              <w:left w:val="single" w:sz="8" w:space="0" w:color="auto"/>
              <w:bottom w:val="single" w:sz="4" w:space="0" w:color="auto"/>
              <w:right w:val="single" w:sz="8" w:space="0" w:color="auto"/>
            </w:tcBorders>
            <w:shd w:val="clear" w:color="auto" w:fill="auto"/>
            <w:vAlign w:val="center"/>
            <w:hideMark/>
          </w:tcPr>
          <w:p w:rsidR="004271E6" w:rsidRPr="00BF43ED" w:rsidRDefault="004271E6" w:rsidP="004271E6">
            <w:pPr>
              <w:spacing w:after="0" w:line="240" w:lineRule="auto"/>
              <w:rPr>
                <w:rFonts w:ascii="Sylfaen" w:eastAsia="Times New Roman" w:hAnsi="Sylfaen" w:cs="Arial"/>
                <w:sz w:val="16"/>
                <w:szCs w:val="16"/>
                <w:lang w:val="en-US"/>
              </w:rPr>
            </w:pPr>
            <w:r w:rsidRPr="00BF43ED">
              <w:rPr>
                <w:rFonts w:ascii="Sylfaen" w:eastAsia="Times New Roman" w:hAnsi="Sylfaen" w:cs="Arial"/>
                <w:sz w:val="16"/>
                <w:szCs w:val="16"/>
                <w:lang w:val="en-US"/>
              </w:rPr>
              <w:t xml:space="preserve">მოსაკრებელი ბუნებრივი რესურსებით სარგებლობისათვის                     </w:t>
            </w:r>
          </w:p>
        </w:tc>
        <w:tc>
          <w:tcPr>
            <w:tcW w:w="850" w:type="dxa"/>
            <w:tcBorders>
              <w:top w:val="nil"/>
              <w:left w:val="single" w:sz="8" w:space="0" w:color="auto"/>
              <w:bottom w:val="single" w:sz="4" w:space="0" w:color="auto"/>
              <w:right w:val="single" w:sz="4" w:space="0" w:color="auto"/>
            </w:tcBorders>
            <w:shd w:val="clear" w:color="000000" w:fill="C0C0C0"/>
            <w:vAlign w:val="center"/>
            <w:hideMark/>
          </w:tcPr>
          <w:p w:rsidR="004271E6" w:rsidRPr="00BF43ED" w:rsidRDefault="004271E6" w:rsidP="004271E6">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135,9</w:t>
            </w:r>
          </w:p>
        </w:tc>
        <w:tc>
          <w:tcPr>
            <w:tcW w:w="1276" w:type="dxa"/>
            <w:tcBorders>
              <w:top w:val="nil"/>
              <w:left w:val="nil"/>
              <w:bottom w:val="single" w:sz="4" w:space="0" w:color="auto"/>
              <w:right w:val="single" w:sz="4" w:space="0" w:color="auto"/>
            </w:tcBorders>
            <w:shd w:val="clear" w:color="000000" w:fill="FFFFFF"/>
            <w:vAlign w:val="center"/>
            <w:hideMark/>
          </w:tcPr>
          <w:p w:rsidR="004271E6" w:rsidRPr="00BF43ED" w:rsidRDefault="004271E6" w:rsidP="004271E6">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 </w:t>
            </w:r>
          </w:p>
        </w:tc>
        <w:tc>
          <w:tcPr>
            <w:tcW w:w="851" w:type="dxa"/>
            <w:tcBorders>
              <w:top w:val="nil"/>
              <w:left w:val="nil"/>
              <w:bottom w:val="single" w:sz="4" w:space="0" w:color="auto"/>
              <w:right w:val="single" w:sz="4" w:space="0" w:color="auto"/>
            </w:tcBorders>
            <w:shd w:val="clear" w:color="auto" w:fill="auto"/>
            <w:vAlign w:val="center"/>
            <w:hideMark/>
          </w:tcPr>
          <w:p w:rsidR="004271E6" w:rsidRPr="00BF43ED" w:rsidRDefault="004271E6" w:rsidP="004271E6">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135,9</w:t>
            </w:r>
          </w:p>
        </w:tc>
        <w:tc>
          <w:tcPr>
            <w:tcW w:w="708" w:type="dxa"/>
            <w:tcBorders>
              <w:top w:val="nil"/>
              <w:left w:val="nil"/>
              <w:bottom w:val="single" w:sz="4" w:space="0" w:color="auto"/>
              <w:right w:val="single" w:sz="4" w:space="0" w:color="auto"/>
            </w:tcBorders>
            <w:shd w:val="clear" w:color="000000" w:fill="C0C0C0"/>
            <w:vAlign w:val="center"/>
            <w:hideMark/>
          </w:tcPr>
          <w:p w:rsidR="004271E6" w:rsidRPr="00BF43ED" w:rsidRDefault="004271E6" w:rsidP="004271E6">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101,9</w:t>
            </w:r>
          </w:p>
        </w:tc>
        <w:tc>
          <w:tcPr>
            <w:tcW w:w="1276" w:type="dxa"/>
            <w:tcBorders>
              <w:top w:val="nil"/>
              <w:left w:val="nil"/>
              <w:bottom w:val="single" w:sz="4" w:space="0" w:color="auto"/>
              <w:right w:val="single" w:sz="4" w:space="0" w:color="auto"/>
            </w:tcBorders>
            <w:shd w:val="clear" w:color="000000" w:fill="FFFFFF"/>
            <w:vAlign w:val="center"/>
            <w:hideMark/>
          </w:tcPr>
          <w:p w:rsidR="004271E6" w:rsidRPr="00BF43ED" w:rsidRDefault="004271E6" w:rsidP="004271E6">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 </w:t>
            </w:r>
          </w:p>
        </w:tc>
        <w:tc>
          <w:tcPr>
            <w:tcW w:w="851" w:type="dxa"/>
            <w:tcBorders>
              <w:top w:val="nil"/>
              <w:left w:val="nil"/>
              <w:bottom w:val="single" w:sz="4" w:space="0" w:color="auto"/>
              <w:right w:val="single" w:sz="4" w:space="0" w:color="auto"/>
            </w:tcBorders>
            <w:shd w:val="clear" w:color="auto" w:fill="auto"/>
            <w:vAlign w:val="center"/>
            <w:hideMark/>
          </w:tcPr>
          <w:p w:rsidR="004271E6" w:rsidRPr="00BF43ED" w:rsidRDefault="004271E6" w:rsidP="004271E6">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101,9</w:t>
            </w:r>
          </w:p>
        </w:tc>
        <w:tc>
          <w:tcPr>
            <w:tcW w:w="708" w:type="dxa"/>
            <w:tcBorders>
              <w:top w:val="nil"/>
              <w:left w:val="nil"/>
              <w:bottom w:val="single" w:sz="4" w:space="0" w:color="auto"/>
              <w:right w:val="single" w:sz="4" w:space="0" w:color="auto"/>
            </w:tcBorders>
            <w:shd w:val="clear" w:color="000000" w:fill="C0C0C0"/>
            <w:vAlign w:val="center"/>
            <w:hideMark/>
          </w:tcPr>
          <w:p w:rsidR="004271E6" w:rsidRPr="00BF43ED" w:rsidRDefault="004271E6" w:rsidP="004271E6">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115,0</w:t>
            </w:r>
          </w:p>
        </w:tc>
        <w:tc>
          <w:tcPr>
            <w:tcW w:w="1276" w:type="dxa"/>
            <w:tcBorders>
              <w:top w:val="nil"/>
              <w:left w:val="nil"/>
              <w:bottom w:val="single" w:sz="4" w:space="0" w:color="auto"/>
              <w:right w:val="single" w:sz="4" w:space="0" w:color="auto"/>
            </w:tcBorders>
            <w:shd w:val="clear" w:color="000000" w:fill="FFFFFF"/>
            <w:vAlign w:val="center"/>
            <w:hideMark/>
          </w:tcPr>
          <w:p w:rsidR="004271E6" w:rsidRPr="00BF43ED" w:rsidRDefault="004271E6" w:rsidP="004271E6">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 </w:t>
            </w:r>
          </w:p>
        </w:tc>
        <w:tc>
          <w:tcPr>
            <w:tcW w:w="816" w:type="dxa"/>
            <w:tcBorders>
              <w:top w:val="nil"/>
              <w:left w:val="nil"/>
              <w:bottom w:val="single" w:sz="4" w:space="0" w:color="auto"/>
              <w:right w:val="single" w:sz="8" w:space="0" w:color="auto"/>
            </w:tcBorders>
            <w:shd w:val="clear" w:color="auto" w:fill="auto"/>
            <w:vAlign w:val="center"/>
            <w:hideMark/>
          </w:tcPr>
          <w:p w:rsidR="004271E6" w:rsidRPr="00BF43ED" w:rsidRDefault="004271E6" w:rsidP="004271E6">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115,0</w:t>
            </w:r>
          </w:p>
        </w:tc>
      </w:tr>
      <w:tr w:rsidR="004271E6" w:rsidRPr="00BF43ED" w:rsidTr="004271E6">
        <w:trPr>
          <w:trHeight w:val="1665"/>
        </w:trPr>
        <w:tc>
          <w:tcPr>
            <w:tcW w:w="1560" w:type="dxa"/>
            <w:tcBorders>
              <w:top w:val="nil"/>
              <w:left w:val="single" w:sz="8" w:space="0" w:color="auto"/>
              <w:bottom w:val="single" w:sz="8" w:space="0" w:color="auto"/>
              <w:right w:val="single" w:sz="8" w:space="0" w:color="auto"/>
            </w:tcBorders>
            <w:shd w:val="clear" w:color="auto" w:fill="auto"/>
            <w:vAlign w:val="center"/>
            <w:hideMark/>
          </w:tcPr>
          <w:p w:rsidR="004271E6" w:rsidRPr="00BF43ED" w:rsidRDefault="004271E6" w:rsidP="004271E6">
            <w:pPr>
              <w:spacing w:after="0" w:line="240" w:lineRule="auto"/>
              <w:rPr>
                <w:rFonts w:ascii="Sylfaen" w:eastAsia="Times New Roman" w:hAnsi="Sylfaen" w:cs="Arial"/>
                <w:sz w:val="16"/>
                <w:szCs w:val="16"/>
                <w:lang w:val="en-US"/>
              </w:rPr>
            </w:pPr>
            <w:r w:rsidRPr="00BF43ED">
              <w:rPr>
                <w:rFonts w:ascii="Sylfaen" w:eastAsia="Times New Roman" w:hAnsi="Sylfaen" w:cs="Arial"/>
                <w:sz w:val="16"/>
                <w:szCs w:val="16"/>
                <w:lang w:val="en-US"/>
              </w:rPr>
              <w:t>შემოსავალი მიწის იჯარიდან და მართვაში (უზურფრუქტი, ქირავნობა და სხვა) გადაცემიდან</w:t>
            </w:r>
          </w:p>
        </w:tc>
        <w:tc>
          <w:tcPr>
            <w:tcW w:w="850" w:type="dxa"/>
            <w:tcBorders>
              <w:top w:val="nil"/>
              <w:left w:val="single" w:sz="8" w:space="0" w:color="auto"/>
              <w:bottom w:val="single" w:sz="8" w:space="0" w:color="auto"/>
              <w:right w:val="single" w:sz="4" w:space="0" w:color="auto"/>
            </w:tcBorders>
            <w:shd w:val="clear" w:color="000000" w:fill="C0C0C0"/>
            <w:vAlign w:val="center"/>
            <w:hideMark/>
          </w:tcPr>
          <w:p w:rsidR="004271E6" w:rsidRPr="00BF43ED" w:rsidRDefault="004271E6" w:rsidP="004271E6">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29,6</w:t>
            </w:r>
          </w:p>
        </w:tc>
        <w:tc>
          <w:tcPr>
            <w:tcW w:w="1276" w:type="dxa"/>
            <w:tcBorders>
              <w:top w:val="nil"/>
              <w:left w:val="nil"/>
              <w:bottom w:val="single" w:sz="8" w:space="0" w:color="auto"/>
              <w:right w:val="single" w:sz="4" w:space="0" w:color="auto"/>
            </w:tcBorders>
            <w:shd w:val="clear" w:color="000000" w:fill="FFFFFF"/>
            <w:vAlign w:val="center"/>
            <w:hideMark/>
          </w:tcPr>
          <w:p w:rsidR="004271E6" w:rsidRPr="00BF43ED" w:rsidRDefault="004271E6" w:rsidP="004271E6">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 </w:t>
            </w:r>
          </w:p>
        </w:tc>
        <w:tc>
          <w:tcPr>
            <w:tcW w:w="851" w:type="dxa"/>
            <w:tcBorders>
              <w:top w:val="nil"/>
              <w:left w:val="nil"/>
              <w:bottom w:val="single" w:sz="8" w:space="0" w:color="auto"/>
              <w:right w:val="single" w:sz="4" w:space="0" w:color="auto"/>
            </w:tcBorders>
            <w:shd w:val="clear" w:color="auto" w:fill="auto"/>
            <w:vAlign w:val="center"/>
            <w:hideMark/>
          </w:tcPr>
          <w:p w:rsidR="004271E6" w:rsidRPr="00BF43ED" w:rsidRDefault="004271E6" w:rsidP="004271E6">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29,6</w:t>
            </w:r>
          </w:p>
        </w:tc>
        <w:tc>
          <w:tcPr>
            <w:tcW w:w="708" w:type="dxa"/>
            <w:tcBorders>
              <w:top w:val="nil"/>
              <w:left w:val="nil"/>
              <w:bottom w:val="single" w:sz="8" w:space="0" w:color="auto"/>
              <w:right w:val="single" w:sz="4" w:space="0" w:color="auto"/>
            </w:tcBorders>
            <w:shd w:val="clear" w:color="000000" w:fill="C0C0C0"/>
            <w:vAlign w:val="center"/>
            <w:hideMark/>
          </w:tcPr>
          <w:p w:rsidR="004271E6" w:rsidRPr="00BF43ED" w:rsidRDefault="004271E6" w:rsidP="004271E6">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30,0</w:t>
            </w:r>
          </w:p>
        </w:tc>
        <w:tc>
          <w:tcPr>
            <w:tcW w:w="1276" w:type="dxa"/>
            <w:tcBorders>
              <w:top w:val="nil"/>
              <w:left w:val="nil"/>
              <w:bottom w:val="single" w:sz="8" w:space="0" w:color="auto"/>
              <w:right w:val="single" w:sz="4" w:space="0" w:color="auto"/>
            </w:tcBorders>
            <w:shd w:val="clear" w:color="000000" w:fill="FFFFFF"/>
            <w:vAlign w:val="center"/>
            <w:hideMark/>
          </w:tcPr>
          <w:p w:rsidR="004271E6" w:rsidRPr="00BF43ED" w:rsidRDefault="004271E6" w:rsidP="004271E6">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 </w:t>
            </w:r>
          </w:p>
        </w:tc>
        <w:tc>
          <w:tcPr>
            <w:tcW w:w="851" w:type="dxa"/>
            <w:tcBorders>
              <w:top w:val="nil"/>
              <w:left w:val="nil"/>
              <w:bottom w:val="single" w:sz="8" w:space="0" w:color="auto"/>
              <w:right w:val="single" w:sz="4" w:space="0" w:color="auto"/>
            </w:tcBorders>
            <w:shd w:val="clear" w:color="auto" w:fill="auto"/>
            <w:vAlign w:val="center"/>
            <w:hideMark/>
          </w:tcPr>
          <w:p w:rsidR="004271E6" w:rsidRPr="00BF43ED" w:rsidRDefault="004271E6" w:rsidP="004271E6">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30,0</w:t>
            </w:r>
          </w:p>
        </w:tc>
        <w:tc>
          <w:tcPr>
            <w:tcW w:w="708" w:type="dxa"/>
            <w:tcBorders>
              <w:top w:val="nil"/>
              <w:left w:val="nil"/>
              <w:bottom w:val="single" w:sz="8" w:space="0" w:color="auto"/>
              <w:right w:val="single" w:sz="4" w:space="0" w:color="auto"/>
            </w:tcBorders>
            <w:shd w:val="clear" w:color="000000" w:fill="C0C0C0"/>
            <w:vAlign w:val="center"/>
            <w:hideMark/>
          </w:tcPr>
          <w:p w:rsidR="004271E6" w:rsidRPr="00BF43ED" w:rsidRDefault="004271E6" w:rsidP="004271E6">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20,0</w:t>
            </w:r>
          </w:p>
        </w:tc>
        <w:tc>
          <w:tcPr>
            <w:tcW w:w="1276" w:type="dxa"/>
            <w:tcBorders>
              <w:top w:val="nil"/>
              <w:left w:val="nil"/>
              <w:bottom w:val="single" w:sz="8" w:space="0" w:color="auto"/>
              <w:right w:val="single" w:sz="4" w:space="0" w:color="auto"/>
            </w:tcBorders>
            <w:shd w:val="clear" w:color="000000" w:fill="FFFFFF"/>
            <w:vAlign w:val="center"/>
            <w:hideMark/>
          </w:tcPr>
          <w:p w:rsidR="004271E6" w:rsidRPr="00BF43ED" w:rsidRDefault="004271E6" w:rsidP="004271E6">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 </w:t>
            </w:r>
          </w:p>
        </w:tc>
        <w:tc>
          <w:tcPr>
            <w:tcW w:w="816" w:type="dxa"/>
            <w:tcBorders>
              <w:top w:val="nil"/>
              <w:left w:val="nil"/>
              <w:bottom w:val="single" w:sz="8" w:space="0" w:color="auto"/>
              <w:right w:val="single" w:sz="8" w:space="0" w:color="auto"/>
            </w:tcBorders>
            <w:shd w:val="clear" w:color="auto" w:fill="auto"/>
            <w:vAlign w:val="center"/>
            <w:hideMark/>
          </w:tcPr>
          <w:p w:rsidR="004271E6" w:rsidRPr="00BF43ED" w:rsidRDefault="004271E6" w:rsidP="004271E6">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20,0</w:t>
            </w:r>
          </w:p>
        </w:tc>
      </w:tr>
      <w:tr w:rsidR="004271E6" w:rsidRPr="00BF43ED" w:rsidTr="004271E6">
        <w:trPr>
          <w:trHeight w:val="465"/>
        </w:trPr>
        <w:tc>
          <w:tcPr>
            <w:tcW w:w="156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4271E6" w:rsidRPr="00BF43ED" w:rsidRDefault="004271E6" w:rsidP="004271E6">
            <w:pPr>
              <w:spacing w:after="0" w:line="240" w:lineRule="auto"/>
              <w:rPr>
                <w:rFonts w:ascii="Sylfaen" w:eastAsia="Times New Roman" w:hAnsi="Sylfaen" w:cs="Arial"/>
                <w:sz w:val="16"/>
                <w:szCs w:val="16"/>
                <w:lang w:val="en-US"/>
              </w:rPr>
            </w:pPr>
            <w:r w:rsidRPr="00BF43ED">
              <w:rPr>
                <w:rFonts w:ascii="Sylfaen" w:eastAsia="Times New Roman" w:hAnsi="Sylfaen" w:cs="Arial"/>
                <w:sz w:val="16"/>
                <w:szCs w:val="16"/>
                <w:lang w:val="en-US"/>
              </w:rPr>
              <w:t>საქონლისა და მომსახურების რეალიზაცია</w:t>
            </w:r>
          </w:p>
        </w:tc>
        <w:tc>
          <w:tcPr>
            <w:tcW w:w="850" w:type="dxa"/>
            <w:tcBorders>
              <w:top w:val="single" w:sz="8" w:space="0" w:color="auto"/>
              <w:left w:val="single" w:sz="8" w:space="0" w:color="auto"/>
              <w:bottom w:val="single" w:sz="4" w:space="0" w:color="auto"/>
              <w:right w:val="single" w:sz="4" w:space="0" w:color="auto"/>
            </w:tcBorders>
            <w:shd w:val="clear" w:color="000000" w:fill="C0C0C0"/>
            <w:vAlign w:val="center"/>
            <w:hideMark/>
          </w:tcPr>
          <w:p w:rsidR="004271E6" w:rsidRPr="00BF43ED" w:rsidRDefault="004271E6" w:rsidP="004271E6">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6,5</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rsidR="004271E6" w:rsidRPr="00BF43ED" w:rsidRDefault="004271E6" w:rsidP="004271E6">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auto" w:fill="auto"/>
            <w:vAlign w:val="center"/>
            <w:hideMark/>
          </w:tcPr>
          <w:p w:rsidR="004271E6" w:rsidRPr="00BF43ED" w:rsidRDefault="004271E6" w:rsidP="004271E6">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6,5</w:t>
            </w:r>
          </w:p>
        </w:tc>
        <w:tc>
          <w:tcPr>
            <w:tcW w:w="708" w:type="dxa"/>
            <w:tcBorders>
              <w:top w:val="single" w:sz="8" w:space="0" w:color="auto"/>
              <w:left w:val="nil"/>
              <w:bottom w:val="single" w:sz="4" w:space="0" w:color="auto"/>
              <w:right w:val="single" w:sz="4" w:space="0" w:color="auto"/>
            </w:tcBorders>
            <w:shd w:val="clear" w:color="000000" w:fill="C0C0C0"/>
            <w:vAlign w:val="center"/>
            <w:hideMark/>
          </w:tcPr>
          <w:p w:rsidR="004271E6" w:rsidRPr="00BF43ED" w:rsidRDefault="004271E6" w:rsidP="004271E6">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6,9</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rsidR="004271E6" w:rsidRPr="00BF43ED" w:rsidRDefault="004271E6" w:rsidP="004271E6">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auto" w:fill="auto"/>
            <w:vAlign w:val="center"/>
            <w:hideMark/>
          </w:tcPr>
          <w:p w:rsidR="004271E6" w:rsidRPr="00BF43ED" w:rsidRDefault="004271E6" w:rsidP="004271E6">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6,9</w:t>
            </w:r>
          </w:p>
        </w:tc>
        <w:tc>
          <w:tcPr>
            <w:tcW w:w="708" w:type="dxa"/>
            <w:tcBorders>
              <w:top w:val="single" w:sz="8" w:space="0" w:color="auto"/>
              <w:left w:val="nil"/>
              <w:bottom w:val="single" w:sz="4" w:space="0" w:color="auto"/>
              <w:right w:val="single" w:sz="4" w:space="0" w:color="auto"/>
            </w:tcBorders>
            <w:shd w:val="clear" w:color="000000" w:fill="C0C0C0"/>
            <w:vAlign w:val="center"/>
            <w:hideMark/>
          </w:tcPr>
          <w:p w:rsidR="004271E6" w:rsidRPr="00BF43ED" w:rsidRDefault="004271E6" w:rsidP="004271E6">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8,0</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rsidR="004271E6" w:rsidRPr="00BF43ED" w:rsidRDefault="004271E6" w:rsidP="004271E6">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0,0</w:t>
            </w:r>
          </w:p>
        </w:tc>
        <w:tc>
          <w:tcPr>
            <w:tcW w:w="816" w:type="dxa"/>
            <w:tcBorders>
              <w:top w:val="single" w:sz="8" w:space="0" w:color="auto"/>
              <w:left w:val="nil"/>
              <w:bottom w:val="single" w:sz="4" w:space="0" w:color="auto"/>
              <w:right w:val="single" w:sz="8" w:space="0" w:color="auto"/>
            </w:tcBorders>
            <w:shd w:val="clear" w:color="auto" w:fill="auto"/>
            <w:vAlign w:val="center"/>
            <w:hideMark/>
          </w:tcPr>
          <w:p w:rsidR="004271E6" w:rsidRPr="00BF43ED" w:rsidRDefault="004271E6" w:rsidP="004271E6">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8,0</w:t>
            </w:r>
          </w:p>
        </w:tc>
      </w:tr>
      <w:tr w:rsidR="004271E6" w:rsidRPr="00BF43ED" w:rsidTr="004271E6">
        <w:trPr>
          <w:trHeight w:val="750"/>
        </w:trPr>
        <w:tc>
          <w:tcPr>
            <w:tcW w:w="1560" w:type="dxa"/>
            <w:tcBorders>
              <w:top w:val="nil"/>
              <w:left w:val="single" w:sz="8" w:space="0" w:color="auto"/>
              <w:bottom w:val="single" w:sz="8" w:space="0" w:color="auto"/>
              <w:right w:val="single" w:sz="8" w:space="0" w:color="auto"/>
            </w:tcBorders>
            <w:shd w:val="clear" w:color="auto" w:fill="auto"/>
            <w:vAlign w:val="center"/>
            <w:hideMark/>
          </w:tcPr>
          <w:p w:rsidR="004271E6" w:rsidRPr="00BF43ED" w:rsidRDefault="004271E6" w:rsidP="004271E6">
            <w:pPr>
              <w:spacing w:after="0" w:line="240" w:lineRule="auto"/>
              <w:rPr>
                <w:rFonts w:ascii="Sylfaen" w:eastAsia="Times New Roman" w:hAnsi="Sylfaen" w:cs="Arial"/>
                <w:sz w:val="16"/>
                <w:szCs w:val="16"/>
                <w:lang w:val="en-US"/>
              </w:rPr>
            </w:pPr>
            <w:r w:rsidRPr="00BF43ED">
              <w:rPr>
                <w:rFonts w:ascii="Sylfaen" w:eastAsia="Times New Roman" w:hAnsi="Sylfaen" w:cs="Arial"/>
                <w:sz w:val="16"/>
                <w:szCs w:val="16"/>
                <w:lang w:val="en-US"/>
              </w:rPr>
              <w:t>ადმინისტრაციული მოსაკრებლები და გადასახდელები</w:t>
            </w:r>
          </w:p>
        </w:tc>
        <w:tc>
          <w:tcPr>
            <w:tcW w:w="850" w:type="dxa"/>
            <w:tcBorders>
              <w:top w:val="nil"/>
              <w:left w:val="single" w:sz="8" w:space="0" w:color="auto"/>
              <w:bottom w:val="single" w:sz="8" w:space="0" w:color="auto"/>
              <w:right w:val="single" w:sz="4" w:space="0" w:color="auto"/>
            </w:tcBorders>
            <w:shd w:val="clear" w:color="000000" w:fill="C0C0C0"/>
            <w:vAlign w:val="bottom"/>
            <w:hideMark/>
          </w:tcPr>
          <w:p w:rsidR="004271E6" w:rsidRPr="00BF43ED" w:rsidRDefault="004271E6" w:rsidP="004271E6">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6,5</w:t>
            </w:r>
          </w:p>
        </w:tc>
        <w:tc>
          <w:tcPr>
            <w:tcW w:w="1276" w:type="dxa"/>
            <w:tcBorders>
              <w:top w:val="nil"/>
              <w:left w:val="nil"/>
              <w:bottom w:val="single" w:sz="8" w:space="0" w:color="auto"/>
              <w:right w:val="single" w:sz="4" w:space="0" w:color="auto"/>
            </w:tcBorders>
            <w:shd w:val="clear" w:color="auto" w:fill="auto"/>
            <w:vAlign w:val="bottom"/>
            <w:hideMark/>
          </w:tcPr>
          <w:p w:rsidR="004271E6" w:rsidRPr="00BF43ED" w:rsidRDefault="004271E6" w:rsidP="004271E6">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0,0</w:t>
            </w:r>
          </w:p>
        </w:tc>
        <w:tc>
          <w:tcPr>
            <w:tcW w:w="851" w:type="dxa"/>
            <w:tcBorders>
              <w:top w:val="nil"/>
              <w:left w:val="nil"/>
              <w:bottom w:val="single" w:sz="8" w:space="0" w:color="auto"/>
              <w:right w:val="single" w:sz="4" w:space="0" w:color="auto"/>
            </w:tcBorders>
            <w:shd w:val="clear" w:color="auto" w:fill="auto"/>
            <w:vAlign w:val="bottom"/>
            <w:hideMark/>
          </w:tcPr>
          <w:p w:rsidR="004271E6" w:rsidRPr="00BF43ED" w:rsidRDefault="004271E6" w:rsidP="004271E6">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6,5</w:t>
            </w:r>
          </w:p>
        </w:tc>
        <w:tc>
          <w:tcPr>
            <w:tcW w:w="708" w:type="dxa"/>
            <w:tcBorders>
              <w:top w:val="nil"/>
              <w:left w:val="nil"/>
              <w:bottom w:val="single" w:sz="8" w:space="0" w:color="auto"/>
              <w:right w:val="single" w:sz="4" w:space="0" w:color="auto"/>
            </w:tcBorders>
            <w:shd w:val="clear" w:color="000000" w:fill="C0C0C0"/>
            <w:vAlign w:val="bottom"/>
            <w:hideMark/>
          </w:tcPr>
          <w:p w:rsidR="004271E6" w:rsidRPr="00BF43ED" w:rsidRDefault="004271E6" w:rsidP="004271E6">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6,9</w:t>
            </w:r>
          </w:p>
        </w:tc>
        <w:tc>
          <w:tcPr>
            <w:tcW w:w="1276" w:type="dxa"/>
            <w:tcBorders>
              <w:top w:val="nil"/>
              <w:left w:val="nil"/>
              <w:bottom w:val="single" w:sz="8" w:space="0" w:color="auto"/>
              <w:right w:val="single" w:sz="4" w:space="0" w:color="auto"/>
            </w:tcBorders>
            <w:shd w:val="clear" w:color="auto" w:fill="auto"/>
            <w:vAlign w:val="bottom"/>
            <w:hideMark/>
          </w:tcPr>
          <w:p w:rsidR="004271E6" w:rsidRPr="00BF43ED" w:rsidRDefault="004271E6" w:rsidP="004271E6">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0,0</w:t>
            </w:r>
          </w:p>
        </w:tc>
        <w:tc>
          <w:tcPr>
            <w:tcW w:w="851" w:type="dxa"/>
            <w:tcBorders>
              <w:top w:val="nil"/>
              <w:left w:val="nil"/>
              <w:bottom w:val="single" w:sz="8" w:space="0" w:color="auto"/>
              <w:right w:val="single" w:sz="4" w:space="0" w:color="auto"/>
            </w:tcBorders>
            <w:shd w:val="clear" w:color="auto" w:fill="auto"/>
            <w:vAlign w:val="bottom"/>
            <w:hideMark/>
          </w:tcPr>
          <w:p w:rsidR="004271E6" w:rsidRPr="00BF43ED" w:rsidRDefault="004271E6" w:rsidP="004271E6">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6,9</w:t>
            </w:r>
          </w:p>
        </w:tc>
        <w:tc>
          <w:tcPr>
            <w:tcW w:w="708" w:type="dxa"/>
            <w:tcBorders>
              <w:top w:val="nil"/>
              <w:left w:val="nil"/>
              <w:bottom w:val="single" w:sz="8" w:space="0" w:color="auto"/>
              <w:right w:val="single" w:sz="4" w:space="0" w:color="auto"/>
            </w:tcBorders>
            <w:shd w:val="clear" w:color="000000" w:fill="C0C0C0"/>
            <w:vAlign w:val="bottom"/>
            <w:hideMark/>
          </w:tcPr>
          <w:p w:rsidR="004271E6" w:rsidRPr="00BF43ED" w:rsidRDefault="004271E6" w:rsidP="004271E6">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8,0</w:t>
            </w:r>
          </w:p>
        </w:tc>
        <w:tc>
          <w:tcPr>
            <w:tcW w:w="1276" w:type="dxa"/>
            <w:tcBorders>
              <w:top w:val="nil"/>
              <w:left w:val="nil"/>
              <w:bottom w:val="single" w:sz="8" w:space="0" w:color="auto"/>
              <w:right w:val="single" w:sz="4" w:space="0" w:color="auto"/>
            </w:tcBorders>
            <w:shd w:val="clear" w:color="auto" w:fill="auto"/>
            <w:vAlign w:val="bottom"/>
            <w:hideMark/>
          </w:tcPr>
          <w:p w:rsidR="004271E6" w:rsidRPr="00BF43ED" w:rsidRDefault="004271E6" w:rsidP="004271E6">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0,0</w:t>
            </w:r>
          </w:p>
        </w:tc>
        <w:tc>
          <w:tcPr>
            <w:tcW w:w="816" w:type="dxa"/>
            <w:tcBorders>
              <w:top w:val="nil"/>
              <w:left w:val="nil"/>
              <w:bottom w:val="single" w:sz="8" w:space="0" w:color="auto"/>
              <w:right w:val="single" w:sz="8" w:space="0" w:color="auto"/>
            </w:tcBorders>
            <w:shd w:val="clear" w:color="auto" w:fill="auto"/>
            <w:vAlign w:val="bottom"/>
            <w:hideMark/>
          </w:tcPr>
          <w:p w:rsidR="004271E6" w:rsidRPr="00BF43ED" w:rsidRDefault="004271E6" w:rsidP="004271E6">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8,0</w:t>
            </w:r>
          </w:p>
        </w:tc>
      </w:tr>
      <w:tr w:rsidR="004271E6" w:rsidRPr="00BF43ED" w:rsidTr="004271E6">
        <w:trPr>
          <w:trHeight w:val="585"/>
        </w:trPr>
        <w:tc>
          <w:tcPr>
            <w:tcW w:w="15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271E6" w:rsidRPr="00BF43ED" w:rsidRDefault="004271E6" w:rsidP="004271E6">
            <w:pPr>
              <w:spacing w:after="0" w:line="240" w:lineRule="auto"/>
              <w:rPr>
                <w:rFonts w:ascii="Sylfaen" w:eastAsia="Times New Roman" w:hAnsi="Sylfaen" w:cs="Arial"/>
                <w:sz w:val="16"/>
                <w:szCs w:val="16"/>
                <w:lang w:val="en-US"/>
              </w:rPr>
            </w:pPr>
            <w:r w:rsidRPr="00BF43ED">
              <w:rPr>
                <w:rFonts w:ascii="Sylfaen" w:eastAsia="Times New Roman" w:hAnsi="Sylfaen" w:cs="Arial"/>
                <w:sz w:val="16"/>
                <w:szCs w:val="16"/>
                <w:lang w:val="en-US"/>
              </w:rPr>
              <w:t>სანებართვო მოსაკრებელი</w:t>
            </w:r>
          </w:p>
        </w:tc>
        <w:tc>
          <w:tcPr>
            <w:tcW w:w="850" w:type="dxa"/>
            <w:tcBorders>
              <w:top w:val="single" w:sz="8" w:space="0" w:color="auto"/>
              <w:left w:val="single" w:sz="8" w:space="0" w:color="auto"/>
              <w:bottom w:val="single" w:sz="8" w:space="0" w:color="auto"/>
              <w:right w:val="single" w:sz="4" w:space="0" w:color="auto"/>
            </w:tcBorders>
            <w:shd w:val="clear" w:color="000000" w:fill="C0C0C0"/>
            <w:vAlign w:val="center"/>
            <w:hideMark/>
          </w:tcPr>
          <w:p w:rsidR="004271E6" w:rsidRPr="00BF43ED" w:rsidRDefault="004271E6" w:rsidP="004271E6">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0,6</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rsidR="004271E6" w:rsidRPr="00BF43ED" w:rsidRDefault="004271E6" w:rsidP="004271E6">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 </w:t>
            </w:r>
          </w:p>
        </w:tc>
        <w:tc>
          <w:tcPr>
            <w:tcW w:w="851" w:type="dxa"/>
            <w:tcBorders>
              <w:top w:val="single" w:sz="8" w:space="0" w:color="auto"/>
              <w:left w:val="nil"/>
              <w:bottom w:val="single" w:sz="8" w:space="0" w:color="auto"/>
              <w:right w:val="single" w:sz="4" w:space="0" w:color="auto"/>
            </w:tcBorders>
            <w:shd w:val="clear" w:color="auto" w:fill="auto"/>
            <w:vAlign w:val="center"/>
            <w:hideMark/>
          </w:tcPr>
          <w:p w:rsidR="004271E6" w:rsidRPr="00BF43ED" w:rsidRDefault="004271E6" w:rsidP="004271E6">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0,6</w:t>
            </w:r>
          </w:p>
        </w:tc>
        <w:tc>
          <w:tcPr>
            <w:tcW w:w="708" w:type="dxa"/>
            <w:tcBorders>
              <w:top w:val="single" w:sz="8" w:space="0" w:color="auto"/>
              <w:left w:val="nil"/>
              <w:bottom w:val="single" w:sz="8" w:space="0" w:color="auto"/>
              <w:right w:val="single" w:sz="4" w:space="0" w:color="auto"/>
            </w:tcBorders>
            <w:shd w:val="clear" w:color="000000" w:fill="C0C0C0"/>
            <w:vAlign w:val="center"/>
            <w:hideMark/>
          </w:tcPr>
          <w:p w:rsidR="004271E6" w:rsidRPr="00BF43ED" w:rsidRDefault="004271E6" w:rsidP="004271E6">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0,9</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rsidR="004271E6" w:rsidRPr="00BF43ED" w:rsidRDefault="004271E6" w:rsidP="004271E6">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 </w:t>
            </w:r>
          </w:p>
        </w:tc>
        <w:tc>
          <w:tcPr>
            <w:tcW w:w="851" w:type="dxa"/>
            <w:tcBorders>
              <w:top w:val="single" w:sz="8" w:space="0" w:color="auto"/>
              <w:left w:val="nil"/>
              <w:bottom w:val="single" w:sz="8" w:space="0" w:color="auto"/>
              <w:right w:val="single" w:sz="4" w:space="0" w:color="auto"/>
            </w:tcBorders>
            <w:shd w:val="clear" w:color="auto" w:fill="auto"/>
            <w:vAlign w:val="center"/>
            <w:hideMark/>
          </w:tcPr>
          <w:p w:rsidR="004271E6" w:rsidRPr="00BF43ED" w:rsidRDefault="004271E6" w:rsidP="004271E6">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0,9</w:t>
            </w:r>
          </w:p>
        </w:tc>
        <w:tc>
          <w:tcPr>
            <w:tcW w:w="708" w:type="dxa"/>
            <w:tcBorders>
              <w:top w:val="single" w:sz="8" w:space="0" w:color="auto"/>
              <w:left w:val="nil"/>
              <w:bottom w:val="single" w:sz="8" w:space="0" w:color="auto"/>
              <w:right w:val="single" w:sz="4" w:space="0" w:color="auto"/>
            </w:tcBorders>
            <w:shd w:val="clear" w:color="000000" w:fill="C0C0C0"/>
            <w:vAlign w:val="center"/>
            <w:hideMark/>
          </w:tcPr>
          <w:p w:rsidR="004271E6" w:rsidRPr="00BF43ED" w:rsidRDefault="004271E6" w:rsidP="004271E6">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0,0</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rsidR="004271E6" w:rsidRPr="00BF43ED" w:rsidRDefault="004271E6" w:rsidP="004271E6">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 </w:t>
            </w:r>
          </w:p>
        </w:tc>
        <w:tc>
          <w:tcPr>
            <w:tcW w:w="816" w:type="dxa"/>
            <w:tcBorders>
              <w:top w:val="single" w:sz="8" w:space="0" w:color="auto"/>
              <w:left w:val="nil"/>
              <w:bottom w:val="single" w:sz="8" w:space="0" w:color="auto"/>
              <w:right w:val="single" w:sz="8" w:space="0" w:color="auto"/>
            </w:tcBorders>
            <w:shd w:val="clear" w:color="auto" w:fill="auto"/>
            <w:vAlign w:val="center"/>
            <w:hideMark/>
          </w:tcPr>
          <w:p w:rsidR="004271E6" w:rsidRPr="00BF43ED" w:rsidRDefault="004271E6" w:rsidP="004271E6">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 </w:t>
            </w:r>
          </w:p>
        </w:tc>
      </w:tr>
      <w:tr w:rsidR="004271E6" w:rsidRPr="00BF43ED" w:rsidTr="004271E6">
        <w:trPr>
          <w:trHeight w:val="465"/>
        </w:trPr>
        <w:tc>
          <w:tcPr>
            <w:tcW w:w="15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271E6" w:rsidRPr="00BF43ED" w:rsidRDefault="004271E6" w:rsidP="004271E6">
            <w:pPr>
              <w:spacing w:after="0" w:line="240" w:lineRule="auto"/>
              <w:rPr>
                <w:rFonts w:ascii="Sylfaen" w:eastAsia="Times New Roman" w:hAnsi="Sylfaen" w:cs="Arial"/>
                <w:sz w:val="16"/>
                <w:szCs w:val="16"/>
                <w:lang w:val="en-US"/>
              </w:rPr>
            </w:pPr>
            <w:r w:rsidRPr="00BF43ED">
              <w:rPr>
                <w:rFonts w:ascii="Sylfaen" w:eastAsia="Times New Roman" w:hAnsi="Sylfaen" w:cs="Arial"/>
                <w:sz w:val="16"/>
                <w:szCs w:val="16"/>
                <w:lang w:val="en-US"/>
              </w:rPr>
              <w:t xml:space="preserve">ადგილობრივი მოსაკრებელი დასახლებული </w:t>
            </w:r>
            <w:r w:rsidRPr="00BF43ED">
              <w:rPr>
                <w:rFonts w:ascii="Sylfaen" w:eastAsia="Times New Roman" w:hAnsi="Sylfaen" w:cs="Arial"/>
                <w:sz w:val="16"/>
                <w:szCs w:val="16"/>
                <w:lang w:val="en-US"/>
              </w:rPr>
              <w:lastRenderedPageBreak/>
              <w:t xml:space="preserve">ტერიტორიის დასუფთავებისათვის </w:t>
            </w:r>
          </w:p>
        </w:tc>
        <w:tc>
          <w:tcPr>
            <w:tcW w:w="850" w:type="dxa"/>
            <w:tcBorders>
              <w:top w:val="single" w:sz="8" w:space="0" w:color="auto"/>
              <w:left w:val="single" w:sz="8" w:space="0" w:color="auto"/>
              <w:bottom w:val="single" w:sz="8" w:space="0" w:color="auto"/>
              <w:right w:val="single" w:sz="4" w:space="0" w:color="auto"/>
            </w:tcBorders>
            <w:shd w:val="clear" w:color="000000" w:fill="C0C0C0"/>
            <w:vAlign w:val="center"/>
            <w:hideMark/>
          </w:tcPr>
          <w:p w:rsidR="004271E6" w:rsidRPr="00BF43ED" w:rsidRDefault="004271E6" w:rsidP="004271E6">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lastRenderedPageBreak/>
              <w:t>5,9</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rsidR="004271E6" w:rsidRPr="00BF43ED" w:rsidRDefault="004271E6" w:rsidP="004271E6">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 </w:t>
            </w:r>
          </w:p>
        </w:tc>
        <w:tc>
          <w:tcPr>
            <w:tcW w:w="851" w:type="dxa"/>
            <w:tcBorders>
              <w:top w:val="single" w:sz="8" w:space="0" w:color="auto"/>
              <w:left w:val="nil"/>
              <w:bottom w:val="single" w:sz="8" w:space="0" w:color="auto"/>
              <w:right w:val="single" w:sz="4" w:space="0" w:color="auto"/>
            </w:tcBorders>
            <w:shd w:val="clear" w:color="auto" w:fill="auto"/>
            <w:vAlign w:val="center"/>
            <w:hideMark/>
          </w:tcPr>
          <w:p w:rsidR="004271E6" w:rsidRPr="00BF43ED" w:rsidRDefault="004271E6" w:rsidP="004271E6">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5,9</w:t>
            </w:r>
          </w:p>
        </w:tc>
        <w:tc>
          <w:tcPr>
            <w:tcW w:w="708" w:type="dxa"/>
            <w:tcBorders>
              <w:top w:val="single" w:sz="8" w:space="0" w:color="auto"/>
              <w:left w:val="nil"/>
              <w:bottom w:val="single" w:sz="8" w:space="0" w:color="auto"/>
              <w:right w:val="single" w:sz="4" w:space="0" w:color="auto"/>
            </w:tcBorders>
            <w:shd w:val="clear" w:color="000000" w:fill="C0C0C0"/>
            <w:vAlign w:val="center"/>
            <w:hideMark/>
          </w:tcPr>
          <w:p w:rsidR="004271E6" w:rsidRPr="00BF43ED" w:rsidRDefault="004271E6" w:rsidP="004271E6">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6,0</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rsidR="004271E6" w:rsidRPr="00BF43ED" w:rsidRDefault="004271E6" w:rsidP="004271E6">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 </w:t>
            </w:r>
          </w:p>
        </w:tc>
        <w:tc>
          <w:tcPr>
            <w:tcW w:w="851" w:type="dxa"/>
            <w:tcBorders>
              <w:top w:val="single" w:sz="8" w:space="0" w:color="auto"/>
              <w:left w:val="nil"/>
              <w:bottom w:val="single" w:sz="8" w:space="0" w:color="auto"/>
              <w:right w:val="single" w:sz="4" w:space="0" w:color="auto"/>
            </w:tcBorders>
            <w:shd w:val="clear" w:color="auto" w:fill="auto"/>
            <w:vAlign w:val="center"/>
            <w:hideMark/>
          </w:tcPr>
          <w:p w:rsidR="004271E6" w:rsidRPr="00BF43ED" w:rsidRDefault="004271E6" w:rsidP="004271E6">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6,0</w:t>
            </w:r>
          </w:p>
        </w:tc>
        <w:tc>
          <w:tcPr>
            <w:tcW w:w="708" w:type="dxa"/>
            <w:tcBorders>
              <w:top w:val="single" w:sz="8" w:space="0" w:color="auto"/>
              <w:left w:val="nil"/>
              <w:bottom w:val="single" w:sz="8" w:space="0" w:color="auto"/>
              <w:right w:val="single" w:sz="4" w:space="0" w:color="auto"/>
            </w:tcBorders>
            <w:shd w:val="clear" w:color="000000" w:fill="C0C0C0"/>
            <w:vAlign w:val="center"/>
            <w:hideMark/>
          </w:tcPr>
          <w:p w:rsidR="004271E6" w:rsidRPr="00BF43ED" w:rsidRDefault="004271E6" w:rsidP="004271E6">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8,0</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rsidR="004271E6" w:rsidRPr="00BF43ED" w:rsidRDefault="004271E6" w:rsidP="004271E6">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 </w:t>
            </w:r>
          </w:p>
        </w:tc>
        <w:tc>
          <w:tcPr>
            <w:tcW w:w="816" w:type="dxa"/>
            <w:tcBorders>
              <w:top w:val="single" w:sz="8" w:space="0" w:color="auto"/>
              <w:left w:val="nil"/>
              <w:bottom w:val="single" w:sz="8" w:space="0" w:color="auto"/>
              <w:right w:val="single" w:sz="8" w:space="0" w:color="auto"/>
            </w:tcBorders>
            <w:shd w:val="clear" w:color="auto" w:fill="auto"/>
            <w:vAlign w:val="center"/>
            <w:hideMark/>
          </w:tcPr>
          <w:p w:rsidR="004271E6" w:rsidRPr="00BF43ED" w:rsidRDefault="004271E6" w:rsidP="004271E6">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8,0</w:t>
            </w:r>
          </w:p>
        </w:tc>
      </w:tr>
      <w:tr w:rsidR="004271E6" w:rsidRPr="00BF43ED" w:rsidTr="004271E6">
        <w:trPr>
          <w:trHeight w:val="465"/>
        </w:trPr>
        <w:tc>
          <w:tcPr>
            <w:tcW w:w="156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4271E6" w:rsidRPr="00BF43ED" w:rsidRDefault="004271E6" w:rsidP="004271E6">
            <w:pPr>
              <w:spacing w:after="0" w:line="240" w:lineRule="auto"/>
              <w:rPr>
                <w:rFonts w:ascii="Sylfaen" w:eastAsia="Times New Roman" w:hAnsi="Sylfaen" w:cs="Arial"/>
                <w:sz w:val="16"/>
                <w:szCs w:val="16"/>
                <w:lang w:val="en-US"/>
              </w:rPr>
            </w:pPr>
            <w:r w:rsidRPr="00BF43ED">
              <w:rPr>
                <w:rFonts w:ascii="Sylfaen" w:eastAsia="Times New Roman" w:hAnsi="Sylfaen" w:cs="Arial"/>
                <w:sz w:val="16"/>
                <w:szCs w:val="16"/>
                <w:lang w:val="en-US"/>
              </w:rPr>
              <w:lastRenderedPageBreak/>
              <w:t xml:space="preserve">ჯარიმები, სანქციები და საურავები </w:t>
            </w:r>
          </w:p>
        </w:tc>
        <w:tc>
          <w:tcPr>
            <w:tcW w:w="850" w:type="dxa"/>
            <w:tcBorders>
              <w:top w:val="single" w:sz="8" w:space="0" w:color="auto"/>
              <w:left w:val="single" w:sz="8" w:space="0" w:color="auto"/>
              <w:bottom w:val="single" w:sz="8" w:space="0" w:color="auto"/>
              <w:right w:val="single" w:sz="4" w:space="0" w:color="auto"/>
            </w:tcBorders>
            <w:shd w:val="clear" w:color="000000" w:fill="C0C0C0"/>
            <w:vAlign w:val="center"/>
            <w:hideMark/>
          </w:tcPr>
          <w:p w:rsidR="004271E6" w:rsidRPr="00BF43ED" w:rsidRDefault="004271E6" w:rsidP="004271E6">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1 167,6</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rsidR="004271E6" w:rsidRPr="00BF43ED" w:rsidRDefault="004271E6" w:rsidP="004271E6">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 </w:t>
            </w:r>
          </w:p>
        </w:tc>
        <w:tc>
          <w:tcPr>
            <w:tcW w:w="851" w:type="dxa"/>
            <w:tcBorders>
              <w:top w:val="single" w:sz="8" w:space="0" w:color="auto"/>
              <w:left w:val="nil"/>
              <w:bottom w:val="single" w:sz="8" w:space="0" w:color="auto"/>
              <w:right w:val="single" w:sz="4" w:space="0" w:color="auto"/>
            </w:tcBorders>
            <w:shd w:val="clear" w:color="auto" w:fill="auto"/>
            <w:vAlign w:val="center"/>
            <w:hideMark/>
          </w:tcPr>
          <w:p w:rsidR="004271E6" w:rsidRPr="00BF43ED" w:rsidRDefault="004271E6" w:rsidP="004271E6">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1 167,6</w:t>
            </w:r>
          </w:p>
        </w:tc>
        <w:tc>
          <w:tcPr>
            <w:tcW w:w="708" w:type="dxa"/>
            <w:tcBorders>
              <w:top w:val="single" w:sz="8" w:space="0" w:color="auto"/>
              <w:left w:val="nil"/>
              <w:bottom w:val="single" w:sz="8" w:space="0" w:color="auto"/>
              <w:right w:val="single" w:sz="4" w:space="0" w:color="auto"/>
            </w:tcBorders>
            <w:shd w:val="clear" w:color="000000" w:fill="C0C0C0"/>
            <w:vAlign w:val="center"/>
            <w:hideMark/>
          </w:tcPr>
          <w:p w:rsidR="004271E6" w:rsidRPr="00BF43ED" w:rsidRDefault="004271E6" w:rsidP="004271E6">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1 241,6</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rsidR="004271E6" w:rsidRPr="00BF43ED" w:rsidRDefault="004271E6" w:rsidP="004271E6">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 </w:t>
            </w:r>
          </w:p>
        </w:tc>
        <w:tc>
          <w:tcPr>
            <w:tcW w:w="851" w:type="dxa"/>
            <w:tcBorders>
              <w:top w:val="single" w:sz="8" w:space="0" w:color="auto"/>
              <w:left w:val="nil"/>
              <w:bottom w:val="single" w:sz="8" w:space="0" w:color="auto"/>
              <w:right w:val="single" w:sz="4" w:space="0" w:color="auto"/>
            </w:tcBorders>
            <w:shd w:val="clear" w:color="auto" w:fill="auto"/>
            <w:vAlign w:val="center"/>
            <w:hideMark/>
          </w:tcPr>
          <w:p w:rsidR="004271E6" w:rsidRPr="00BF43ED" w:rsidRDefault="004271E6" w:rsidP="004271E6">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1 241,6</w:t>
            </w:r>
          </w:p>
        </w:tc>
        <w:tc>
          <w:tcPr>
            <w:tcW w:w="708" w:type="dxa"/>
            <w:tcBorders>
              <w:top w:val="single" w:sz="8" w:space="0" w:color="auto"/>
              <w:left w:val="nil"/>
              <w:bottom w:val="single" w:sz="8" w:space="0" w:color="auto"/>
              <w:right w:val="single" w:sz="4" w:space="0" w:color="auto"/>
            </w:tcBorders>
            <w:shd w:val="clear" w:color="000000" w:fill="C0C0C0"/>
            <w:vAlign w:val="center"/>
            <w:hideMark/>
          </w:tcPr>
          <w:p w:rsidR="004271E6" w:rsidRPr="00BF43ED" w:rsidRDefault="004271E6" w:rsidP="004271E6">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1 020,0</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rsidR="004271E6" w:rsidRPr="00BF43ED" w:rsidRDefault="004271E6" w:rsidP="004271E6">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 </w:t>
            </w:r>
          </w:p>
        </w:tc>
        <w:tc>
          <w:tcPr>
            <w:tcW w:w="816" w:type="dxa"/>
            <w:tcBorders>
              <w:top w:val="single" w:sz="8" w:space="0" w:color="auto"/>
              <w:left w:val="nil"/>
              <w:bottom w:val="single" w:sz="8" w:space="0" w:color="auto"/>
              <w:right w:val="single" w:sz="8" w:space="0" w:color="auto"/>
            </w:tcBorders>
            <w:shd w:val="clear" w:color="auto" w:fill="auto"/>
            <w:vAlign w:val="center"/>
            <w:hideMark/>
          </w:tcPr>
          <w:p w:rsidR="004271E6" w:rsidRPr="00BF43ED" w:rsidRDefault="004271E6" w:rsidP="004271E6">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1 020,0</w:t>
            </w:r>
          </w:p>
        </w:tc>
      </w:tr>
      <w:tr w:rsidR="004271E6" w:rsidRPr="00BF43ED" w:rsidTr="004271E6">
        <w:trPr>
          <w:trHeight w:val="465"/>
        </w:trPr>
        <w:tc>
          <w:tcPr>
            <w:tcW w:w="156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4271E6" w:rsidRPr="00BF43ED" w:rsidRDefault="004271E6" w:rsidP="004271E6">
            <w:pPr>
              <w:spacing w:after="0" w:line="240" w:lineRule="auto"/>
              <w:rPr>
                <w:rFonts w:ascii="Sylfaen" w:eastAsia="Times New Roman" w:hAnsi="Sylfaen" w:cs="Arial"/>
                <w:sz w:val="16"/>
                <w:szCs w:val="16"/>
                <w:lang w:val="en-US"/>
              </w:rPr>
            </w:pPr>
            <w:r w:rsidRPr="00BF43ED">
              <w:rPr>
                <w:rFonts w:ascii="Sylfaen" w:eastAsia="Times New Roman" w:hAnsi="Sylfaen" w:cs="Arial"/>
                <w:sz w:val="16"/>
                <w:szCs w:val="16"/>
                <w:lang w:val="en-US"/>
              </w:rPr>
              <w:t>შერეული და სხვა არაკლასიფიცირებული შემოსავლები</w:t>
            </w:r>
          </w:p>
        </w:tc>
        <w:tc>
          <w:tcPr>
            <w:tcW w:w="850" w:type="dxa"/>
            <w:tcBorders>
              <w:top w:val="single" w:sz="8" w:space="0" w:color="auto"/>
              <w:left w:val="single" w:sz="8" w:space="0" w:color="auto"/>
              <w:bottom w:val="single" w:sz="8" w:space="0" w:color="auto"/>
              <w:right w:val="single" w:sz="4" w:space="0" w:color="auto"/>
            </w:tcBorders>
            <w:shd w:val="clear" w:color="000000" w:fill="C0C0C0"/>
            <w:vAlign w:val="center"/>
            <w:hideMark/>
          </w:tcPr>
          <w:p w:rsidR="004271E6" w:rsidRPr="00BF43ED" w:rsidRDefault="004271E6" w:rsidP="004271E6">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19,8</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rsidR="004271E6" w:rsidRPr="00BF43ED" w:rsidRDefault="004271E6" w:rsidP="004271E6">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 </w:t>
            </w:r>
          </w:p>
        </w:tc>
        <w:tc>
          <w:tcPr>
            <w:tcW w:w="851" w:type="dxa"/>
            <w:tcBorders>
              <w:top w:val="single" w:sz="8" w:space="0" w:color="auto"/>
              <w:left w:val="nil"/>
              <w:bottom w:val="single" w:sz="8" w:space="0" w:color="auto"/>
              <w:right w:val="single" w:sz="4" w:space="0" w:color="auto"/>
            </w:tcBorders>
            <w:shd w:val="clear" w:color="auto" w:fill="auto"/>
            <w:vAlign w:val="center"/>
            <w:hideMark/>
          </w:tcPr>
          <w:p w:rsidR="004271E6" w:rsidRPr="00BF43ED" w:rsidRDefault="004271E6" w:rsidP="004271E6">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19,8</w:t>
            </w:r>
          </w:p>
        </w:tc>
        <w:tc>
          <w:tcPr>
            <w:tcW w:w="708" w:type="dxa"/>
            <w:tcBorders>
              <w:top w:val="single" w:sz="8" w:space="0" w:color="auto"/>
              <w:left w:val="nil"/>
              <w:bottom w:val="single" w:sz="8" w:space="0" w:color="auto"/>
              <w:right w:val="single" w:sz="4" w:space="0" w:color="auto"/>
            </w:tcBorders>
            <w:shd w:val="clear" w:color="000000" w:fill="C0C0C0"/>
            <w:vAlign w:val="center"/>
            <w:hideMark/>
          </w:tcPr>
          <w:p w:rsidR="004271E6" w:rsidRPr="00BF43ED" w:rsidRDefault="004271E6" w:rsidP="004271E6">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12,2</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rsidR="004271E6" w:rsidRPr="00BF43ED" w:rsidRDefault="004271E6" w:rsidP="004271E6">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 </w:t>
            </w:r>
          </w:p>
        </w:tc>
        <w:tc>
          <w:tcPr>
            <w:tcW w:w="851" w:type="dxa"/>
            <w:tcBorders>
              <w:top w:val="single" w:sz="8" w:space="0" w:color="auto"/>
              <w:left w:val="nil"/>
              <w:bottom w:val="single" w:sz="8" w:space="0" w:color="auto"/>
              <w:right w:val="single" w:sz="4" w:space="0" w:color="auto"/>
            </w:tcBorders>
            <w:shd w:val="clear" w:color="auto" w:fill="auto"/>
            <w:vAlign w:val="center"/>
            <w:hideMark/>
          </w:tcPr>
          <w:p w:rsidR="004271E6" w:rsidRPr="00BF43ED" w:rsidRDefault="004271E6" w:rsidP="004271E6">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12,2</w:t>
            </w:r>
          </w:p>
        </w:tc>
        <w:tc>
          <w:tcPr>
            <w:tcW w:w="708" w:type="dxa"/>
            <w:tcBorders>
              <w:top w:val="single" w:sz="8" w:space="0" w:color="auto"/>
              <w:left w:val="nil"/>
              <w:bottom w:val="single" w:sz="8" w:space="0" w:color="auto"/>
              <w:right w:val="single" w:sz="4" w:space="0" w:color="auto"/>
            </w:tcBorders>
            <w:shd w:val="clear" w:color="000000" w:fill="C0C0C0"/>
            <w:vAlign w:val="center"/>
            <w:hideMark/>
          </w:tcPr>
          <w:p w:rsidR="004271E6" w:rsidRPr="00BF43ED" w:rsidRDefault="004271E6" w:rsidP="004271E6">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0,0</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rsidR="004271E6" w:rsidRPr="00BF43ED" w:rsidRDefault="004271E6" w:rsidP="004271E6">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 </w:t>
            </w:r>
          </w:p>
        </w:tc>
        <w:tc>
          <w:tcPr>
            <w:tcW w:w="816" w:type="dxa"/>
            <w:tcBorders>
              <w:top w:val="single" w:sz="8" w:space="0" w:color="auto"/>
              <w:left w:val="nil"/>
              <w:bottom w:val="single" w:sz="8" w:space="0" w:color="auto"/>
              <w:right w:val="single" w:sz="8" w:space="0" w:color="auto"/>
            </w:tcBorders>
            <w:shd w:val="clear" w:color="auto" w:fill="auto"/>
            <w:vAlign w:val="center"/>
            <w:hideMark/>
          </w:tcPr>
          <w:p w:rsidR="004271E6" w:rsidRPr="00BF43ED" w:rsidRDefault="004271E6" w:rsidP="004271E6">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 </w:t>
            </w:r>
          </w:p>
        </w:tc>
      </w:tr>
    </w:tbl>
    <w:p w:rsidR="004271E6" w:rsidRPr="00BF43ED" w:rsidRDefault="004271E6" w:rsidP="004271E6">
      <w:pPr>
        <w:rPr>
          <w:rFonts w:ascii="Sylfaen" w:hAnsi="Sylfaen"/>
          <w:b/>
          <w:sz w:val="16"/>
          <w:szCs w:val="16"/>
          <w:lang w:val="ka-GE"/>
        </w:rPr>
      </w:pPr>
      <w:r>
        <w:rPr>
          <w:rFonts w:ascii="Sylfaen" w:hAnsi="Sylfaen"/>
          <w:b/>
          <w:sz w:val="16"/>
          <w:szCs w:val="16"/>
          <w:lang w:val="ka-GE"/>
        </w:rPr>
        <w:t xml:space="preserve">                                                                                                                                                                                                                              „</w:t>
      </w:r>
    </w:p>
    <w:p w:rsidR="004271E6" w:rsidRPr="00BF43ED" w:rsidRDefault="004271E6" w:rsidP="004271E6">
      <w:pPr>
        <w:spacing w:after="0" w:line="360" w:lineRule="auto"/>
        <w:rPr>
          <w:rFonts w:ascii="Sylfaen" w:eastAsia="Times New Roman" w:hAnsi="Sylfaen" w:cs="Times New Roman"/>
          <w:noProof/>
          <w:lang w:val="ka-GE" w:eastAsia="ru-RU"/>
        </w:rPr>
      </w:pPr>
      <w:r w:rsidRPr="00BF43ED">
        <w:rPr>
          <w:rFonts w:ascii="Sylfaen" w:eastAsia="Times New Roman" w:hAnsi="Sylfaen" w:cs="Times New Roman"/>
          <w:noProof/>
          <w:lang w:val="ka-GE" w:eastAsia="ru-RU"/>
        </w:rPr>
        <w:t>7.  დადგენილების მეშვიდე მუხლი ჩამოყალიბდეს შემდეგი რედაქციით:</w:t>
      </w:r>
    </w:p>
    <w:p w:rsidR="004271E6" w:rsidRDefault="004271E6" w:rsidP="004271E6">
      <w:pPr>
        <w:spacing w:after="0" w:line="360" w:lineRule="auto"/>
        <w:rPr>
          <w:rFonts w:ascii="Sylfaen" w:eastAsia="Times New Roman" w:hAnsi="Sylfaen" w:cs="Times New Roman"/>
          <w:noProof/>
          <w:lang w:val="ka-GE" w:eastAsia="ru-RU"/>
        </w:rPr>
      </w:pPr>
      <w:r>
        <w:rPr>
          <w:rFonts w:ascii="Sylfaen" w:eastAsia="Times New Roman" w:hAnsi="Sylfaen" w:cs="Times New Roman"/>
          <w:noProof/>
          <w:lang w:val="ka-GE" w:eastAsia="ru-RU"/>
        </w:rPr>
        <w:t xml:space="preserve">,, </w:t>
      </w:r>
      <w:r w:rsidRPr="00BF43ED">
        <w:rPr>
          <w:rFonts w:ascii="Sylfaen" w:eastAsia="Times New Roman" w:hAnsi="Sylfaen" w:cs="Times New Roman"/>
          <w:noProof/>
          <w:lang w:val="ka-GE" w:eastAsia="ru-RU"/>
        </w:rPr>
        <w:t>მუხლი 7. ხარაგაულის  მუნიციპალიტ</w:t>
      </w:r>
      <w:r>
        <w:rPr>
          <w:rFonts w:ascii="Sylfaen" w:eastAsia="Times New Roman" w:hAnsi="Sylfaen" w:cs="Times New Roman"/>
          <w:noProof/>
          <w:lang w:val="ka-GE" w:eastAsia="ru-RU"/>
        </w:rPr>
        <w:t>ეტის თვითმმართველი ერთეულის 2015</w:t>
      </w:r>
      <w:r w:rsidRPr="00BF43ED">
        <w:rPr>
          <w:rFonts w:ascii="Sylfaen" w:eastAsia="Times New Roman" w:hAnsi="Sylfaen" w:cs="Times New Roman"/>
          <w:noProof/>
          <w:lang w:val="ka-GE" w:eastAsia="ru-RU"/>
        </w:rPr>
        <w:t xml:space="preserve"> წლის  ბიუჯეტის ხარჯები</w:t>
      </w:r>
      <w:r>
        <w:rPr>
          <w:rFonts w:ascii="Sylfaen" w:eastAsia="Times New Roman" w:hAnsi="Sylfaen" w:cs="Times New Roman"/>
          <w:noProof/>
          <w:lang w:val="ka-GE" w:eastAsia="ru-RU"/>
        </w:rPr>
        <w:t xml:space="preserve"> </w:t>
      </w:r>
      <w:r w:rsidRPr="00BF43ED">
        <w:rPr>
          <w:rFonts w:ascii="Sylfaen" w:eastAsia="Times New Roman" w:hAnsi="Sylfaen" w:cs="Times New Roman"/>
          <w:noProof/>
          <w:lang w:val="ka-GE" w:eastAsia="ru-RU"/>
        </w:rPr>
        <w:t>განისაზღვროს ხარაგაულის მუნიციპალიტე</w:t>
      </w:r>
      <w:r>
        <w:rPr>
          <w:rFonts w:ascii="Sylfaen" w:eastAsia="Times New Roman" w:hAnsi="Sylfaen" w:cs="Times New Roman"/>
          <w:noProof/>
          <w:lang w:val="ka-GE" w:eastAsia="ru-RU"/>
        </w:rPr>
        <w:t>ტის  თვითმმართველი ერთეულის 2015</w:t>
      </w:r>
      <w:r w:rsidRPr="00BF43ED">
        <w:rPr>
          <w:rFonts w:ascii="Sylfaen" w:eastAsia="Times New Roman" w:hAnsi="Sylfaen" w:cs="Times New Roman"/>
          <w:noProof/>
          <w:lang w:val="ka-GE" w:eastAsia="ru-RU"/>
        </w:rPr>
        <w:t xml:space="preserve"> წლის ბიუჯეტის ხარჯები </w:t>
      </w:r>
      <w:r>
        <w:rPr>
          <w:rFonts w:ascii="Sylfaen" w:eastAsia="Times New Roman" w:hAnsi="Sylfaen" w:cs="Arial"/>
          <w:bCs/>
          <w:noProof/>
          <w:lang w:val="ka-GE" w:eastAsia="ru-RU"/>
        </w:rPr>
        <w:t xml:space="preserve">6919.7 </w:t>
      </w:r>
      <w:r w:rsidRPr="00BF43ED">
        <w:rPr>
          <w:rFonts w:ascii="Sylfaen" w:eastAsia="Times New Roman" w:hAnsi="Sylfaen" w:cs="Times New Roman"/>
          <w:noProof/>
          <w:lang w:val="ka-GE" w:eastAsia="ru-RU"/>
        </w:rPr>
        <w:t>ათასი ლარის ოდენობით, თანდართული რედაქციით.</w:t>
      </w:r>
    </w:p>
    <w:p w:rsidR="004271E6" w:rsidRDefault="004271E6" w:rsidP="004271E6">
      <w:pPr>
        <w:spacing w:after="0" w:line="360" w:lineRule="auto"/>
        <w:rPr>
          <w:rFonts w:ascii="Sylfaen" w:eastAsia="Times New Roman" w:hAnsi="Sylfaen" w:cs="Times New Roman"/>
          <w:noProof/>
          <w:lang w:val="ka-GE" w:eastAsia="ru-RU"/>
        </w:rPr>
      </w:pPr>
    </w:p>
    <w:tbl>
      <w:tblPr>
        <w:tblW w:w="0" w:type="auto"/>
        <w:tblInd w:w="-612" w:type="dxa"/>
        <w:tblLayout w:type="fixed"/>
        <w:tblLook w:val="04A0" w:firstRow="1" w:lastRow="0" w:firstColumn="1" w:lastColumn="0" w:noHBand="0" w:noVBand="1"/>
      </w:tblPr>
      <w:tblGrid>
        <w:gridCol w:w="1620"/>
        <w:gridCol w:w="900"/>
        <w:gridCol w:w="1260"/>
        <w:gridCol w:w="810"/>
        <w:gridCol w:w="720"/>
        <w:gridCol w:w="1260"/>
        <w:gridCol w:w="810"/>
        <w:gridCol w:w="720"/>
        <w:gridCol w:w="1260"/>
        <w:gridCol w:w="823"/>
      </w:tblGrid>
      <w:tr w:rsidR="004271E6" w:rsidRPr="00CF3473" w:rsidTr="004271E6">
        <w:trPr>
          <w:trHeight w:val="330"/>
        </w:trPr>
        <w:tc>
          <w:tcPr>
            <w:tcW w:w="1620" w:type="dxa"/>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4271E6" w:rsidRPr="00CF3473" w:rsidRDefault="004271E6" w:rsidP="004271E6">
            <w:pPr>
              <w:spacing w:after="0" w:line="240" w:lineRule="auto"/>
              <w:jc w:val="center"/>
              <w:rPr>
                <w:rFonts w:ascii="LitNusx" w:eastAsia="Times New Roman" w:hAnsi="LitNusx" w:cs="Arial"/>
                <w:sz w:val="16"/>
                <w:szCs w:val="16"/>
                <w:lang w:val="en-US"/>
              </w:rPr>
            </w:pPr>
            <w:r w:rsidRPr="00CF3473">
              <w:rPr>
                <w:rFonts w:ascii="Sylfaen" w:eastAsia="Times New Roman" w:hAnsi="Sylfaen" w:cs="Sylfaen"/>
                <w:sz w:val="16"/>
                <w:szCs w:val="16"/>
                <w:lang w:val="en-US"/>
              </w:rPr>
              <w:t>დასახელება</w:t>
            </w:r>
          </w:p>
        </w:tc>
        <w:tc>
          <w:tcPr>
            <w:tcW w:w="297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4271E6" w:rsidRPr="00CF3473" w:rsidRDefault="004271E6" w:rsidP="004271E6">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2013 წლის ფაქტი</w:t>
            </w:r>
          </w:p>
        </w:tc>
        <w:tc>
          <w:tcPr>
            <w:tcW w:w="2790" w:type="dxa"/>
            <w:gridSpan w:val="3"/>
            <w:tcBorders>
              <w:top w:val="single" w:sz="8" w:space="0" w:color="auto"/>
              <w:left w:val="nil"/>
              <w:bottom w:val="single" w:sz="4" w:space="0" w:color="auto"/>
              <w:right w:val="single" w:sz="4" w:space="0" w:color="auto"/>
            </w:tcBorders>
            <w:shd w:val="clear" w:color="000000" w:fill="FFFFFF"/>
            <w:vAlign w:val="center"/>
            <w:hideMark/>
          </w:tcPr>
          <w:p w:rsidR="004271E6" w:rsidRPr="00CF3473" w:rsidRDefault="004271E6" w:rsidP="004271E6">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2014 წლის ფაქტი</w:t>
            </w:r>
          </w:p>
        </w:tc>
        <w:tc>
          <w:tcPr>
            <w:tcW w:w="2803" w:type="dxa"/>
            <w:gridSpan w:val="3"/>
            <w:tcBorders>
              <w:top w:val="single" w:sz="8" w:space="0" w:color="auto"/>
              <w:left w:val="nil"/>
              <w:bottom w:val="single" w:sz="4" w:space="0" w:color="auto"/>
              <w:right w:val="single" w:sz="8" w:space="0" w:color="000000"/>
            </w:tcBorders>
            <w:shd w:val="clear" w:color="000000" w:fill="FFFFFF"/>
            <w:vAlign w:val="center"/>
            <w:hideMark/>
          </w:tcPr>
          <w:p w:rsidR="004271E6" w:rsidRPr="00CF3473" w:rsidRDefault="004271E6" w:rsidP="004271E6">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2015 წლის გეგმა</w:t>
            </w:r>
          </w:p>
        </w:tc>
      </w:tr>
      <w:tr w:rsidR="004271E6" w:rsidRPr="00CF3473" w:rsidTr="004271E6">
        <w:trPr>
          <w:trHeight w:val="300"/>
        </w:trPr>
        <w:tc>
          <w:tcPr>
            <w:tcW w:w="1620" w:type="dxa"/>
            <w:vMerge/>
            <w:tcBorders>
              <w:top w:val="single" w:sz="8" w:space="0" w:color="auto"/>
              <w:left w:val="single" w:sz="8" w:space="0" w:color="auto"/>
              <w:bottom w:val="single" w:sz="4" w:space="0" w:color="auto"/>
              <w:right w:val="single" w:sz="8" w:space="0" w:color="auto"/>
            </w:tcBorders>
            <w:vAlign w:val="center"/>
            <w:hideMark/>
          </w:tcPr>
          <w:p w:rsidR="004271E6" w:rsidRPr="00CF3473" w:rsidRDefault="004271E6" w:rsidP="004271E6">
            <w:pPr>
              <w:spacing w:after="0" w:line="240" w:lineRule="auto"/>
              <w:rPr>
                <w:rFonts w:ascii="LitNusx" w:eastAsia="Times New Roman" w:hAnsi="LitNusx" w:cs="Arial"/>
                <w:sz w:val="16"/>
                <w:szCs w:val="16"/>
                <w:lang w:val="en-US"/>
              </w:rPr>
            </w:pPr>
          </w:p>
        </w:tc>
        <w:tc>
          <w:tcPr>
            <w:tcW w:w="900" w:type="dxa"/>
            <w:vMerge w:val="restart"/>
            <w:tcBorders>
              <w:top w:val="nil"/>
              <w:left w:val="single" w:sz="8" w:space="0" w:color="auto"/>
              <w:bottom w:val="single" w:sz="4" w:space="0" w:color="auto"/>
              <w:right w:val="single" w:sz="4" w:space="0" w:color="auto"/>
            </w:tcBorders>
            <w:shd w:val="clear" w:color="000000" w:fill="FFFFFF"/>
            <w:vAlign w:val="center"/>
            <w:hideMark/>
          </w:tcPr>
          <w:p w:rsidR="004271E6" w:rsidRPr="00CF3473" w:rsidRDefault="004271E6" w:rsidP="004271E6">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4271E6" w:rsidRPr="00CF3473" w:rsidRDefault="004271E6" w:rsidP="004271E6">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მათ შორის</w:t>
            </w:r>
          </w:p>
        </w:tc>
        <w:tc>
          <w:tcPr>
            <w:tcW w:w="720" w:type="dxa"/>
            <w:vMerge w:val="restart"/>
            <w:tcBorders>
              <w:top w:val="nil"/>
              <w:left w:val="single" w:sz="4" w:space="0" w:color="auto"/>
              <w:bottom w:val="single" w:sz="4" w:space="0" w:color="auto"/>
              <w:right w:val="single" w:sz="4" w:space="0" w:color="auto"/>
            </w:tcBorders>
            <w:shd w:val="clear" w:color="000000" w:fill="FFFFFF"/>
            <w:vAlign w:val="center"/>
            <w:hideMark/>
          </w:tcPr>
          <w:p w:rsidR="004271E6" w:rsidRPr="00CF3473" w:rsidRDefault="004271E6" w:rsidP="004271E6">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4271E6" w:rsidRPr="00CF3473" w:rsidRDefault="004271E6" w:rsidP="004271E6">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მათ შორის</w:t>
            </w:r>
          </w:p>
        </w:tc>
        <w:tc>
          <w:tcPr>
            <w:tcW w:w="720" w:type="dxa"/>
            <w:vMerge w:val="restart"/>
            <w:tcBorders>
              <w:top w:val="nil"/>
              <w:left w:val="single" w:sz="4" w:space="0" w:color="auto"/>
              <w:bottom w:val="single" w:sz="4" w:space="0" w:color="auto"/>
              <w:right w:val="single" w:sz="4" w:space="0" w:color="auto"/>
            </w:tcBorders>
            <w:shd w:val="clear" w:color="000000" w:fill="FFFFFF"/>
            <w:vAlign w:val="center"/>
            <w:hideMark/>
          </w:tcPr>
          <w:p w:rsidR="004271E6" w:rsidRPr="00CF3473" w:rsidRDefault="004271E6" w:rsidP="004271E6">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სულ</w:t>
            </w:r>
          </w:p>
        </w:tc>
        <w:tc>
          <w:tcPr>
            <w:tcW w:w="2083" w:type="dxa"/>
            <w:gridSpan w:val="2"/>
            <w:tcBorders>
              <w:top w:val="single" w:sz="4" w:space="0" w:color="auto"/>
              <w:left w:val="nil"/>
              <w:bottom w:val="single" w:sz="4" w:space="0" w:color="auto"/>
              <w:right w:val="single" w:sz="8" w:space="0" w:color="000000"/>
            </w:tcBorders>
            <w:shd w:val="clear" w:color="000000" w:fill="FFFFFF"/>
            <w:vAlign w:val="center"/>
            <w:hideMark/>
          </w:tcPr>
          <w:p w:rsidR="004271E6" w:rsidRPr="00CF3473" w:rsidRDefault="004271E6" w:rsidP="004271E6">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მათ შორის</w:t>
            </w:r>
          </w:p>
        </w:tc>
      </w:tr>
      <w:tr w:rsidR="004271E6" w:rsidRPr="00CF3473" w:rsidTr="004271E6">
        <w:trPr>
          <w:trHeight w:val="1650"/>
        </w:trPr>
        <w:tc>
          <w:tcPr>
            <w:tcW w:w="1620" w:type="dxa"/>
            <w:vMerge/>
            <w:tcBorders>
              <w:top w:val="single" w:sz="8" w:space="0" w:color="auto"/>
              <w:left w:val="single" w:sz="8" w:space="0" w:color="auto"/>
              <w:bottom w:val="single" w:sz="4" w:space="0" w:color="auto"/>
              <w:right w:val="single" w:sz="8" w:space="0" w:color="auto"/>
            </w:tcBorders>
            <w:vAlign w:val="center"/>
            <w:hideMark/>
          </w:tcPr>
          <w:p w:rsidR="004271E6" w:rsidRPr="00CF3473" w:rsidRDefault="004271E6" w:rsidP="004271E6">
            <w:pPr>
              <w:spacing w:after="0" w:line="240" w:lineRule="auto"/>
              <w:rPr>
                <w:rFonts w:ascii="LitNusx" w:eastAsia="Times New Roman" w:hAnsi="LitNusx" w:cs="Arial"/>
                <w:sz w:val="16"/>
                <w:szCs w:val="16"/>
                <w:lang w:val="en-US"/>
              </w:rPr>
            </w:pPr>
          </w:p>
        </w:tc>
        <w:tc>
          <w:tcPr>
            <w:tcW w:w="900" w:type="dxa"/>
            <w:vMerge/>
            <w:tcBorders>
              <w:top w:val="nil"/>
              <w:left w:val="single" w:sz="8" w:space="0" w:color="auto"/>
              <w:bottom w:val="single" w:sz="4" w:space="0" w:color="auto"/>
              <w:right w:val="single" w:sz="4" w:space="0" w:color="auto"/>
            </w:tcBorders>
            <w:vAlign w:val="center"/>
            <w:hideMark/>
          </w:tcPr>
          <w:p w:rsidR="004271E6" w:rsidRPr="00CF3473" w:rsidRDefault="004271E6" w:rsidP="004271E6">
            <w:pPr>
              <w:spacing w:after="0" w:line="240" w:lineRule="auto"/>
              <w:rPr>
                <w:rFonts w:ascii="Sylfaen" w:eastAsia="Times New Roman" w:hAnsi="Sylfaen" w:cs="Arial"/>
                <w:sz w:val="16"/>
                <w:szCs w:val="16"/>
                <w:lang w:val="en-US"/>
              </w:rPr>
            </w:pPr>
          </w:p>
        </w:tc>
        <w:tc>
          <w:tcPr>
            <w:tcW w:w="1260" w:type="dxa"/>
            <w:tcBorders>
              <w:top w:val="nil"/>
              <w:left w:val="nil"/>
              <w:bottom w:val="single" w:sz="4" w:space="0" w:color="auto"/>
              <w:right w:val="single" w:sz="4" w:space="0" w:color="auto"/>
            </w:tcBorders>
            <w:shd w:val="clear" w:color="000000" w:fill="FFFFFF"/>
            <w:vAlign w:val="center"/>
            <w:hideMark/>
          </w:tcPr>
          <w:p w:rsidR="004271E6" w:rsidRPr="00CF3473" w:rsidRDefault="004271E6" w:rsidP="004271E6">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4" w:space="0" w:color="auto"/>
              <w:right w:val="single" w:sz="4" w:space="0" w:color="auto"/>
            </w:tcBorders>
            <w:shd w:val="clear" w:color="000000" w:fill="FFFFFF"/>
            <w:vAlign w:val="center"/>
            <w:hideMark/>
          </w:tcPr>
          <w:p w:rsidR="004271E6" w:rsidRPr="00CF3473" w:rsidRDefault="004271E6" w:rsidP="004271E6">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საკუთარი შემოსავლები</w:t>
            </w:r>
          </w:p>
        </w:tc>
        <w:tc>
          <w:tcPr>
            <w:tcW w:w="720" w:type="dxa"/>
            <w:vMerge/>
            <w:tcBorders>
              <w:top w:val="nil"/>
              <w:left w:val="single" w:sz="4" w:space="0" w:color="auto"/>
              <w:bottom w:val="single" w:sz="4" w:space="0" w:color="auto"/>
              <w:right w:val="single" w:sz="4" w:space="0" w:color="auto"/>
            </w:tcBorders>
            <w:vAlign w:val="center"/>
            <w:hideMark/>
          </w:tcPr>
          <w:p w:rsidR="004271E6" w:rsidRPr="00CF3473" w:rsidRDefault="004271E6" w:rsidP="004271E6">
            <w:pPr>
              <w:spacing w:after="0" w:line="240" w:lineRule="auto"/>
              <w:rPr>
                <w:rFonts w:ascii="Sylfaen" w:eastAsia="Times New Roman" w:hAnsi="Sylfaen" w:cs="Arial"/>
                <w:sz w:val="16"/>
                <w:szCs w:val="16"/>
                <w:lang w:val="en-US"/>
              </w:rPr>
            </w:pPr>
          </w:p>
        </w:tc>
        <w:tc>
          <w:tcPr>
            <w:tcW w:w="1260" w:type="dxa"/>
            <w:tcBorders>
              <w:top w:val="nil"/>
              <w:left w:val="nil"/>
              <w:bottom w:val="single" w:sz="4" w:space="0" w:color="auto"/>
              <w:right w:val="single" w:sz="4" w:space="0" w:color="auto"/>
            </w:tcBorders>
            <w:shd w:val="clear" w:color="000000" w:fill="FFFFFF"/>
            <w:vAlign w:val="center"/>
            <w:hideMark/>
          </w:tcPr>
          <w:p w:rsidR="004271E6" w:rsidRPr="00CF3473" w:rsidRDefault="004271E6" w:rsidP="004271E6">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4" w:space="0" w:color="auto"/>
              <w:right w:val="single" w:sz="4" w:space="0" w:color="auto"/>
            </w:tcBorders>
            <w:shd w:val="clear" w:color="000000" w:fill="FFFFFF"/>
            <w:vAlign w:val="center"/>
            <w:hideMark/>
          </w:tcPr>
          <w:p w:rsidR="004271E6" w:rsidRPr="00CF3473" w:rsidRDefault="004271E6" w:rsidP="004271E6">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საკუთარი შემოსავლები</w:t>
            </w:r>
          </w:p>
        </w:tc>
        <w:tc>
          <w:tcPr>
            <w:tcW w:w="720" w:type="dxa"/>
            <w:vMerge/>
            <w:tcBorders>
              <w:top w:val="nil"/>
              <w:left w:val="single" w:sz="4" w:space="0" w:color="auto"/>
              <w:bottom w:val="single" w:sz="4" w:space="0" w:color="auto"/>
              <w:right w:val="single" w:sz="4" w:space="0" w:color="auto"/>
            </w:tcBorders>
            <w:vAlign w:val="center"/>
            <w:hideMark/>
          </w:tcPr>
          <w:p w:rsidR="004271E6" w:rsidRPr="00CF3473" w:rsidRDefault="004271E6" w:rsidP="004271E6">
            <w:pPr>
              <w:spacing w:after="0" w:line="240" w:lineRule="auto"/>
              <w:rPr>
                <w:rFonts w:ascii="Sylfaen" w:eastAsia="Times New Roman" w:hAnsi="Sylfaen" w:cs="Arial"/>
                <w:sz w:val="16"/>
                <w:szCs w:val="16"/>
                <w:lang w:val="en-US"/>
              </w:rPr>
            </w:pPr>
          </w:p>
        </w:tc>
        <w:tc>
          <w:tcPr>
            <w:tcW w:w="1260" w:type="dxa"/>
            <w:tcBorders>
              <w:top w:val="nil"/>
              <w:left w:val="nil"/>
              <w:bottom w:val="single" w:sz="4" w:space="0" w:color="auto"/>
              <w:right w:val="single" w:sz="4" w:space="0" w:color="auto"/>
            </w:tcBorders>
            <w:shd w:val="clear" w:color="000000" w:fill="FFFFFF"/>
            <w:vAlign w:val="center"/>
            <w:hideMark/>
          </w:tcPr>
          <w:p w:rsidR="004271E6" w:rsidRPr="00CF3473" w:rsidRDefault="004271E6" w:rsidP="004271E6">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23" w:type="dxa"/>
            <w:tcBorders>
              <w:top w:val="nil"/>
              <w:left w:val="nil"/>
              <w:bottom w:val="single" w:sz="4" w:space="0" w:color="auto"/>
              <w:right w:val="single" w:sz="8" w:space="0" w:color="auto"/>
            </w:tcBorders>
            <w:shd w:val="clear" w:color="000000" w:fill="FFFFFF"/>
            <w:vAlign w:val="center"/>
            <w:hideMark/>
          </w:tcPr>
          <w:p w:rsidR="004271E6" w:rsidRPr="00CF3473" w:rsidRDefault="004271E6" w:rsidP="004271E6">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საკუთარი შემოსავლები</w:t>
            </w:r>
          </w:p>
        </w:tc>
      </w:tr>
      <w:tr w:rsidR="004271E6" w:rsidRPr="00CF3473" w:rsidTr="004271E6">
        <w:trPr>
          <w:trHeight w:val="390"/>
        </w:trPr>
        <w:tc>
          <w:tcPr>
            <w:tcW w:w="162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4271E6" w:rsidRPr="00CF3473" w:rsidRDefault="004271E6" w:rsidP="004271E6">
            <w:pPr>
              <w:spacing w:after="0" w:line="240" w:lineRule="auto"/>
              <w:rPr>
                <w:rFonts w:ascii="Sylfaen" w:eastAsia="Times New Roman" w:hAnsi="Sylfaen" w:cs="Arial"/>
                <w:sz w:val="16"/>
                <w:szCs w:val="16"/>
                <w:lang w:val="en-US"/>
              </w:rPr>
            </w:pPr>
            <w:r w:rsidRPr="00CF3473">
              <w:rPr>
                <w:rFonts w:ascii="Sylfaen" w:eastAsia="Times New Roman" w:hAnsi="Sylfaen" w:cs="Arial"/>
                <w:sz w:val="16"/>
                <w:szCs w:val="16"/>
                <w:lang w:val="en-US"/>
              </w:rPr>
              <w:t>ხარჯები</w:t>
            </w:r>
          </w:p>
        </w:tc>
        <w:tc>
          <w:tcPr>
            <w:tcW w:w="90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271E6" w:rsidRPr="00CF3473" w:rsidRDefault="004271E6" w:rsidP="004271E6">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5,467.5</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4271E6" w:rsidRPr="00CF3473" w:rsidRDefault="004271E6" w:rsidP="004271E6">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641.3</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4271E6" w:rsidRPr="00CF3473" w:rsidRDefault="004271E6" w:rsidP="004271E6">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4,826.2</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4271E6" w:rsidRPr="00CF3473" w:rsidRDefault="004271E6" w:rsidP="004271E6">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6,884.6</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4271E6" w:rsidRPr="00CF3473" w:rsidRDefault="004271E6" w:rsidP="004271E6">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598.5</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4271E6" w:rsidRPr="00CF3473" w:rsidRDefault="004271E6" w:rsidP="004271E6">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6,286.1</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4271E6" w:rsidRPr="00CF3473" w:rsidRDefault="004271E6" w:rsidP="004271E6">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6,919.7</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4271E6" w:rsidRPr="00CF3473" w:rsidRDefault="004271E6" w:rsidP="004271E6">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195.0</w:t>
            </w:r>
          </w:p>
        </w:tc>
        <w:tc>
          <w:tcPr>
            <w:tcW w:w="823" w:type="dxa"/>
            <w:tcBorders>
              <w:top w:val="single" w:sz="8" w:space="0" w:color="auto"/>
              <w:left w:val="nil"/>
              <w:bottom w:val="single" w:sz="4" w:space="0" w:color="auto"/>
              <w:right w:val="single" w:sz="8" w:space="0" w:color="auto"/>
            </w:tcBorders>
            <w:shd w:val="clear" w:color="000000" w:fill="FFFFFF"/>
            <w:vAlign w:val="center"/>
            <w:hideMark/>
          </w:tcPr>
          <w:p w:rsidR="004271E6" w:rsidRPr="00CF3473" w:rsidRDefault="004271E6" w:rsidP="004271E6">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6,724.7</w:t>
            </w:r>
          </w:p>
        </w:tc>
      </w:tr>
      <w:tr w:rsidR="004271E6" w:rsidRPr="00CF3473" w:rsidTr="004271E6">
        <w:trPr>
          <w:trHeight w:val="480"/>
        </w:trPr>
        <w:tc>
          <w:tcPr>
            <w:tcW w:w="1620" w:type="dxa"/>
            <w:tcBorders>
              <w:top w:val="nil"/>
              <w:left w:val="single" w:sz="8" w:space="0" w:color="auto"/>
              <w:bottom w:val="single" w:sz="4" w:space="0" w:color="auto"/>
              <w:right w:val="single" w:sz="8" w:space="0" w:color="auto"/>
            </w:tcBorders>
            <w:shd w:val="clear" w:color="000000" w:fill="FFFFFF"/>
            <w:vAlign w:val="center"/>
            <w:hideMark/>
          </w:tcPr>
          <w:p w:rsidR="004271E6" w:rsidRPr="00CF3473" w:rsidRDefault="004271E6" w:rsidP="004271E6">
            <w:pPr>
              <w:spacing w:after="0" w:line="240" w:lineRule="auto"/>
              <w:rPr>
                <w:rFonts w:ascii="Sylfaen" w:eastAsia="Times New Roman" w:hAnsi="Sylfaen" w:cs="Arial"/>
                <w:sz w:val="16"/>
                <w:szCs w:val="16"/>
                <w:lang w:val="en-US"/>
              </w:rPr>
            </w:pPr>
            <w:r w:rsidRPr="00CF3473">
              <w:rPr>
                <w:rFonts w:ascii="Sylfaen" w:eastAsia="Times New Roman" w:hAnsi="Sylfaen" w:cs="Arial"/>
                <w:sz w:val="16"/>
                <w:szCs w:val="16"/>
                <w:lang w:val="en-US"/>
              </w:rPr>
              <w:t>შრომის ანაზღაურება</w:t>
            </w:r>
          </w:p>
        </w:tc>
        <w:tc>
          <w:tcPr>
            <w:tcW w:w="900" w:type="dxa"/>
            <w:tcBorders>
              <w:top w:val="nil"/>
              <w:left w:val="single" w:sz="8" w:space="0" w:color="auto"/>
              <w:bottom w:val="single" w:sz="4" w:space="0" w:color="auto"/>
              <w:right w:val="single" w:sz="4" w:space="0" w:color="auto"/>
            </w:tcBorders>
            <w:shd w:val="clear" w:color="000000" w:fill="FFFFFF"/>
            <w:vAlign w:val="center"/>
            <w:hideMark/>
          </w:tcPr>
          <w:p w:rsidR="004271E6" w:rsidRPr="00CF3473" w:rsidRDefault="004271E6" w:rsidP="004271E6">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1,379.1</w:t>
            </w:r>
          </w:p>
        </w:tc>
        <w:tc>
          <w:tcPr>
            <w:tcW w:w="1260" w:type="dxa"/>
            <w:tcBorders>
              <w:top w:val="nil"/>
              <w:left w:val="nil"/>
              <w:bottom w:val="single" w:sz="4" w:space="0" w:color="auto"/>
              <w:right w:val="single" w:sz="4" w:space="0" w:color="auto"/>
            </w:tcBorders>
            <w:shd w:val="clear" w:color="000000" w:fill="FFFFFF"/>
            <w:vAlign w:val="center"/>
            <w:hideMark/>
          </w:tcPr>
          <w:p w:rsidR="004271E6" w:rsidRPr="00CF3473" w:rsidRDefault="004271E6" w:rsidP="004271E6">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0.0</w:t>
            </w:r>
          </w:p>
        </w:tc>
        <w:tc>
          <w:tcPr>
            <w:tcW w:w="810" w:type="dxa"/>
            <w:tcBorders>
              <w:top w:val="nil"/>
              <w:left w:val="nil"/>
              <w:bottom w:val="single" w:sz="4" w:space="0" w:color="auto"/>
              <w:right w:val="single" w:sz="4" w:space="0" w:color="auto"/>
            </w:tcBorders>
            <w:shd w:val="clear" w:color="000000" w:fill="FFFFFF"/>
            <w:vAlign w:val="center"/>
            <w:hideMark/>
          </w:tcPr>
          <w:p w:rsidR="004271E6" w:rsidRPr="00CF3473" w:rsidRDefault="004271E6" w:rsidP="004271E6">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1,379.1</w:t>
            </w:r>
          </w:p>
        </w:tc>
        <w:tc>
          <w:tcPr>
            <w:tcW w:w="720" w:type="dxa"/>
            <w:tcBorders>
              <w:top w:val="nil"/>
              <w:left w:val="nil"/>
              <w:bottom w:val="single" w:sz="4" w:space="0" w:color="auto"/>
              <w:right w:val="single" w:sz="4" w:space="0" w:color="auto"/>
            </w:tcBorders>
            <w:shd w:val="clear" w:color="000000" w:fill="FFFFFF"/>
            <w:vAlign w:val="center"/>
            <w:hideMark/>
          </w:tcPr>
          <w:p w:rsidR="004271E6" w:rsidRPr="00CF3473" w:rsidRDefault="004271E6" w:rsidP="004271E6">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1,368.0</w:t>
            </w:r>
          </w:p>
        </w:tc>
        <w:tc>
          <w:tcPr>
            <w:tcW w:w="1260" w:type="dxa"/>
            <w:tcBorders>
              <w:top w:val="nil"/>
              <w:left w:val="nil"/>
              <w:bottom w:val="single" w:sz="4" w:space="0" w:color="auto"/>
              <w:right w:val="single" w:sz="4" w:space="0" w:color="auto"/>
            </w:tcBorders>
            <w:shd w:val="clear" w:color="000000" w:fill="FFFFFF"/>
            <w:vAlign w:val="center"/>
            <w:hideMark/>
          </w:tcPr>
          <w:p w:rsidR="004271E6" w:rsidRPr="00CF3473" w:rsidRDefault="004271E6" w:rsidP="004271E6">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0.0</w:t>
            </w:r>
          </w:p>
        </w:tc>
        <w:tc>
          <w:tcPr>
            <w:tcW w:w="810" w:type="dxa"/>
            <w:tcBorders>
              <w:top w:val="nil"/>
              <w:left w:val="nil"/>
              <w:bottom w:val="single" w:sz="4" w:space="0" w:color="auto"/>
              <w:right w:val="single" w:sz="4" w:space="0" w:color="auto"/>
            </w:tcBorders>
            <w:shd w:val="clear" w:color="000000" w:fill="FFFFFF"/>
            <w:vAlign w:val="center"/>
            <w:hideMark/>
          </w:tcPr>
          <w:p w:rsidR="004271E6" w:rsidRPr="00CF3473" w:rsidRDefault="004271E6" w:rsidP="004271E6">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1,368.0</w:t>
            </w:r>
          </w:p>
        </w:tc>
        <w:tc>
          <w:tcPr>
            <w:tcW w:w="720" w:type="dxa"/>
            <w:tcBorders>
              <w:top w:val="nil"/>
              <w:left w:val="nil"/>
              <w:bottom w:val="single" w:sz="4" w:space="0" w:color="auto"/>
              <w:right w:val="single" w:sz="4" w:space="0" w:color="auto"/>
            </w:tcBorders>
            <w:shd w:val="clear" w:color="000000" w:fill="FFFFFF"/>
            <w:vAlign w:val="center"/>
            <w:hideMark/>
          </w:tcPr>
          <w:p w:rsidR="004271E6" w:rsidRPr="00CF3473" w:rsidRDefault="004271E6" w:rsidP="004271E6">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1,498.6</w:t>
            </w:r>
          </w:p>
        </w:tc>
        <w:tc>
          <w:tcPr>
            <w:tcW w:w="1260" w:type="dxa"/>
            <w:tcBorders>
              <w:top w:val="nil"/>
              <w:left w:val="nil"/>
              <w:bottom w:val="single" w:sz="4" w:space="0" w:color="auto"/>
              <w:right w:val="single" w:sz="4" w:space="0" w:color="auto"/>
            </w:tcBorders>
            <w:shd w:val="clear" w:color="000000" w:fill="FFFFFF"/>
            <w:vAlign w:val="center"/>
            <w:hideMark/>
          </w:tcPr>
          <w:p w:rsidR="004271E6" w:rsidRPr="00CF3473" w:rsidRDefault="004271E6" w:rsidP="004271E6">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26.0</w:t>
            </w:r>
          </w:p>
        </w:tc>
        <w:tc>
          <w:tcPr>
            <w:tcW w:w="823" w:type="dxa"/>
            <w:tcBorders>
              <w:top w:val="nil"/>
              <w:left w:val="nil"/>
              <w:bottom w:val="single" w:sz="4" w:space="0" w:color="auto"/>
              <w:right w:val="single" w:sz="8" w:space="0" w:color="auto"/>
            </w:tcBorders>
            <w:shd w:val="clear" w:color="000000" w:fill="FFFFFF"/>
            <w:vAlign w:val="center"/>
            <w:hideMark/>
          </w:tcPr>
          <w:p w:rsidR="004271E6" w:rsidRPr="00CF3473" w:rsidRDefault="004271E6" w:rsidP="004271E6">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1,472.6</w:t>
            </w:r>
          </w:p>
        </w:tc>
      </w:tr>
      <w:tr w:rsidR="004271E6" w:rsidRPr="00CF3473" w:rsidTr="004271E6">
        <w:trPr>
          <w:trHeight w:val="599"/>
        </w:trPr>
        <w:tc>
          <w:tcPr>
            <w:tcW w:w="1620" w:type="dxa"/>
            <w:tcBorders>
              <w:top w:val="nil"/>
              <w:left w:val="single" w:sz="8" w:space="0" w:color="auto"/>
              <w:bottom w:val="single" w:sz="8" w:space="0" w:color="auto"/>
              <w:right w:val="single" w:sz="8" w:space="0" w:color="auto"/>
            </w:tcBorders>
            <w:shd w:val="clear" w:color="000000" w:fill="FFFFFF"/>
            <w:vAlign w:val="center"/>
            <w:hideMark/>
          </w:tcPr>
          <w:p w:rsidR="004271E6" w:rsidRPr="00CF3473" w:rsidRDefault="004271E6" w:rsidP="004271E6">
            <w:pPr>
              <w:spacing w:after="0" w:line="240" w:lineRule="auto"/>
              <w:rPr>
                <w:rFonts w:ascii="Sylfaen" w:eastAsia="Times New Roman" w:hAnsi="Sylfaen" w:cs="Arial"/>
                <w:sz w:val="16"/>
                <w:szCs w:val="16"/>
                <w:lang w:val="en-US"/>
              </w:rPr>
            </w:pPr>
            <w:r w:rsidRPr="00CF3473">
              <w:rPr>
                <w:rFonts w:ascii="Sylfaen" w:eastAsia="Times New Roman" w:hAnsi="Sylfaen" w:cs="Arial"/>
                <w:sz w:val="16"/>
                <w:szCs w:val="16"/>
                <w:lang w:val="en-US"/>
              </w:rPr>
              <w:t>საქონელი და მომსახურება</w:t>
            </w:r>
          </w:p>
        </w:tc>
        <w:tc>
          <w:tcPr>
            <w:tcW w:w="900" w:type="dxa"/>
            <w:tcBorders>
              <w:top w:val="nil"/>
              <w:left w:val="single" w:sz="8" w:space="0" w:color="auto"/>
              <w:bottom w:val="single" w:sz="8" w:space="0" w:color="auto"/>
              <w:right w:val="single" w:sz="4" w:space="0" w:color="auto"/>
            </w:tcBorders>
            <w:shd w:val="clear" w:color="000000" w:fill="FFFFFF"/>
            <w:vAlign w:val="center"/>
            <w:hideMark/>
          </w:tcPr>
          <w:p w:rsidR="004271E6" w:rsidRPr="00CF3473" w:rsidRDefault="004271E6" w:rsidP="004271E6">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1,421.1</w:t>
            </w:r>
          </w:p>
        </w:tc>
        <w:tc>
          <w:tcPr>
            <w:tcW w:w="1260" w:type="dxa"/>
            <w:tcBorders>
              <w:top w:val="nil"/>
              <w:left w:val="nil"/>
              <w:bottom w:val="single" w:sz="8" w:space="0" w:color="auto"/>
              <w:right w:val="single" w:sz="4" w:space="0" w:color="auto"/>
            </w:tcBorders>
            <w:shd w:val="clear" w:color="000000" w:fill="FFFFFF"/>
            <w:vAlign w:val="center"/>
            <w:hideMark/>
          </w:tcPr>
          <w:p w:rsidR="004271E6" w:rsidRPr="00CF3473" w:rsidRDefault="004271E6" w:rsidP="004271E6">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563.0</w:t>
            </w:r>
          </w:p>
        </w:tc>
        <w:tc>
          <w:tcPr>
            <w:tcW w:w="810" w:type="dxa"/>
            <w:tcBorders>
              <w:top w:val="nil"/>
              <w:left w:val="nil"/>
              <w:bottom w:val="single" w:sz="8" w:space="0" w:color="auto"/>
              <w:right w:val="single" w:sz="4" w:space="0" w:color="auto"/>
            </w:tcBorders>
            <w:shd w:val="clear" w:color="000000" w:fill="FFFFFF"/>
            <w:vAlign w:val="center"/>
            <w:hideMark/>
          </w:tcPr>
          <w:p w:rsidR="004271E6" w:rsidRPr="00CF3473" w:rsidRDefault="004271E6" w:rsidP="004271E6">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858.1</w:t>
            </w:r>
          </w:p>
        </w:tc>
        <w:tc>
          <w:tcPr>
            <w:tcW w:w="720" w:type="dxa"/>
            <w:tcBorders>
              <w:top w:val="nil"/>
              <w:left w:val="nil"/>
              <w:bottom w:val="single" w:sz="8" w:space="0" w:color="auto"/>
              <w:right w:val="single" w:sz="4" w:space="0" w:color="auto"/>
            </w:tcBorders>
            <w:shd w:val="clear" w:color="000000" w:fill="FFFFFF"/>
            <w:vAlign w:val="center"/>
            <w:hideMark/>
          </w:tcPr>
          <w:p w:rsidR="004271E6" w:rsidRPr="00CF3473" w:rsidRDefault="004271E6" w:rsidP="004271E6">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1,929.5</w:t>
            </w:r>
          </w:p>
        </w:tc>
        <w:tc>
          <w:tcPr>
            <w:tcW w:w="1260" w:type="dxa"/>
            <w:tcBorders>
              <w:top w:val="nil"/>
              <w:left w:val="nil"/>
              <w:bottom w:val="single" w:sz="8" w:space="0" w:color="auto"/>
              <w:right w:val="single" w:sz="4" w:space="0" w:color="auto"/>
            </w:tcBorders>
            <w:shd w:val="clear" w:color="000000" w:fill="FFFFFF"/>
            <w:vAlign w:val="center"/>
            <w:hideMark/>
          </w:tcPr>
          <w:p w:rsidR="004271E6" w:rsidRPr="00CF3473" w:rsidRDefault="004271E6" w:rsidP="004271E6">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598.5</w:t>
            </w:r>
          </w:p>
        </w:tc>
        <w:tc>
          <w:tcPr>
            <w:tcW w:w="810" w:type="dxa"/>
            <w:tcBorders>
              <w:top w:val="nil"/>
              <w:left w:val="nil"/>
              <w:bottom w:val="single" w:sz="8" w:space="0" w:color="auto"/>
              <w:right w:val="single" w:sz="4" w:space="0" w:color="auto"/>
            </w:tcBorders>
            <w:shd w:val="clear" w:color="000000" w:fill="FFFFFF"/>
            <w:vAlign w:val="center"/>
            <w:hideMark/>
          </w:tcPr>
          <w:p w:rsidR="004271E6" w:rsidRPr="00CF3473" w:rsidRDefault="004271E6" w:rsidP="004271E6">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1,331.0</w:t>
            </w:r>
          </w:p>
        </w:tc>
        <w:tc>
          <w:tcPr>
            <w:tcW w:w="720" w:type="dxa"/>
            <w:tcBorders>
              <w:top w:val="nil"/>
              <w:left w:val="nil"/>
              <w:bottom w:val="single" w:sz="8" w:space="0" w:color="auto"/>
              <w:right w:val="single" w:sz="4" w:space="0" w:color="auto"/>
            </w:tcBorders>
            <w:shd w:val="clear" w:color="000000" w:fill="FFFFFF"/>
            <w:vAlign w:val="center"/>
            <w:hideMark/>
          </w:tcPr>
          <w:p w:rsidR="004271E6" w:rsidRPr="00CF3473" w:rsidRDefault="004271E6" w:rsidP="004271E6">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1,011.9</w:t>
            </w:r>
          </w:p>
        </w:tc>
        <w:tc>
          <w:tcPr>
            <w:tcW w:w="1260" w:type="dxa"/>
            <w:tcBorders>
              <w:top w:val="nil"/>
              <w:left w:val="nil"/>
              <w:bottom w:val="single" w:sz="8" w:space="0" w:color="auto"/>
              <w:right w:val="single" w:sz="4" w:space="0" w:color="auto"/>
            </w:tcBorders>
            <w:shd w:val="clear" w:color="000000" w:fill="FFFFFF"/>
            <w:vAlign w:val="center"/>
            <w:hideMark/>
          </w:tcPr>
          <w:p w:rsidR="004271E6" w:rsidRPr="00CF3473" w:rsidRDefault="004271E6" w:rsidP="004271E6">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57.0</w:t>
            </w:r>
          </w:p>
        </w:tc>
        <w:tc>
          <w:tcPr>
            <w:tcW w:w="823" w:type="dxa"/>
            <w:tcBorders>
              <w:top w:val="nil"/>
              <w:left w:val="nil"/>
              <w:bottom w:val="single" w:sz="8" w:space="0" w:color="auto"/>
              <w:right w:val="single" w:sz="8" w:space="0" w:color="auto"/>
            </w:tcBorders>
            <w:shd w:val="clear" w:color="000000" w:fill="FFFFFF"/>
            <w:vAlign w:val="center"/>
            <w:hideMark/>
          </w:tcPr>
          <w:p w:rsidR="004271E6" w:rsidRPr="00CF3473" w:rsidRDefault="004271E6" w:rsidP="004271E6">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954.9</w:t>
            </w:r>
          </w:p>
        </w:tc>
      </w:tr>
      <w:tr w:rsidR="004271E6" w:rsidRPr="00CF3473" w:rsidTr="004271E6">
        <w:trPr>
          <w:trHeight w:val="390"/>
        </w:trPr>
        <w:tc>
          <w:tcPr>
            <w:tcW w:w="162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4271E6" w:rsidRPr="00CF3473" w:rsidRDefault="004271E6" w:rsidP="004271E6">
            <w:pPr>
              <w:spacing w:after="0" w:line="240" w:lineRule="auto"/>
              <w:rPr>
                <w:rFonts w:ascii="Sylfaen" w:eastAsia="Times New Roman" w:hAnsi="Sylfaen" w:cs="Arial"/>
                <w:sz w:val="16"/>
                <w:szCs w:val="16"/>
                <w:lang w:val="en-US"/>
              </w:rPr>
            </w:pPr>
            <w:r w:rsidRPr="00CF3473">
              <w:rPr>
                <w:rFonts w:ascii="Sylfaen" w:eastAsia="Times New Roman" w:hAnsi="Sylfaen" w:cs="Arial"/>
                <w:sz w:val="16"/>
                <w:szCs w:val="16"/>
                <w:lang w:val="en-US"/>
              </w:rPr>
              <w:t>სუბსიდიები</w:t>
            </w:r>
          </w:p>
        </w:tc>
        <w:tc>
          <w:tcPr>
            <w:tcW w:w="90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271E6" w:rsidRPr="00CF3473" w:rsidRDefault="004271E6" w:rsidP="004271E6">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2,052.6</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4271E6" w:rsidRPr="00CF3473" w:rsidRDefault="004271E6" w:rsidP="004271E6">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11.4</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4271E6" w:rsidRPr="00CF3473" w:rsidRDefault="004271E6" w:rsidP="004271E6">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2,041.2</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4271E6" w:rsidRPr="00CF3473" w:rsidRDefault="004271E6" w:rsidP="004271E6">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2,739.1</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4271E6" w:rsidRPr="00CF3473" w:rsidRDefault="004271E6" w:rsidP="004271E6">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4271E6" w:rsidRPr="00CF3473" w:rsidRDefault="004271E6" w:rsidP="004271E6">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2,739.1</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4271E6" w:rsidRPr="00CF3473" w:rsidRDefault="004271E6" w:rsidP="004271E6">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3,467.7</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4271E6" w:rsidRPr="00CF3473" w:rsidRDefault="004271E6" w:rsidP="004271E6">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110.0</w:t>
            </w:r>
          </w:p>
        </w:tc>
        <w:tc>
          <w:tcPr>
            <w:tcW w:w="823" w:type="dxa"/>
            <w:tcBorders>
              <w:top w:val="single" w:sz="8" w:space="0" w:color="auto"/>
              <w:left w:val="nil"/>
              <w:bottom w:val="single" w:sz="4" w:space="0" w:color="auto"/>
              <w:right w:val="single" w:sz="8" w:space="0" w:color="auto"/>
            </w:tcBorders>
            <w:shd w:val="clear" w:color="000000" w:fill="FFFFFF"/>
            <w:vAlign w:val="center"/>
            <w:hideMark/>
          </w:tcPr>
          <w:p w:rsidR="004271E6" w:rsidRPr="00CF3473" w:rsidRDefault="004271E6" w:rsidP="004271E6">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3,357.7</w:t>
            </w:r>
          </w:p>
        </w:tc>
      </w:tr>
      <w:tr w:rsidR="004271E6" w:rsidRPr="00CF3473" w:rsidTr="004271E6">
        <w:trPr>
          <w:trHeight w:val="390"/>
        </w:trPr>
        <w:tc>
          <w:tcPr>
            <w:tcW w:w="1620" w:type="dxa"/>
            <w:tcBorders>
              <w:top w:val="nil"/>
              <w:left w:val="single" w:sz="8" w:space="0" w:color="auto"/>
              <w:bottom w:val="single" w:sz="4" w:space="0" w:color="auto"/>
              <w:right w:val="single" w:sz="8" w:space="0" w:color="auto"/>
            </w:tcBorders>
            <w:shd w:val="clear" w:color="000000" w:fill="FFFFFF"/>
            <w:vAlign w:val="center"/>
            <w:hideMark/>
          </w:tcPr>
          <w:p w:rsidR="004271E6" w:rsidRPr="00CF3473" w:rsidRDefault="004271E6" w:rsidP="004271E6">
            <w:pPr>
              <w:spacing w:after="0" w:line="240" w:lineRule="auto"/>
              <w:rPr>
                <w:rFonts w:ascii="Sylfaen" w:eastAsia="Times New Roman" w:hAnsi="Sylfaen" w:cs="Arial"/>
                <w:sz w:val="16"/>
                <w:szCs w:val="16"/>
                <w:lang w:val="en-US"/>
              </w:rPr>
            </w:pPr>
            <w:r w:rsidRPr="00CF3473">
              <w:rPr>
                <w:rFonts w:ascii="Sylfaen" w:eastAsia="Times New Roman" w:hAnsi="Sylfaen" w:cs="Arial"/>
                <w:sz w:val="16"/>
                <w:szCs w:val="16"/>
                <w:lang w:val="en-US"/>
              </w:rPr>
              <w:t>გრანტები</w:t>
            </w:r>
          </w:p>
        </w:tc>
        <w:tc>
          <w:tcPr>
            <w:tcW w:w="900" w:type="dxa"/>
            <w:tcBorders>
              <w:top w:val="nil"/>
              <w:left w:val="single" w:sz="8" w:space="0" w:color="auto"/>
              <w:bottom w:val="single" w:sz="4" w:space="0" w:color="auto"/>
              <w:right w:val="single" w:sz="4" w:space="0" w:color="auto"/>
            </w:tcBorders>
            <w:shd w:val="clear" w:color="000000" w:fill="FFFFFF"/>
            <w:vAlign w:val="center"/>
            <w:hideMark/>
          </w:tcPr>
          <w:p w:rsidR="004271E6" w:rsidRPr="00CF3473" w:rsidRDefault="004271E6" w:rsidP="004271E6">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0.0</w:t>
            </w:r>
          </w:p>
        </w:tc>
        <w:tc>
          <w:tcPr>
            <w:tcW w:w="1260" w:type="dxa"/>
            <w:tcBorders>
              <w:top w:val="nil"/>
              <w:left w:val="nil"/>
              <w:bottom w:val="single" w:sz="4" w:space="0" w:color="auto"/>
              <w:right w:val="single" w:sz="4" w:space="0" w:color="auto"/>
            </w:tcBorders>
            <w:shd w:val="clear" w:color="000000" w:fill="FFFFFF"/>
            <w:vAlign w:val="center"/>
            <w:hideMark/>
          </w:tcPr>
          <w:p w:rsidR="004271E6" w:rsidRPr="00CF3473" w:rsidRDefault="004271E6" w:rsidP="004271E6">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0.0</w:t>
            </w:r>
          </w:p>
        </w:tc>
        <w:tc>
          <w:tcPr>
            <w:tcW w:w="810" w:type="dxa"/>
            <w:tcBorders>
              <w:top w:val="nil"/>
              <w:left w:val="nil"/>
              <w:bottom w:val="single" w:sz="4" w:space="0" w:color="auto"/>
              <w:right w:val="single" w:sz="4" w:space="0" w:color="auto"/>
            </w:tcBorders>
            <w:shd w:val="clear" w:color="000000" w:fill="FFFFFF"/>
            <w:vAlign w:val="center"/>
            <w:hideMark/>
          </w:tcPr>
          <w:p w:rsidR="004271E6" w:rsidRPr="00CF3473" w:rsidRDefault="004271E6" w:rsidP="004271E6">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4271E6" w:rsidRPr="00CF3473" w:rsidRDefault="004271E6" w:rsidP="004271E6">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0.0</w:t>
            </w:r>
          </w:p>
        </w:tc>
        <w:tc>
          <w:tcPr>
            <w:tcW w:w="1260" w:type="dxa"/>
            <w:tcBorders>
              <w:top w:val="nil"/>
              <w:left w:val="nil"/>
              <w:bottom w:val="single" w:sz="4" w:space="0" w:color="auto"/>
              <w:right w:val="single" w:sz="4" w:space="0" w:color="auto"/>
            </w:tcBorders>
            <w:shd w:val="clear" w:color="000000" w:fill="FFFFFF"/>
            <w:vAlign w:val="center"/>
            <w:hideMark/>
          </w:tcPr>
          <w:p w:rsidR="004271E6" w:rsidRPr="00CF3473" w:rsidRDefault="004271E6" w:rsidP="004271E6">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0.0</w:t>
            </w:r>
          </w:p>
        </w:tc>
        <w:tc>
          <w:tcPr>
            <w:tcW w:w="810" w:type="dxa"/>
            <w:tcBorders>
              <w:top w:val="nil"/>
              <w:left w:val="nil"/>
              <w:bottom w:val="single" w:sz="4" w:space="0" w:color="auto"/>
              <w:right w:val="single" w:sz="4" w:space="0" w:color="auto"/>
            </w:tcBorders>
            <w:shd w:val="clear" w:color="000000" w:fill="FFFFFF"/>
            <w:vAlign w:val="center"/>
            <w:hideMark/>
          </w:tcPr>
          <w:p w:rsidR="004271E6" w:rsidRPr="00CF3473" w:rsidRDefault="004271E6" w:rsidP="004271E6">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4271E6" w:rsidRPr="00CF3473" w:rsidRDefault="004271E6" w:rsidP="004271E6">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298.7</w:t>
            </w:r>
          </w:p>
        </w:tc>
        <w:tc>
          <w:tcPr>
            <w:tcW w:w="1260" w:type="dxa"/>
            <w:tcBorders>
              <w:top w:val="nil"/>
              <w:left w:val="nil"/>
              <w:bottom w:val="single" w:sz="4" w:space="0" w:color="auto"/>
              <w:right w:val="single" w:sz="4" w:space="0" w:color="auto"/>
            </w:tcBorders>
            <w:shd w:val="clear" w:color="000000" w:fill="FFFFFF"/>
            <w:vAlign w:val="center"/>
            <w:hideMark/>
          </w:tcPr>
          <w:p w:rsidR="004271E6" w:rsidRPr="00CF3473" w:rsidRDefault="004271E6" w:rsidP="004271E6">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0.0</w:t>
            </w:r>
          </w:p>
        </w:tc>
        <w:tc>
          <w:tcPr>
            <w:tcW w:w="823" w:type="dxa"/>
            <w:tcBorders>
              <w:top w:val="nil"/>
              <w:left w:val="nil"/>
              <w:bottom w:val="single" w:sz="4" w:space="0" w:color="auto"/>
              <w:right w:val="single" w:sz="8" w:space="0" w:color="auto"/>
            </w:tcBorders>
            <w:shd w:val="clear" w:color="000000" w:fill="FFFFFF"/>
            <w:vAlign w:val="center"/>
            <w:hideMark/>
          </w:tcPr>
          <w:p w:rsidR="004271E6" w:rsidRPr="00CF3473" w:rsidRDefault="004271E6" w:rsidP="004271E6">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298.7</w:t>
            </w:r>
          </w:p>
        </w:tc>
      </w:tr>
      <w:tr w:rsidR="004271E6" w:rsidRPr="00CF3473" w:rsidTr="004271E6">
        <w:trPr>
          <w:trHeight w:val="450"/>
        </w:trPr>
        <w:tc>
          <w:tcPr>
            <w:tcW w:w="1620" w:type="dxa"/>
            <w:tcBorders>
              <w:top w:val="nil"/>
              <w:left w:val="single" w:sz="8" w:space="0" w:color="auto"/>
              <w:bottom w:val="single" w:sz="4" w:space="0" w:color="auto"/>
              <w:right w:val="single" w:sz="8" w:space="0" w:color="auto"/>
            </w:tcBorders>
            <w:shd w:val="clear" w:color="000000" w:fill="FFFFFF"/>
            <w:vAlign w:val="center"/>
            <w:hideMark/>
          </w:tcPr>
          <w:p w:rsidR="004271E6" w:rsidRPr="00CF3473" w:rsidRDefault="004271E6" w:rsidP="004271E6">
            <w:pPr>
              <w:spacing w:after="0" w:line="240" w:lineRule="auto"/>
              <w:rPr>
                <w:rFonts w:ascii="Sylfaen" w:eastAsia="Times New Roman" w:hAnsi="Sylfaen" w:cs="Arial"/>
                <w:sz w:val="16"/>
                <w:szCs w:val="16"/>
                <w:lang w:val="en-US"/>
              </w:rPr>
            </w:pPr>
            <w:r w:rsidRPr="00CF3473">
              <w:rPr>
                <w:rFonts w:ascii="Sylfaen" w:eastAsia="Times New Roman" w:hAnsi="Sylfaen" w:cs="Arial"/>
                <w:sz w:val="16"/>
                <w:szCs w:val="16"/>
                <w:lang w:val="en-US"/>
              </w:rPr>
              <w:t>სოციალური უზრუნველყოფა</w:t>
            </w:r>
          </w:p>
        </w:tc>
        <w:tc>
          <w:tcPr>
            <w:tcW w:w="900" w:type="dxa"/>
            <w:tcBorders>
              <w:top w:val="nil"/>
              <w:left w:val="single" w:sz="8" w:space="0" w:color="auto"/>
              <w:bottom w:val="single" w:sz="4" w:space="0" w:color="auto"/>
              <w:right w:val="single" w:sz="4" w:space="0" w:color="auto"/>
            </w:tcBorders>
            <w:shd w:val="clear" w:color="000000" w:fill="FFFFFF"/>
            <w:vAlign w:val="center"/>
            <w:hideMark/>
          </w:tcPr>
          <w:p w:rsidR="004271E6" w:rsidRPr="00CF3473" w:rsidRDefault="004271E6" w:rsidP="004271E6">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547.8</w:t>
            </w:r>
          </w:p>
        </w:tc>
        <w:tc>
          <w:tcPr>
            <w:tcW w:w="1260" w:type="dxa"/>
            <w:tcBorders>
              <w:top w:val="nil"/>
              <w:left w:val="nil"/>
              <w:bottom w:val="single" w:sz="4" w:space="0" w:color="auto"/>
              <w:right w:val="single" w:sz="4" w:space="0" w:color="auto"/>
            </w:tcBorders>
            <w:shd w:val="clear" w:color="000000" w:fill="FFFFFF"/>
            <w:vAlign w:val="center"/>
            <w:hideMark/>
          </w:tcPr>
          <w:p w:rsidR="004271E6" w:rsidRPr="00CF3473" w:rsidRDefault="004271E6" w:rsidP="004271E6">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0.0</w:t>
            </w:r>
          </w:p>
        </w:tc>
        <w:tc>
          <w:tcPr>
            <w:tcW w:w="810" w:type="dxa"/>
            <w:tcBorders>
              <w:top w:val="nil"/>
              <w:left w:val="nil"/>
              <w:bottom w:val="single" w:sz="4" w:space="0" w:color="auto"/>
              <w:right w:val="single" w:sz="4" w:space="0" w:color="auto"/>
            </w:tcBorders>
            <w:shd w:val="clear" w:color="000000" w:fill="FFFFFF"/>
            <w:vAlign w:val="center"/>
            <w:hideMark/>
          </w:tcPr>
          <w:p w:rsidR="004271E6" w:rsidRPr="00CF3473" w:rsidRDefault="004271E6" w:rsidP="004271E6">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547.8</w:t>
            </w:r>
          </w:p>
        </w:tc>
        <w:tc>
          <w:tcPr>
            <w:tcW w:w="720" w:type="dxa"/>
            <w:tcBorders>
              <w:top w:val="nil"/>
              <w:left w:val="nil"/>
              <w:bottom w:val="single" w:sz="4" w:space="0" w:color="auto"/>
              <w:right w:val="single" w:sz="4" w:space="0" w:color="auto"/>
            </w:tcBorders>
            <w:shd w:val="clear" w:color="000000" w:fill="FFFFFF"/>
            <w:vAlign w:val="center"/>
            <w:hideMark/>
          </w:tcPr>
          <w:p w:rsidR="004271E6" w:rsidRPr="00CF3473" w:rsidRDefault="004271E6" w:rsidP="004271E6">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820.5</w:t>
            </w:r>
          </w:p>
        </w:tc>
        <w:tc>
          <w:tcPr>
            <w:tcW w:w="1260" w:type="dxa"/>
            <w:tcBorders>
              <w:top w:val="nil"/>
              <w:left w:val="nil"/>
              <w:bottom w:val="single" w:sz="4" w:space="0" w:color="auto"/>
              <w:right w:val="single" w:sz="4" w:space="0" w:color="auto"/>
            </w:tcBorders>
            <w:shd w:val="clear" w:color="000000" w:fill="FFFFFF"/>
            <w:vAlign w:val="center"/>
            <w:hideMark/>
          </w:tcPr>
          <w:p w:rsidR="004271E6" w:rsidRPr="00CF3473" w:rsidRDefault="004271E6" w:rsidP="004271E6">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0.0</w:t>
            </w:r>
          </w:p>
        </w:tc>
        <w:tc>
          <w:tcPr>
            <w:tcW w:w="810" w:type="dxa"/>
            <w:tcBorders>
              <w:top w:val="nil"/>
              <w:left w:val="nil"/>
              <w:bottom w:val="single" w:sz="4" w:space="0" w:color="auto"/>
              <w:right w:val="single" w:sz="4" w:space="0" w:color="auto"/>
            </w:tcBorders>
            <w:shd w:val="clear" w:color="000000" w:fill="FFFFFF"/>
            <w:vAlign w:val="center"/>
            <w:hideMark/>
          </w:tcPr>
          <w:p w:rsidR="004271E6" w:rsidRPr="00CF3473" w:rsidRDefault="004271E6" w:rsidP="004271E6">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820.5</w:t>
            </w:r>
          </w:p>
        </w:tc>
        <w:tc>
          <w:tcPr>
            <w:tcW w:w="720" w:type="dxa"/>
            <w:tcBorders>
              <w:top w:val="nil"/>
              <w:left w:val="nil"/>
              <w:bottom w:val="single" w:sz="4" w:space="0" w:color="auto"/>
              <w:right w:val="single" w:sz="4" w:space="0" w:color="auto"/>
            </w:tcBorders>
            <w:shd w:val="clear" w:color="000000" w:fill="FFFFFF"/>
            <w:vAlign w:val="center"/>
            <w:hideMark/>
          </w:tcPr>
          <w:p w:rsidR="004271E6" w:rsidRPr="00CF3473" w:rsidRDefault="004271E6" w:rsidP="004271E6">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592.8</w:t>
            </w:r>
          </w:p>
        </w:tc>
        <w:tc>
          <w:tcPr>
            <w:tcW w:w="1260" w:type="dxa"/>
            <w:tcBorders>
              <w:top w:val="nil"/>
              <w:left w:val="nil"/>
              <w:bottom w:val="single" w:sz="4" w:space="0" w:color="auto"/>
              <w:right w:val="single" w:sz="4" w:space="0" w:color="auto"/>
            </w:tcBorders>
            <w:shd w:val="clear" w:color="000000" w:fill="FFFFFF"/>
            <w:vAlign w:val="center"/>
            <w:hideMark/>
          </w:tcPr>
          <w:p w:rsidR="004271E6" w:rsidRPr="00CF3473" w:rsidRDefault="004271E6" w:rsidP="004271E6">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2.0</w:t>
            </w:r>
          </w:p>
        </w:tc>
        <w:tc>
          <w:tcPr>
            <w:tcW w:w="823" w:type="dxa"/>
            <w:tcBorders>
              <w:top w:val="nil"/>
              <w:left w:val="nil"/>
              <w:bottom w:val="single" w:sz="4" w:space="0" w:color="auto"/>
              <w:right w:val="single" w:sz="8" w:space="0" w:color="auto"/>
            </w:tcBorders>
            <w:shd w:val="clear" w:color="000000" w:fill="FFFFFF"/>
            <w:vAlign w:val="center"/>
            <w:hideMark/>
          </w:tcPr>
          <w:p w:rsidR="004271E6" w:rsidRPr="00CF3473" w:rsidRDefault="004271E6" w:rsidP="004271E6">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590.8</w:t>
            </w:r>
          </w:p>
        </w:tc>
      </w:tr>
      <w:tr w:rsidR="004271E6" w:rsidRPr="00CF3473" w:rsidTr="004271E6">
        <w:trPr>
          <w:trHeight w:val="405"/>
        </w:trPr>
        <w:tc>
          <w:tcPr>
            <w:tcW w:w="1620" w:type="dxa"/>
            <w:tcBorders>
              <w:top w:val="nil"/>
              <w:left w:val="single" w:sz="8" w:space="0" w:color="auto"/>
              <w:bottom w:val="single" w:sz="8" w:space="0" w:color="auto"/>
              <w:right w:val="single" w:sz="8" w:space="0" w:color="auto"/>
            </w:tcBorders>
            <w:shd w:val="clear" w:color="000000" w:fill="FFFFFF"/>
            <w:vAlign w:val="center"/>
            <w:hideMark/>
          </w:tcPr>
          <w:p w:rsidR="004271E6" w:rsidRPr="00CF3473" w:rsidRDefault="004271E6" w:rsidP="004271E6">
            <w:pPr>
              <w:spacing w:after="0" w:line="240" w:lineRule="auto"/>
              <w:rPr>
                <w:rFonts w:ascii="Sylfaen" w:eastAsia="Times New Roman" w:hAnsi="Sylfaen" w:cs="Arial"/>
                <w:sz w:val="16"/>
                <w:szCs w:val="16"/>
                <w:lang w:val="en-US"/>
              </w:rPr>
            </w:pPr>
            <w:r w:rsidRPr="00CF3473">
              <w:rPr>
                <w:rFonts w:ascii="Sylfaen" w:eastAsia="Times New Roman" w:hAnsi="Sylfaen" w:cs="Arial"/>
                <w:sz w:val="16"/>
                <w:szCs w:val="16"/>
                <w:lang w:val="en-US"/>
              </w:rPr>
              <w:t>სხვა ხარჯები</w:t>
            </w:r>
          </w:p>
        </w:tc>
        <w:tc>
          <w:tcPr>
            <w:tcW w:w="900" w:type="dxa"/>
            <w:tcBorders>
              <w:top w:val="nil"/>
              <w:left w:val="single" w:sz="8" w:space="0" w:color="auto"/>
              <w:bottom w:val="single" w:sz="8" w:space="0" w:color="auto"/>
              <w:right w:val="single" w:sz="4" w:space="0" w:color="auto"/>
            </w:tcBorders>
            <w:shd w:val="clear" w:color="000000" w:fill="FFFFFF"/>
            <w:vAlign w:val="center"/>
            <w:hideMark/>
          </w:tcPr>
          <w:p w:rsidR="004271E6" w:rsidRPr="00CF3473" w:rsidRDefault="004271E6" w:rsidP="004271E6">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66.9</w:t>
            </w:r>
          </w:p>
        </w:tc>
        <w:tc>
          <w:tcPr>
            <w:tcW w:w="1260" w:type="dxa"/>
            <w:tcBorders>
              <w:top w:val="nil"/>
              <w:left w:val="nil"/>
              <w:bottom w:val="single" w:sz="8" w:space="0" w:color="auto"/>
              <w:right w:val="single" w:sz="4" w:space="0" w:color="auto"/>
            </w:tcBorders>
            <w:shd w:val="clear" w:color="000000" w:fill="FFFFFF"/>
            <w:vAlign w:val="center"/>
            <w:hideMark/>
          </w:tcPr>
          <w:p w:rsidR="004271E6" w:rsidRPr="00CF3473" w:rsidRDefault="004271E6" w:rsidP="004271E6">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66.9</w:t>
            </w:r>
          </w:p>
        </w:tc>
        <w:tc>
          <w:tcPr>
            <w:tcW w:w="810" w:type="dxa"/>
            <w:tcBorders>
              <w:top w:val="nil"/>
              <w:left w:val="nil"/>
              <w:bottom w:val="single" w:sz="8" w:space="0" w:color="auto"/>
              <w:right w:val="single" w:sz="4" w:space="0" w:color="auto"/>
            </w:tcBorders>
            <w:shd w:val="clear" w:color="000000" w:fill="FFFFFF"/>
            <w:vAlign w:val="center"/>
            <w:hideMark/>
          </w:tcPr>
          <w:p w:rsidR="004271E6" w:rsidRPr="00CF3473" w:rsidRDefault="004271E6" w:rsidP="004271E6">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4271E6" w:rsidRPr="00CF3473" w:rsidRDefault="004271E6" w:rsidP="004271E6">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27.5</w:t>
            </w:r>
          </w:p>
        </w:tc>
        <w:tc>
          <w:tcPr>
            <w:tcW w:w="1260" w:type="dxa"/>
            <w:tcBorders>
              <w:top w:val="nil"/>
              <w:left w:val="nil"/>
              <w:bottom w:val="single" w:sz="8" w:space="0" w:color="auto"/>
              <w:right w:val="single" w:sz="4" w:space="0" w:color="auto"/>
            </w:tcBorders>
            <w:shd w:val="clear" w:color="000000" w:fill="FFFFFF"/>
            <w:vAlign w:val="center"/>
            <w:hideMark/>
          </w:tcPr>
          <w:p w:rsidR="004271E6" w:rsidRPr="00CF3473" w:rsidRDefault="004271E6" w:rsidP="004271E6">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4271E6" w:rsidRPr="00CF3473" w:rsidRDefault="004271E6" w:rsidP="004271E6">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27.5</w:t>
            </w:r>
          </w:p>
        </w:tc>
        <w:tc>
          <w:tcPr>
            <w:tcW w:w="720" w:type="dxa"/>
            <w:tcBorders>
              <w:top w:val="nil"/>
              <w:left w:val="nil"/>
              <w:bottom w:val="single" w:sz="8" w:space="0" w:color="auto"/>
              <w:right w:val="single" w:sz="4" w:space="0" w:color="auto"/>
            </w:tcBorders>
            <w:shd w:val="clear" w:color="000000" w:fill="FFFFFF"/>
            <w:vAlign w:val="center"/>
            <w:hideMark/>
          </w:tcPr>
          <w:p w:rsidR="004271E6" w:rsidRPr="00CF3473" w:rsidRDefault="004271E6" w:rsidP="004271E6">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50.0</w:t>
            </w:r>
          </w:p>
        </w:tc>
        <w:tc>
          <w:tcPr>
            <w:tcW w:w="1260" w:type="dxa"/>
            <w:tcBorders>
              <w:top w:val="nil"/>
              <w:left w:val="nil"/>
              <w:bottom w:val="single" w:sz="8" w:space="0" w:color="auto"/>
              <w:right w:val="single" w:sz="4" w:space="0" w:color="auto"/>
            </w:tcBorders>
            <w:shd w:val="clear" w:color="000000" w:fill="FFFFFF"/>
            <w:vAlign w:val="center"/>
            <w:hideMark/>
          </w:tcPr>
          <w:p w:rsidR="004271E6" w:rsidRPr="00CF3473" w:rsidRDefault="004271E6" w:rsidP="004271E6">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0.0</w:t>
            </w:r>
          </w:p>
        </w:tc>
        <w:tc>
          <w:tcPr>
            <w:tcW w:w="823" w:type="dxa"/>
            <w:tcBorders>
              <w:top w:val="nil"/>
              <w:left w:val="nil"/>
              <w:bottom w:val="single" w:sz="8" w:space="0" w:color="auto"/>
              <w:right w:val="single" w:sz="8" w:space="0" w:color="auto"/>
            </w:tcBorders>
            <w:shd w:val="clear" w:color="000000" w:fill="FFFFFF"/>
            <w:vAlign w:val="center"/>
            <w:hideMark/>
          </w:tcPr>
          <w:p w:rsidR="004271E6" w:rsidRPr="00CF3473" w:rsidRDefault="004271E6" w:rsidP="004271E6">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50.0</w:t>
            </w:r>
          </w:p>
        </w:tc>
      </w:tr>
    </w:tbl>
    <w:p w:rsidR="004271E6" w:rsidRDefault="004271E6" w:rsidP="004271E6">
      <w:pPr>
        <w:spacing w:after="0" w:line="360" w:lineRule="auto"/>
        <w:rPr>
          <w:rFonts w:ascii="Sylfaen" w:eastAsia="Times New Roman" w:hAnsi="Sylfaen" w:cs="Times New Roman"/>
          <w:noProof/>
          <w:lang w:val="ka-GE" w:eastAsia="ru-RU"/>
        </w:rPr>
      </w:pPr>
      <w:r>
        <w:rPr>
          <w:rFonts w:ascii="Sylfaen" w:eastAsia="Times New Roman" w:hAnsi="Sylfaen" w:cs="Times New Roman"/>
          <w:noProof/>
          <w:lang w:val="ka-GE" w:eastAsia="ru-RU"/>
        </w:rPr>
        <w:t xml:space="preserve">                                                                                                                                                                  „</w:t>
      </w:r>
    </w:p>
    <w:p w:rsidR="004271E6" w:rsidRPr="00E9206C" w:rsidRDefault="004271E6" w:rsidP="004271E6">
      <w:pPr>
        <w:spacing w:after="0" w:line="360" w:lineRule="auto"/>
        <w:rPr>
          <w:rFonts w:ascii="Sylfaen" w:eastAsia="Times New Roman" w:hAnsi="Sylfaen" w:cs="Times New Roman"/>
          <w:noProof/>
          <w:lang w:val="en-US" w:eastAsia="ru-RU"/>
        </w:rPr>
      </w:pPr>
      <w:r w:rsidRPr="00E9206C">
        <w:rPr>
          <w:rFonts w:ascii="Sylfaen" w:eastAsia="Times New Roman" w:hAnsi="Sylfaen" w:cs="Times New Roman"/>
          <w:b/>
          <w:noProof/>
          <w:lang w:val="ka-GE" w:eastAsia="ru-RU"/>
        </w:rPr>
        <w:t>8.</w:t>
      </w:r>
      <w:r w:rsidRPr="00E9206C">
        <w:rPr>
          <w:rFonts w:ascii="Sylfaen" w:eastAsia="Times New Roman" w:hAnsi="Sylfaen" w:cs="Times New Roman"/>
          <w:noProof/>
          <w:lang w:val="ka-GE" w:eastAsia="ru-RU"/>
        </w:rPr>
        <w:t xml:space="preserve"> დადგენილების მერვე მუხლი ჩამოყალიბდეს ახალი რედაქციით:</w:t>
      </w:r>
    </w:p>
    <w:p w:rsidR="004271E6" w:rsidRPr="00551156" w:rsidRDefault="004271E6" w:rsidP="004271E6">
      <w:pPr>
        <w:spacing w:after="0" w:line="360" w:lineRule="auto"/>
        <w:rPr>
          <w:rFonts w:ascii="Sylfaen" w:eastAsia="Times New Roman" w:hAnsi="Sylfaen" w:cs="Times New Roman"/>
          <w:noProof/>
          <w:lang w:val="en-US" w:eastAsia="ru-RU"/>
        </w:rPr>
      </w:pPr>
      <w:r>
        <w:rPr>
          <w:rFonts w:ascii="Sylfaen" w:eastAsia="Times New Roman" w:hAnsi="Sylfaen" w:cs="Times New Roman"/>
          <w:noProof/>
          <w:lang w:val="ka-GE" w:eastAsia="ru-RU"/>
        </w:rPr>
        <w:t xml:space="preserve">,, </w:t>
      </w:r>
      <w:r w:rsidRPr="00E9206C">
        <w:rPr>
          <w:rFonts w:ascii="Sylfaen" w:eastAsia="Times New Roman" w:hAnsi="Sylfaen" w:cs="Times New Roman"/>
          <w:noProof/>
          <w:lang w:val="ka-GE" w:eastAsia="ru-RU"/>
        </w:rPr>
        <w:t>მუხლი 8. ხარაგაულის მუნიციპალიტე</w:t>
      </w:r>
      <w:r>
        <w:rPr>
          <w:rFonts w:ascii="Sylfaen" w:eastAsia="Times New Roman" w:hAnsi="Sylfaen" w:cs="Times New Roman"/>
          <w:noProof/>
          <w:lang w:val="ka-GE" w:eastAsia="ru-RU"/>
        </w:rPr>
        <w:t>ტის  თვითმმართველი ერთეულის 2015</w:t>
      </w:r>
      <w:r w:rsidRPr="00E9206C">
        <w:rPr>
          <w:rFonts w:ascii="Sylfaen" w:eastAsia="Times New Roman" w:hAnsi="Sylfaen" w:cs="Times New Roman"/>
          <w:noProof/>
          <w:lang w:val="ka-GE" w:eastAsia="ru-RU"/>
        </w:rPr>
        <w:t xml:space="preserve">  წლის ბიუჯეტის არაფინანსური აქტივების ცვლილება განისაზღვროს ხარაგაულის მუნიციპალიტ</w:t>
      </w:r>
      <w:r>
        <w:rPr>
          <w:rFonts w:ascii="Sylfaen" w:eastAsia="Times New Roman" w:hAnsi="Sylfaen" w:cs="Times New Roman"/>
          <w:noProof/>
          <w:lang w:val="ka-GE" w:eastAsia="ru-RU"/>
        </w:rPr>
        <w:t>ეტის თვითმმართველი ერთეულის 2015</w:t>
      </w:r>
      <w:r w:rsidRPr="00E9206C">
        <w:rPr>
          <w:rFonts w:ascii="Sylfaen" w:eastAsia="Times New Roman" w:hAnsi="Sylfaen" w:cs="Times New Roman"/>
          <w:noProof/>
          <w:lang w:val="ka-GE" w:eastAsia="ru-RU"/>
        </w:rPr>
        <w:t xml:space="preserve">  წლის ბიუჯეტის არაფინანსური აქტივების ცვლილება  </w:t>
      </w:r>
      <w:r>
        <w:rPr>
          <w:rFonts w:ascii="Sylfaen" w:eastAsia="Times New Roman" w:hAnsi="Sylfaen" w:cs="Times New Roman"/>
          <w:noProof/>
          <w:lang w:val="ka-GE" w:eastAsia="ru-RU"/>
        </w:rPr>
        <w:t xml:space="preserve">906.0 </w:t>
      </w:r>
      <w:r w:rsidRPr="00E9206C">
        <w:rPr>
          <w:rFonts w:ascii="Sylfaen" w:eastAsia="Times New Roman" w:hAnsi="Sylfaen" w:cs="Times New Roman"/>
          <w:noProof/>
          <w:lang w:val="ka-GE" w:eastAsia="ru-RU"/>
        </w:rPr>
        <w:t>ათასი ლარის ოდენობით, მათ შორის:</w:t>
      </w:r>
    </w:p>
    <w:p w:rsidR="004271E6" w:rsidRPr="00667E53" w:rsidRDefault="004271E6" w:rsidP="004271E6">
      <w:pPr>
        <w:spacing w:after="0" w:line="360" w:lineRule="auto"/>
        <w:rPr>
          <w:rFonts w:ascii="Sylfaen" w:eastAsia="Times New Roman" w:hAnsi="Sylfaen" w:cs="Times New Roman"/>
          <w:noProof/>
          <w:lang w:val="en-US" w:eastAsia="ru-RU"/>
        </w:rPr>
      </w:pPr>
      <w:r>
        <w:rPr>
          <w:rFonts w:ascii="Sylfaen" w:eastAsia="Times New Roman" w:hAnsi="Sylfaen" w:cs="Times New Roman"/>
          <w:noProof/>
          <w:lang w:val="ka-GE" w:eastAsia="ru-RU"/>
        </w:rPr>
        <w:t>ა</w:t>
      </w:r>
      <w:r w:rsidRPr="00E9206C">
        <w:rPr>
          <w:rFonts w:ascii="Sylfaen" w:eastAsia="Times New Roman" w:hAnsi="Sylfaen" w:cs="Times New Roman"/>
          <w:noProof/>
          <w:lang w:val="en-US" w:eastAsia="ru-RU"/>
        </w:rPr>
        <w:t>.</w:t>
      </w:r>
      <w:r>
        <w:rPr>
          <w:rFonts w:ascii="Sylfaen" w:eastAsia="Times New Roman" w:hAnsi="Sylfaen" w:cs="Times New Roman"/>
          <w:noProof/>
          <w:lang w:val="ka-GE" w:eastAsia="ru-RU"/>
        </w:rPr>
        <w:t>)</w:t>
      </w:r>
      <w:r w:rsidRPr="00E9206C">
        <w:rPr>
          <w:rFonts w:ascii="Sylfaen" w:eastAsia="Times New Roman" w:hAnsi="Sylfaen" w:cs="Times New Roman"/>
          <w:noProof/>
          <w:lang w:val="ka-GE" w:eastAsia="ru-RU"/>
        </w:rPr>
        <w:t xml:space="preserve"> განისაზღვროს ხარაგაულის მუნიციპალიტ</w:t>
      </w:r>
      <w:r>
        <w:rPr>
          <w:rFonts w:ascii="Sylfaen" w:eastAsia="Times New Roman" w:hAnsi="Sylfaen" w:cs="Times New Roman"/>
          <w:noProof/>
          <w:lang w:val="ka-GE" w:eastAsia="ru-RU"/>
        </w:rPr>
        <w:t>ეტის თვითმმართველი ერთეულის 2015</w:t>
      </w:r>
      <w:r w:rsidRPr="00E9206C">
        <w:rPr>
          <w:rFonts w:ascii="Sylfaen" w:eastAsia="Times New Roman" w:hAnsi="Sylfaen" w:cs="Times New Roman"/>
          <w:noProof/>
          <w:lang w:val="ka-GE" w:eastAsia="ru-RU"/>
        </w:rPr>
        <w:t xml:space="preserve"> წლის ბიუჯეტის არაფინანსური აქტივების ზრდა  </w:t>
      </w:r>
      <w:r>
        <w:rPr>
          <w:rFonts w:ascii="Sylfaen" w:eastAsia="Times New Roman" w:hAnsi="Sylfaen" w:cs="Times New Roman"/>
          <w:noProof/>
          <w:lang w:val="ka-GE" w:eastAsia="ru-RU"/>
        </w:rPr>
        <w:t>906.0</w:t>
      </w:r>
      <w:r w:rsidRPr="00E9206C">
        <w:rPr>
          <w:rFonts w:ascii="Sylfaen" w:eastAsia="Times New Roman" w:hAnsi="Sylfaen" w:cs="Times New Roman"/>
          <w:noProof/>
          <w:lang w:val="en-US" w:eastAsia="ru-RU"/>
        </w:rPr>
        <w:t xml:space="preserve"> </w:t>
      </w:r>
      <w:r w:rsidRPr="00E9206C">
        <w:rPr>
          <w:rFonts w:ascii="Sylfaen" w:eastAsia="Times New Roman" w:hAnsi="Sylfaen" w:cs="Times New Roman"/>
          <w:noProof/>
          <w:lang w:val="ka-GE" w:eastAsia="ru-RU"/>
        </w:rPr>
        <w:t xml:space="preserve"> ათასი ლარის </w:t>
      </w:r>
      <w:r>
        <w:rPr>
          <w:rFonts w:ascii="Sylfaen" w:eastAsia="Times New Roman" w:hAnsi="Sylfaen" w:cs="Times New Roman"/>
          <w:noProof/>
          <w:lang w:val="ka-GE" w:eastAsia="ru-RU"/>
        </w:rPr>
        <w:t>ოდენობით, თანდართული რედაქციით</w:t>
      </w:r>
      <w:r>
        <w:rPr>
          <w:rFonts w:ascii="Sylfaen" w:eastAsia="Times New Roman" w:hAnsi="Sylfaen" w:cs="Times New Roman"/>
          <w:noProof/>
          <w:lang w:val="en-US" w:eastAsia="ru-RU"/>
        </w:rPr>
        <w:t>:</w:t>
      </w:r>
    </w:p>
    <w:p w:rsidR="004271E6" w:rsidRPr="00667E53" w:rsidRDefault="004271E6" w:rsidP="004271E6">
      <w:pPr>
        <w:spacing w:after="0" w:line="360" w:lineRule="auto"/>
        <w:rPr>
          <w:rFonts w:ascii="Sylfaen" w:eastAsia="Times New Roman" w:hAnsi="Sylfaen" w:cs="Times New Roman"/>
          <w:noProof/>
          <w:lang w:val="ka-GE" w:eastAsia="ru-RU"/>
        </w:rPr>
      </w:pPr>
      <w:r w:rsidRPr="004B26AD">
        <w:rPr>
          <w:rFonts w:ascii="Sylfaen" w:hAnsi="Sylfaen"/>
          <w:lang w:val="ka-GE"/>
        </w:rPr>
        <w:lastRenderedPageBreak/>
        <w:t>ბ) განისაზღვროს მუნიციპალიტეტის ბიუჯეტის არაფინანსური აქტივების კლება      თანდართული რედაქციით:</w:t>
      </w:r>
    </w:p>
    <w:tbl>
      <w:tblPr>
        <w:tblW w:w="0" w:type="auto"/>
        <w:tblInd w:w="-882" w:type="dxa"/>
        <w:tblLayout w:type="fixed"/>
        <w:tblLook w:val="04A0" w:firstRow="1" w:lastRow="0" w:firstColumn="1" w:lastColumn="0" w:noHBand="0" w:noVBand="1"/>
      </w:tblPr>
      <w:tblGrid>
        <w:gridCol w:w="1350"/>
        <w:gridCol w:w="737"/>
        <w:gridCol w:w="1218"/>
        <w:gridCol w:w="1015"/>
        <w:gridCol w:w="745"/>
        <w:gridCol w:w="1235"/>
        <w:gridCol w:w="1080"/>
        <w:gridCol w:w="720"/>
        <w:gridCol w:w="1260"/>
        <w:gridCol w:w="1093"/>
      </w:tblGrid>
      <w:tr w:rsidR="004271E6" w:rsidRPr="00252B09" w:rsidTr="004271E6">
        <w:trPr>
          <w:trHeight w:val="375"/>
        </w:trPr>
        <w:tc>
          <w:tcPr>
            <w:tcW w:w="135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4271E6" w:rsidRPr="00252B09" w:rsidRDefault="004271E6" w:rsidP="004271E6">
            <w:pPr>
              <w:spacing w:after="0" w:line="240" w:lineRule="auto"/>
              <w:jc w:val="center"/>
              <w:rPr>
                <w:rFonts w:ascii="LitNusx" w:eastAsia="Times New Roman" w:hAnsi="LitNusx" w:cs="Arial"/>
                <w:sz w:val="16"/>
                <w:szCs w:val="16"/>
                <w:lang w:val="en-US"/>
              </w:rPr>
            </w:pPr>
            <w:r w:rsidRPr="00252B09">
              <w:rPr>
                <w:rFonts w:ascii="Sylfaen" w:eastAsia="Times New Roman" w:hAnsi="Sylfaen" w:cs="Sylfaen"/>
                <w:sz w:val="16"/>
                <w:szCs w:val="16"/>
                <w:lang w:val="en-US"/>
              </w:rPr>
              <w:t>დასახელება</w:t>
            </w:r>
          </w:p>
        </w:tc>
        <w:tc>
          <w:tcPr>
            <w:tcW w:w="297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4271E6" w:rsidRPr="00252B09" w:rsidRDefault="004271E6" w:rsidP="004271E6">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2013 წლის ფაქტი</w:t>
            </w:r>
          </w:p>
        </w:tc>
        <w:tc>
          <w:tcPr>
            <w:tcW w:w="3060" w:type="dxa"/>
            <w:gridSpan w:val="3"/>
            <w:tcBorders>
              <w:top w:val="single" w:sz="8" w:space="0" w:color="auto"/>
              <w:left w:val="nil"/>
              <w:bottom w:val="single" w:sz="4" w:space="0" w:color="auto"/>
              <w:right w:val="single" w:sz="4" w:space="0" w:color="auto"/>
            </w:tcBorders>
            <w:shd w:val="clear" w:color="000000" w:fill="FFFFFF"/>
            <w:vAlign w:val="center"/>
            <w:hideMark/>
          </w:tcPr>
          <w:p w:rsidR="004271E6" w:rsidRPr="00387053" w:rsidRDefault="004271E6" w:rsidP="004271E6">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 xml:space="preserve">2014 წლის </w:t>
            </w:r>
            <w:r>
              <w:rPr>
                <w:rFonts w:ascii="Sylfaen" w:eastAsia="Times New Roman" w:hAnsi="Sylfaen" w:cs="Arial"/>
                <w:sz w:val="16"/>
                <w:szCs w:val="16"/>
                <w:lang w:val="ka-GE"/>
              </w:rPr>
              <w:t>ფაქტი</w:t>
            </w:r>
          </w:p>
        </w:tc>
        <w:tc>
          <w:tcPr>
            <w:tcW w:w="3073" w:type="dxa"/>
            <w:gridSpan w:val="3"/>
            <w:tcBorders>
              <w:top w:val="single" w:sz="8" w:space="0" w:color="auto"/>
              <w:left w:val="nil"/>
              <w:bottom w:val="single" w:sz="4" w:space="0" w:color="auto"/>
              <w:right w:val="single" w:sz="8" w:space="0" w:color="000000"/>
            </w:tcBorders>
            <w:shd w:val="clear" w:color="000000" w:fill="FFFFFF"/>
            <w:vAlign w:val="center"/>
            <w:hideMark/>
          </w:tcPr>
          <w:p w:rsidR="004271E6" w:rsidRPr="00252B09" w:rsidRDefault="004271E6" w:rsidP="004271E6">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2015 წლის პროექტი</w:t>
            </w:r>
          </w:p>
        </w:tc>
      </w:tr>
      <w:tr w:rsidR="004271E6" w:rsidRPr="00252B09" w:rsidTr="004271E6">
        <w:trPr>
          <w:trHeight w:val="360"/>
        </w:trPr>
        <w:tc>
          <w:tcPr>
            <w:tcW w:w="1350" w:type="dxa"/>
            <w:vMerge/>
            <w:tcBorders>
              <w:top w:val="single" w:sz="8" w:space="0" w:color="auto"/>
              <w:left w:val="single" w:sz="8" w:space="0" w:color="auto"/>
              <w:bottom w:val="single" w:sz="8" w:space="0" w:color="000000"/>
              <w:right w:val="single" w:sz="8" w:space="0" w:color="auto"/>
            </w:tcBorders>
            <w:vAlign w:val="center"/>
            <w:hideMark/>
          </w:tcPr>
          <w:p w:rsidR="004271E6" w:rsidRPr="00252B09" w:rsidRDefault="004271E6" w:rsidP="004271E6">
            <w:pPr>
              <w:spacing w:after="0" w:line="240" w:lineRule="auto"/>
              <w:rPr>
                <w:rFonts w:ascii="LitNusx" w:eastAsia="Times New Roman" w:hAnsi="LitNusx" w:cs="Arial"/>
                <w:sz w:val="16"/>
                <w:szCs w:val="16"/>
                <w:lang w:val="en-US"/>
              </w:rPr>
            </w:pPr>
          </w:p>
        </w:tc>
        <w:tc>
          <w:tcPr>
            <w:tcW w:w="737" w:type="dxa"/>
            <w:vMerge w:val="restart"/>
            <w:tcBorders>
              <w:top w:val="nil"/>
              <w:left w:val="single" w:sz="8" w:space="0" w:color="auto"/>
              <w:bottom w:val="single" w:sz="8" w:space="0" w:color="000000"/>
              <w:right w:val="single" w:sz="4" w:space="0" w:color="auto"/>
            </w:tcBorders>
            <w:shd w:val="clear" w:color="000000" w:fill="FFFFFF"/>
            <w:vAlign w:val="center"/>
            <w:hideMark/>
          </w:tcPr>
          <w:p w:rsidR="004271E6" w:rsidRPr="00252B09" w:rsidRDefault="004271E6" w:rsidP="004271E6">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სულ</w:t>
            </w:r>
          </w:p>
        </w:tc>
        <w:tc>
          <w:tcPr>
            <w:tcW w:w="2233" w:type="dxa"/>
            <w:gridSpan w:val="2"/>
            <w:tcBorders>
              <w:top w:val="single" w:sz="4" w:space="0" w:color="auto"/>
              <w:left w:val="nil"/>
              <w:bottom w:val="single" w:sz="4" w:space="0" w:color="auto"/>
              <w:right w:val="single" w:sz="4" w:space="0" w:color="auto"/>
            </w:tcBorders>
            <w:shd w:val="clear" w:color="000000" w:fill="FFFFFF"/>
            <w:vAlign w:val="center"/>
            <w:hideMark/>
          </w:tcPr>
          <w:p w:rsidR="004271E6" w:rsidRPr="00252B09" w:rsidRDefault="004271E6" w:rsidP="004271E6">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მათ შორის</w:t>
            </w:r>
          </w:p>
        </w:tc>
        <w:tc>
          <w:tcPr>
            <w:tcW w:w="745" w:type="dxa"/>
            <w:vMerge w:val="restart"/>
            <w:tcBorders>
              <w:top w:val="nil"/>
              <w:left w:val="single" w:sz="4" w:space="0" w:color="auto"/>
              <w:bottom w:val="single" w:sz="8" w:space="0" w:color="000000"/>
              <w:right w:val="single" w:sz="4" w:space="0" w:color="auto"/>
            </w:tcBorders>
            <w:shd w:val="clear" w:color="000000" w:fill="FFFFFF"/>
            <w:vAlign w:val="center"/>
            <w:hideMark/>
          </w:tcPr>
          <w:p w:rsidR="004271E6" w:rsidRPr="00252B09" w:rsidRDefault="004271E6" w:rsidP="004271E6">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სულ</w:t>
            </w:r>
          </w:p>
        </w:tc>
        <w:tc>
          <w:tcPr>
            <w:tcW w:w="2315" w:type="dxa"/>
            <w:gridSpan w:val="2"/>
            <w:tcBorders>
              <w:top w:val="single" w:sz="4" w:space="0" w:color="auto"/>
              <w:left w:val="nil"/>
              <w:bottom w:val="single" w:sz="4" w:space="0" w:color="auto"/>
              <w:right w:val="single" w:sz="4" w:space="0" w:color="auto"/>
            </w:tcBorders>
            <w:shd w:val="clear" w:color="000000" w:fill="FFFFFF"/>
            <w:vAlign w:val="center"/>
            <w:hideMark/>
          </w:tcPr>
          <w:p w:rsidR="004271E6" w:rsidRPr="00252B09" w:rsidRDefault="004271E6" w:rsidP="004271E6">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მათ შორის</w:t>
            </w:r>
          </w:p>
        </w:tc>
        <w:tc>
          <w:tcPr>
            <w:tcW w:w="72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4271E6" w:rsidRPr="00252B09" w:rsidRDefault="004271E6" w:rsidP="004271E6">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სულ</w:t>
            </w:r>
          </w:p>
        </w:tc>
        <w:tc>
          <w:tcPr>
            <w:tcW w:w="2353" w:type="dxa"/>
            <w:gridSpan w:val="2"/>
            <w:tcBorders>
              <w:top w:val="single" w:sz="4" w:space="0" w:color="auto"/>
              <w:left w:val="nil"/>
              <w:bottom w:val="single" w:sz="4" w:space="0" w:color="auto"/>
              <w:right w:val="single" w:sz="8" w:space="0" w:color="000000"/>
            </w:tcBorders>
            <w:shd w:val="clear" w:color="000000" w:fill="FFFFFF"/>
            <w:vAlign w:val="center"/>
            <w:hideMark/>
          </w:tcPr>
          <w:p w:rsidR="004271E6" w:rsidRPr="00252B09" w:rsidRDefault="004271E6" w:rsidP="004271E6">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მათ შორის</w:t>
            </w:r>
          </w:p>
        </w:tc>
      </w:tr>
      <w:tr w:rsidR="004271E6" w:rsidRPr="00252B09" w:rsidTr="004271E6">
        <w:trPr>
          <w:trHeight w:val="1185"/>
        </w:trPr>
        <w:tc>
          <w:tcPr>
            <w:tcW w:w="1350" w:type="dxa"/>
            <w:vMerge/>
            <w:tcBorders>
              <w:top w:val="single" w:sz="8" w:space="0" w:color="auto"/>
              <w:left w:val="single" w:sz="8" w:space="0" w:color="auto"/>
              <w:bottom w:val="single" w:sz="8" w:space="0" w:color="000000"/>
              <w:right w:val="single" w:sz="8" w:space="0" w:color="auto"/>
            </w:tcBorders>
            <w:vAlign w:val="center"/>
            <w:hideMark/>
          </w:tcPr>
          <w:p w:rsidR="004271E6" w:rsidRPr="00252B09" w:rsidRDefault="004271E6" w:rsidP="004271E6">
            <w:pPr>
              <w:spacing w:after="0" w:line="240" w:lineRule="auto"/>
              <w:rPr>
                <w:rFonts w:ascii="LitNusx" w:eastAsia="Times New Roman" w:hAnsi="LitNusx" w:cs="Arial"/>
                <w:sz w:val="16"/>
                <w:szCs w:val="16"/>
                <w:lang w:val="en-US"/>
              </w:rPr>
            </w:pPr>
          </w:p>
        </w:tc>
        <w:tc>
          <w:tcPr>
            <w:tcW w:w="737" w:type="dxa"/>
            <w:vMerge/>
            <w:tcBorders>
              <w:top w:val="nil"/>
              <w:left w:val="single" w:sz="8" w:space="0" w:color="auto"/>
              <w:bottom w:val="single" w:sz="8" w:space="0" w:color="000000"/>
              <w:right w:val="single" w:sz="4" w:space="0" w:color="auto"/>
            </w:tcBorders>
            <w:vAlign w:val="center"/>
            <w:hideMark/>
          </w:tcPr>
          <w:p w:rsidR="004271E6" w:rsidRPr="00252B09" w:rsidRDefault="004271E6" w:rsidP="004271E6">
            <w:pPr>
              <w:spacing w:after="0" w:line="240" w:lineRule="auto"/>
              <w:rPr>
                <w:rFonts w:ascii="Sylfaen" w:eastAsia="Times New Roman" w:hAnsi="Sylfaen" w:cs="Arial"/>
                <w:sz w:val="16"/>
                <w:szCs w:val="16"/>
                <w:lang w:val="en-US"/>
              </w:rPr>
            </w:pPr>
          </w:p>
        </w:tc>
        <w:tc>
          <w:tcPr>
            <w:tcW w:w="1218" w:type="dxa"/>
            <w:tcBorders>
              <w:top w:val="nil"/>
              <w:left w:val="nil"/>
              <w:bottom w:val="single" w:sz="8" w:space="0" w:color="auto"/>
              <w:right w:val="single" w:sz="4" w:space="0" w:color="auto"/>
            </w:tcBorders>
            <w:shd w:val="clear" w:color="000000" w:fill="FFFFFF"/>
            <w:vAlign w:val="center"/>
            <w:hideMark/>
          </w:tcPr>
          <w:p w:rsidR="004271E6" w:rsidRPr="00252B09" w:rsidRDefault="004271E6" w:rsidP="004271E6">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1015" w:type="dxa"/>
            <w:tcBorders>
              <w:top w:val="nil"/>
              <w:left w:val="nil"/>
              <w:bottom w:val="single" w:sz="8" w:space="0" w:color="auto"/>
              <w:right w:val="single" w:sz="4" w:space="0" w:color="auto"/>
            </w:tcBorders>
            <w:shd w:val="clear" w:color="000000" w:fill="FFFFFF"/>
            <w:vAlign w:val="center"/>
            <w:hideMark/>
          </w:tcPr>
          <w:p w:rsidR="004271E6" w:rsidRPr="00252B09" w:rsidRDefault="004271E6" w:rsidP="004271E6">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საკუთარი შემოსავლები</w:t>
            </w:r>
          </w:p>
        </w:tc>
        <w:tc>
          <w:tcPr>
            <w:tcW w:w="745" w:type="dxa"/>
            <w:vMerge/>
            <w:tcBorders>
              <w:top w:val="nil"/>
              <w:left w:val="single" w:sz="4" w:space="0" w:color="auto"/>
              <w:bottom w:val="single" w:sz="8" w:space="0" w:color="000000"/>
              <w:right w:val="single" w:sz="4" w:space="0" w:color="auto"/>
            </w:tcBorders>
            <w:vAlign w:val="center"/>
            <w:hideMark/>
          </w:tcPr>
          <w:p w:rsidR="004271E6" w:rsidRPr="00252B09" w:rsidRDefault="004271E6" w:rsidP="004271E6">
            <w:pPr>
              <w:spacing w:after="0" w:line="240" w:lineRule="auto"/>
              <w:rPr>
                <w:rFonts w:ascii="Sylfaen" w:eastAsia="Times New Roman" w:hAnsi="Sylfaen" w:cs="Arial"/>
                <w:sz w:val="16"/>
                <w:szCs w:val="16"/>
                <w:lang w:val="en-US"/>
              </w:rPr>
            </w:pPr>
          </w:p>
        </w:tc>
        <w:tc>
          <w:tcPr>
            <w:tcW w:w="1235" w:type="dxa"/>
            <w:tcBorders>
              <w:top w:val="nil"/>
              <w:left w:val="nil"/>
              <w:bottom w:val="single" w:sz="8" w:space="0" w:color="auto"/>
              <w:right w:val="single" w:sz="4" w:space="0" w:color="auto"/>
            </w:tcBorders>
            <w:shd w:val="clear" w:color="000000" w:fill="FFFFFF"/>
            <w:vAlign w:val="center"/>
            <w:hideMark/>
          </w:tcPr>
          <w:p w:rsidR="004271E6" w:rsidRPr="00252B09" w:rsidRDefault="004271E6" w:rsidP="004271E6">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1080" w:type="dxa"/>
            <w:tcBorders>
              <w:top w:val="nil"/>
              <w:left w:val="nil"/>
              <w:bottom w:val="single" w:sz="8" w:space="0" w:color="auto"/>
              <w:right w:val="single" w:sz="4" w:space="0" w:color="auto"/>
            </w:tcBorders>
            <w:shd w:val="clear" w:color="000000" w:fill="FFFFFF"/>
            <w:vAlign w:val="center"/>
            <w:hideMark/>
          </w:tcPr>
          <w:p w:rsidR="004271E6" w:rsidRPr="00252B09" w:rsidRDefault="004271E6" w:rsidP="004271E6">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საკუთარი შემოსავლები</w:t>
            </w:r>
          </w:p>
        </w:tc>
        <w:tc>
          <w:tcPr>
            <w:tcW w:w="720" w:type="dxa"/>
            <w:vMerge/>
            <w:tcBorders>
              <w:top w:val="nil"/>
              <w:left w:val="single" w:sz="4" w:space="0" w:color="auto"/>
              <w:bottom w:val="single" w:sz="8" w:space="0" w:color="000000"/>
              <w:right w:val="single" w:sz="4" w:space="0" w:color="auto"/>
            </w:tcBorders>
            <w:vAlign w:val="center"/>
            <w:hideMark/>
          </w:tcPr>
          <w:p w:rsidR="004271E6" w:rsidRPr="00252B09" w:rsidRDefault="004271E6" w:rsidP="004271E6">
            <w:pPr>
              <w:spacing w:after="0" w:line="240" w:lineRule="auto"/>
              <w:rPr>
                <w:rFonts w:ascii="Sylfaen" w:eastAsia="Times New Roman" w:hAnsi="Sylfaen" w:cs="Arial"/>
                <w:sz w:val="16"/>
                <w:szCs w:val="16"/>
                <w:lang w:val="en-US"/>
              </w:rPr>
            </w:pPr>
          </w:p>
        </w:tc>
        <w:tc>
          <w:tcPr>
            <w:tcW w:w="1260" w:type="dxa"/>
            <w:tcBorders>
              <w:top w:val="nil"/>
              <w:left w:val="nil"/>
              <w:bottom w:val="single" w:sz="8" w:space="0" w:color="auto"/>
              <w:right w:val="single" w:sz="4" w:space="0" w:color="auto"/>
            </w:tcBorders>
            <w:shd w:val="clear" w:color="000000" w:fill="FFFFFF"/>
            <w:vAlign w:val="center"/>
            <w:hideMark/>
          </w:tcPr>
          <w:p w:rsidR="004271E6" w:rsidRPr="00252B09" w:rsidRDefault="004271E6" w:rsidP="004271E6">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1093" w:type="dxa"/>
            <w:tcBorders>
              <w:top w:val="nil"/>
              <w:left w:val="nil"/>
              <w:bottom w:val="single" w:sz="8" w:space="0" w:color="auto"/>
              <w:right w:val="single" w:sz="8" w:space="0" w:color="auto"/>
            </w:tcBorders>
            <w:shd w:val="clear" w:color="000000" w:fill="FFFFFF"/>
            <w:vAlign w:val="center"/>
            <w:hideMark/>
          </w:tcPr>
          <w:p w:rsidR="004271E6" w:rsidRPr="00252B09" w:rsidRDefault="004271E6" w:rsidP="004271E6">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საკუთარი შემოსავლები</w:t>
            </w:r>
          </w:p>
        </w:tc>
      </w:tr>
      <w:tr w:rsidR="004271E6" w:rsidRPr="00252B09" w:rsidTr="004271E6">
        <w:trPr>
          <w:trHeight w:val="675"/>
        </w:trPr>
        <w:tc>
          <w:tcPr>
            <w:tcW w:w="135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4271E6" w:rsidRPr="00252B09" w:rsidRDefault="004271E6" w:rsidP="004271E6">
            <w:pPr>
              <w:spacing w:after="0" w:line="240" w:lineRule="auto"/>
              <w:rPr>
                <w:rFonts w:ascii="Sylfaen" w:eastAsia="Times New Roman" w:hAnsi="Sylfaen" w:cs="Arial"/>
                <w:sz w:val="16"/>
                <w:szCs w:val="16"/>
                <w:lang w:val="en-US"/>
              </w:rPr>
            </w:pPr>
            <w:r w:rsidRPr="00252B09">
              <w:rPr>
                <w:rFonts w:ascii="Sylfaen" w:eastAsia="Times New Roman" w:hAnsi="Sylfaen" w:cs="Arial"/>
                <w:sz w:val="16"/>
                <w:szCs w:val="16"/>
                <w:lang w:val="en-US"/>
              </w:rPr>
              <w:t>არაფინანსური აქტივების კლება</w:t>
            </w:r>
          </w:p>
        </w:tc>
        <w:tc>
          <w:tcPr>
            <w:tcW w:w="737"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rsidR="004271E6" w:rsidRPr="00252B09" w:rsidRDefault="004271E6" w:rsidP="004271E6">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12.8</w:t>
            </w:r>
          </w:p>
        </w:tc>
        <w:tc>
          <w:tcPr>
            <w:tcW w:w="1218" w:type="dxa"/>
            <w:tcBorders>
              <w:top w:val="single" w:sz="8" w:space="0" w:color="auto"/>
              <w:left w:val="nil"/>
              <w:bottom w:val="single" w:sz="4" w:space="0" w:color="auto"/>
              <w:right w:val="single" w:sz="4" w:space="0" w:color="auto"/>
            </w:tcBorders>
            <w:shd w:val="clear" w:color="000000" w:fill="FFFFFF"/>
            <w:noWrap/>
            <w:vAlign w:val="bottom"/>
            <w:hideMark/>
          </w:tcPr>
          <w:p w:rsidR="004271E6" w:rsidRPr="00252B09" w:rsidRDefault="004271E6" w:rsidP="004271E6">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1015" w:type="dxa"/>
            <w:tcBorders>
              <w:top w:val="single" w:sz="8" w:space="0" w:color="auto"/>
              <w:left w:val="nil"/>
              <w:bottom w:val="single" w:sz="4" w:space="0" w:color="auto"/>
              <w:right w:val="single" w:sz="4" w:space="0" w:color="auto"/>
            </w:tcBorders>
            <w:shd w:val="clear" w:color="000000" w:fill="FFFFFF"/>
            <w:noWrap/>
            <w:vAlign w:val="bottom"/>
            <w:hideMark/>
          </w:tcPr>
          <w:p w:rsidR="004271E6" w:rsidRPr="00252B09" w:rsidRDefault="004271E6" w:rsidP="004271E6">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12.8</w:t>
            </w:r>
          </w:p>
        </w:tc>
        <w:tc>
          <w:tcPr>
            <w:tcW w:w="745" w:type="dxa"/>
            <w:tcBorders>
              <w:top w:val="single" w:sz="8" w:space="0" w:color="auto"/>
              <w:left w:val="nil"/>
              <w:bottom w:val="single" w:sz="4" w:space="0" w:color="auto"/>
              <w:right w:val="single" w:sz="4" w:space="0" w:color="auto"/>
            </w:tcBorders>
            <w:shd w:val="clear" w:color="000000" w:fill="FFFFFF"/>
            <w:noWrap/>
            <w:vAlign w:val="bottom"/>
            <w:hideMark/>
          </w:tcPr>
          <w:p w:rsidR="004271E6" w:rsidRPr="00387053" w:rsidRDefault="004271E6" w:rsidP="004271E6">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22,2</w:t>
            </w:r>
          </w:p>
        </w:tc>
        <w:tc>
          <w:tcPr>
            <w:tcW w:w="1235" w:type="dxa"/>
            <w:tcBorders>
              <w:top w:val="single" w:sz="8" w:space="0" w:color="auto"/>
              <w:left w:val="nil"/>
              <w:bottom w:val="single" w:sz="4" w:space="0" w:color="auto"/>
              <w:right w:val="single" w:sz="4" w:space="0" w:color="auto"/>
            </w:tcBorders>
            <w:shd w:val="clear" w:color="000000" w:fill="FFFFFF"/>
            <w:noWrap/>
            <w:vAlign w:val="bottom"/>
            <w:hideMark/>
          </w:tcPr>
          <w:p w:rsidR="004271E6" w:rsidRPr="00252B09" w:rsidRDefault="004271E6" w:rsidP="004271E6">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1080" w:type="dxa"/>
            <w:tcBorders>
              <w:top w:val="single" w:sz="8" w:space="0" w:color="auto"/>
              <w:left w:val="nil"/>
              <w:bottom w:val="single" w:sz="4" w:space="0" w:color="auto"/>
              <w:right w:val="single" w:sz="4" w:space="0" w:color="auto"/>
            </w:tcBorders>
            <w:shd w:val="clear" w:color="000000" w:fill="FFFFFF"/>
            <w:noWrap/>
            <w:vAlign w:val="bottom"/>
            <w:hideMark/>
          </w:tcPr>
          <w:p w:rsidR="004271E6" w:rsidRPr="00387053" w:rsidRDefault="004271E6" w:rsidP="004271E6">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22,2</w:t>
            </w:r>
          </w:p>
        </w:tc>
        <w:tc>
          <w:tcPr>
            <w:tcW w:w="720" w:type="dxa"/>
            <w:tcBorders>
              <w:top w:val="single" w:sz="8" w:space="0" w:color="auto"/>
              <w:left w:val="nil"/>
              <w:bottom w:val="single" w:sz="4" w:space="0" w:color="auto"/>
              <w:right w:val="single" w:sz="4" w:space="0" w:color="auto"/>
            </w:tcBorders>
            <w:shd w:val="clear" w:color="000000" w:fill="FFFFFF"/>
            <w:noWrap/>
            <w:vAlign w:val="bottom"/>
            <w:hideMark/>
          </w:tcPr>
          <w:p w:rsidR="004271E6" w:rsidRPr="00252B09" w:rsidRDefault="004271E6" w:rsidP="004271E6">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1260" w:type="dxa"/>
            <w:tcBorders>
              <w:top w:val="single" w:sz="8" w:space="0" w:color="auto"/>
              <w:left w:val="nil"/>
              <w:bottom w:val="single" w:sz="4" w:space="0" w:color="auto"/>
              <w:right w:val="single" w:sz="4" w:space="0" w:color="auto"/>
            </w:tcBorders>
            <w:shd w:val="clear" w:color="000000" w:fill="FFFFFF"/>
            <w:noWrap/>
            <w:vAlign w:val="bottom"/>
            <w:hideMark/>
          </w:tcPr>
          <w:p w:rsidR="004271E6" w:rsidRPr="00252B09" w:rsidRDefault="004271E6" w:rsidP="004271E6">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1093" w:type="dxa"/>
            <w:tcBorders>
              <w:top w:val="single" w:sz="8" w:space="0" w:color="auto"/>
              <w:left w:val="nil"/>
              <w:bottom w:val="single" w:sz="4" w:space="0" w:color="auto"/>
              <w:right w:val="single" w:sz="8" w:space="0" w:color="auto"/>
            </w:tcBorders>
            <w:shd w:val="clear" w:color="000000" w:fill="FFFFFF"/>
            <w:noWrap/>
            <w:vAlign w:val="bottom"/>
            <w:hideMark/>
          </w:tcPr>
          <w:p w:rsidR="004271E6" w:rsidRPr="00252B09" w:rsidRDefault="004271E6" w:rsidP="004271E6">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r>
      <w:tr w:rsidR="004271E6" w:rsidRPr="00252B09" w:rsidTr="004271E6">
        <w:trPr>
          <w:trHeight w:val="675"/>
        </w:trPr>
        <w:tc>
          <w:tcPr>
            <w:tcW w:w="1350" w:type="dxa"/>
            <w:tcBorders>
              <w:top w:val="nil"/>
              <w:left w:val="single" w:sz="8" w:space="0" w:color="auto"/>
              <w:bottom w:val="single" w:sz="8" w:space="0" w:color="auto"/>
              <w:right w:val="single" w:sz="8" w:space="0" w:color="auto"/>
            </w:tcBorders>
            <w:shd w:val="clear" w:color="000000" w:fill="FFFFFF"/>
            <w:vAlign w:val="center"/>
            <w:hideMark/>
          </w:tcPr>
          <w:p w:rsidR="004271E6" w:rsidRPr="00252B09" w:rsidRDefault="004271E6" w:rsidP="004271E6">
            <w:pPr>
              <w:spacing w:after="0" w:line="240" w:lineRule="auto"/>
              <w:rPr>
                <w:rFonts w:ascii="Sylfaen" w:eastAsia="Times New Roman" w:hAnsi="Sylfaen" w:cs="Arial"/>
                <w:sz w:val="16"/>
                <w:szCs w:val="16"/>
                <w:lang w:val="en-US"/>
              </w:rPr>
            </w:pPr>
            <w:r w:rsidRPr="00252B09">
              <w:rPr>
                <w:rFonts w:ascii="Sylfaen" w:eastAsia="Times New Roman" w:hAnsi="Sylfaen" w:cs="Arial"/>
                <w:sz w:val="16"/>
                <w:szCs w:val="16"/>
                <w:lang w:val="en-US"/>
              </w:rPr>
              <w:t>ძირითადი აქტივები</w:t>
            </w:r>
          </w:p>
        </w:tc>
        <w:tc>
          <w:tcPr>
            <w:tcW w:w="737" w:type="dxa"/>
            <w:tcBorders>
              <w:top w:val="nil"/>
              <w:left w:val="single" w:sz="8" w:space="0" w:color="auto"/>
              <w:bottom w:val="single" w:sz="8" w:space="0" w:color="auto"/>
              <w:right w:val="single" w:sz="4" w:space="0" w:color="auto"/>
            </w:tcBorders>
            <w:shd w:val="clear" w:color="000000" w:fill="FFFFFF"/>
            <w:vAlign w:val="center"/>
            <w:hideMark/>
          </w:tcPr>
          <w:p w:rsidR="004271E6" w:rsidRPr="00252B09" w:rsidRDefault="004271E6" w:rsidP="004271E6">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12.8</w:t>
            </w:r>
          </w:p>
        </w:tc>
        <w:tc>
          <w:tcPr>
            <w:tcW w:w="1218" w:type="dxa"/>
            <w:tcBorders>
              <w:top w:val="nil"/>
              <w:left w:val="nil"/>
              <w:bottom w:val="single" w:sz="8" w:space="0" w:color="auto"/>
              <w:right w:val="single" w:sz="4" w:space="0" w:color="auto"/>
            </w:tcBorders>
            <w:shd w:val="clear" w:color="000000" w:fill="FFFFFF"/>
            <w:vAlign w:val="center"/>
            <w:hideMark/>
          </w:tcPr>
          <w:p w:rsidR="004271E6" w:rsidRPr="00252B09" w:rsidRDefault="004271E6" w:rsidP="004271E6">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 </w:t>
            </w:r>
          </w:p>
        </w:tc>
        <w:tc>
          <w:tcPr>
            <w:tcW w:w="1015" w:type="dxa"/>
            <w:tcBorders>
              <w:top w:val="nil"/>
              <w:left w:val="nil"/>
              <w:bottom w:val="single" w:sz="8" w:space="0" w:color="auto"/>
              <w:right w:val="single" w:sz="4" w:space="0" w:color="auto"/>
            </w:tcBorders>
            <w:shd w:val="clear" w:color="000000" w:fill="FFFFFF"/>
            <w:vAlign w:val="center"/>
            <w:hideMark/>
          </w:tcPr>
          <w:p w:rsidR="004271E6" w:rsidRPr="00252B09" w:rsidRDefault="004271E6" w:rsidP="004271E6">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12.8</w:t>
            </w:r>
          </w:p>
        </w:tc>
        <w:tc>
          <w:tcPr>
            <w:tcW w:w="745" w:type="dxa"/>
            <w:tcBorders>
              <w:top w:val="nil"/>
              <w:left w:val="nil"/>
              <w:bottom w:val="single" w:sz="8" w:space="0" w:color="auto"/>
              <w:right w:val="single" w:sz="4" w:space="0" w:color="auto"/>
            </w:tcBorders>
            <w:shd w:val="clear" w:color="000000" w:fill="FFFFFF"/>
            <w:vAlign w:val="center"/>
            <w:hideMark/>
          </w:tcPr>
          <w:p w:rsidR="004271E6" w:rsidRPr="00387053" w:rsidRDefault="004271E6" w:rsidP="004271E6">
            <w:pPr>
              <w:spacing w:after="0" w:line="240" w:lineRule="auto"/>
              <w:rPr>
                <w:rFonts w:ascii="Sylfaen" w:eastAsia="Times New Roman" w:hAnsi="Sylfaen" w:cs="Arial"/>
                <w:sz w:val="16"/>
                <w:szCs w:val="16"/>
                <w:lang w:val="ka-GE"/>
              </w:rPr>
            </w:pPr>
            <w:r>
              <w:rPr>
                <w:rFonts w:ascii="Sylfaen" w:eastAsia="Times New Roman" w:hAnsi="Sylfaen" w:cs="Arial"/>
                <w:sz w:val="16"/>
                <w:szCs w:val="16"/>
                <w:lang w:val="ka-GE"/>
              </w:rPr>
              <w:t xml:space="preserve">   11,9</w:t>
            </w:r>
          </w:p>
        </w:tc>
        <w:tc>
          <w:tcPr>
            <w:tcW w:w="1235" w:type="dxa"/>
            <w:tcBorders>
              <w:top w:val="nil"/>
              <w:left w:val="nil"/>
              <w:bottom w:val="single" w:sz="8" w:space="0" w:color="auto"/>
              <w:right w:val="single" w:sz="4" w:space="0" w:color="auto"/>
            </w:tcBorders>
            <w:shd w:val="clear" w:color="000000" w:fill="FFFFFF"/>
            <w:vAlign w:val="center"/>
            <w:hideMark/>
          </w:tcPr>
          <w:p w:rsidR="004271E6" w:rsidRPr="00252B09" w:rsidRDefault="004271E6" w:rsidP="004271E6">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 </w:t>
            </w:r>
          </w:p>
        </w:tc>
        <w:tc>
          <w:tcPr>
            <w:tcW w:w="1080" w:type="dxa"/>
            <w:tcBorders>
              <w:top w:val="nil"/>
              <w:left w:val="nil"/>
              <w:bottom w:val="single" w:sz="8" w:space="0" w:color="auto"/>
              <w:right w:val="single" w:sz="4" w:space="0" w:color="auto"/>
            </w:tcBorders>
            <w:shd w:val="clear" w:color="000000" w:fill="FFFFFF"/>
            <w:vAlign w:val="center"/>
            <w:hideMark/>
          </w:tcPr>
          <w:p w:rsidR="004271E6" w:rsidRPr="00387053" w:rsidRDefault="004271E6" w:rsidP="004271E6">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11,9</w:t>
            </w:r>
          </w:p>
        </w:tc>
        <w:tc>
          <w:tcPr>
            <w:tcW w:w="720" w:type="dxa"/>
            <w:tcBorders>
              <w:top w:val="nil"/>
              <w:left w:val="nil"/>
              <w:bottom w:val="single" w:sz="8" w:space="0" w:color="auto"/>
              <w:right w:val="single" w:sz="4" w:space="0" w:color="auto"/>
            </w:tcBorders>
            <w:shd w:val="clear" w:color="000000" w:fill="FFFFFF"/>
            <w:vAlign w:val="center"/>
            <w:hideMark/>
          </w:tcPr>
          <w:p w:rsidR="004271E6" w:rsidRPr="00252B09" w:rsidRDefault="004271E6" w:rsidP="004271E6">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1260" w:type="dxa"/>
            <w:tcBorders>
              <w:top w:val="nil"/>
              <w:left w:val="nil"/>
              <w:bottom w:val="single" w:sz="8" w:space="0" w:color="auto"/>
              <w:right w:val="single" w:sz="4" w:space="0" w:color="auto"/>
            </w:tcBorders>
            <w:shd w:val="clear" w:color="000000" w:fill="FFFFFF"/>
            <w:vAlign w:val="center"/>
            <w:hideMark/>
          </w:tcPr>
          <w:p w:rsidR="004271E6" w:rsidRPr="00252B09" w:rsidRDefault="004271E6" w:rsidP="004271E6">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 </w:t>
            </w:r>
          </w:p>
        </w:tc>
        <w:tc>
          <w:tcPr>
            <w:tcW w:w="1093" w:type="dxa"/>
            <w:tcBorders>
              <w:top w:val="nil"/>
              <w:left w:val="nil"/>
              <w:bottom w:val="single" w:sz="8" w:space="0" w:color="auto"/>
              <w:right w:val="single" w:sz="8" w:space="0" w:color="auto"/>
            </w:tcBorders>
            <w:shd w:val="clear" w:color="000000" w:fill="FFFFFF"/>
            <w:vAlign w:val="center"/>
            <w:hideMark/>
          </w:tcPr>
          <w:p w:rsidR="004271E6" w:rsidRPr="00252B09" w:rsidRDefault="004271E6" w:rsidP="004271E6">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 </w:t>
            </w:r>
          </w:p>
        </w:tc>
      </w:tr>
      <w:tr w:rsidR="004271E6" w:rsidRPr="00252B09" w:rsidTr="004271E6">
        <w:trPr>
          <w:trHeight w:val="675"/>
        </w:trPr>
        <w:tc>
          <w:tcPr>
            <w:tcW w:w="13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4271E6" w:rsidRPr="00252B09" w:rsidRDefault="004271E6" w:rsidP="004271E6">
            <w:pPr>
              <w:spacing w:after="0" w:line="240" w:lineRule="auto"/>
              <w:rPr>
                <w:rFonts w:ascii="Sylfaen" w:eastAsia="Times New Roman" w:hAnsi="Sylfaen" w:cs="Arial"/>
                <w:sz w:val="16"/>
                <w:szCs w:val="16"/>
                <w:lang w:val="en-US"/>
              </w:rPr>
            </w:pPr>
            <w:r w:rsidRPr="00252B09">
              <w:rPr>
                <w:rFonts w:ascii="Sylfaen" w:eastAsia="Times New Roman" w:hAnsi="Sylfaen" w:cs="Arial"/>
                <w:sz w:val="16"/>
                <w:szCs w:val="16"/>
                <w:lang w:val="en-US"/>
              </w:rPr>
              <w:t>არაწარმოებული აქტივები</w:t>
            </w:r>
          </w:p>
        </w:tc>
        <w:tc>
          <w:tcPr>
            <w:tcW w:w="73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271E6" w:rsidRPr="00252B09" w:rsidRDefault="004271E6" w:rsidP="004271E6">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1218" w:type="dxa"/>
            <w:tcBorders>
              <w:top w:val="single" w:sz="8" w:space="0" w:color="auto"/>
              <w:left w:val="nil"/>
              <w:bottom w:val="single" w:sz="8" w:space="0" w:color="auto"/>
              <w:right w:val="single" w:sz="4" w:space="0" w:color="auto"/>
            </w:tcBorders>
            <w:shd w:val="clear" w:color="000000" w:fill="FFFFFF"/>
            <w:vAlign w:val="center"/>
            <w:hideMark/>
          </w:tcPr>
          <w:p w:rsidR="004271E6" w:rsidRPr="00252B09" w:rsidRDefault="004271E6" w:rsidP="004271E6">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1015" w:type="dxa"/>
            <w:tcBorders>
              <w:top w:val="single" w:sz="8" w:space="0" w:color="auto"/>
              <w:left w:val="nil"/>
              <w:bottom w:val="single" w:sz="8" w:space="0" w:color="auto"/>
              <w:right w:val="single" w:sz="4" w:space="0" w:color="auto"/>
            </w:tcBorders>
            <w:shd w:val="clear" w:color="000000" w:fill="FFFFFF"/>
            <w:vAlign w:val="center"/>
            <w:hideMark/>
          </w:tcPr>
          <w:p w:rsidR="004271E6" w:rsidRPr="00252B09" w:rsidRDefault="004271E6" w:rsidP="004271E6">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745" w:type="dxa"/>
            <w:tcBorders>
              <w:top w:val="single" w:sz="8" w:space="0" w:color="auto"/>
              <w:left w:val="nil"/>
              <w:bottom w:val="single" w:sz="8" w:space="0" w:color="auto"/>
              <w:right w:val="single" w:sz="4" w:space="0" w:color="auto"/>
            </w:tcBorders>
            <w:shd w:val="clear" w:color="000000" w:fill="FFFFFF"/>
            <w:vAlign w:val="center"/>
            <w:hideMark/>
          </w:tcPr>
          <w:p w:rsidR="004271E6" w:rsidRPr="00387053" w:rsidRDefault="004271E6" w:rsidP="004271E6">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10,3</w:t>
            </w:r>
          </w:p>
        </w:tc>
        <w:tc>
          <w:tcPr>
            <w:tcW w:w="1235" w:type="dxa"/>
            <w:tcBorders>
              <w:top w:val="single" w:sz="8" w:space="0" w:color="auto"/>
              <w:left w:val="nil"/>
              <w:bottom w:val="single" w:sz="8" w:space="0" w:color="auto"/>
              <w:right w:val="single" w:sz="4" w:space="0" w:color="auto"/>
            </w:tcBorders>
            <w:shd w:val="clear" w:color="000000" w:fill="FFFFFF"/>
            <w:vAlign w:val="center"/>
            <w:hideMark/>
          </w:tcPr>
          <w:p w:rsidR="004271E6" w:rsidRPr="00252B09" w:rsidRDefault="004271E6" w:rsidP="004271E6">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1080" w:type="dxa"/>
            <w:tcBorders>
              <w:top w:val="single" w:sz="8" w:space="0" w:color="auto"/>
              <w:left w:val="nil"/>
              <w:bottom w:val="single" w:sz="8" w:space="0" w:color="auto"/>
              <w:right w:val="single" w:sz="4" w:space="0" w:color="auto"/>
            </w:tcBorders>
            <w:shd w:val="clear" w:color="000000" w:fill="FFFFFF"/>
            <w:vAlign w:val="center"/>
            <w:hideMark/>
          </w:tcPr>
          <w:p w:rsidR="004271E6" w:rsidRPr="00387053" w:rsidRDefault="004271E6" w:rsidP="004271E6">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10,3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252B09" w:rsidRDefault="004271E6" w:rsidP="004271E6">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252B09" w:rsidRDefault="004271E6" w:rsidP="004271E6">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1093" w:type="dxa"/>
            <w:tcBorders>
              <w:top w:val="single" w:sz="8" w:space="0" w:color="auto"/>
              <w:left w:val="nil"/>
              <w:bottom w:val="single" w:sz="8" w:space="0" w:color="auto"/>
              <w:right w:val="single" w:sz="8" w:space="0" w:color="auto"/>
            </w:tcBorders>
            <w:shd w:val="clear" w:color="000000" w:fill="FFFFFF"/>
            <w:vAlign w:val="center"/>
            <w:hideMark/>
          </w:tcPr>
          <w:p w:rsidR="004271E6" w:rsidRPr="00252B09" w:rsidRDefault="004271E6" w:rsidP="004271E6">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r>
    </w:tbl>
    <w:p w:rsidR="004271E6" w:rsidRDefault="004271E6" w:rsidP="004271E6">
      <w:pPr>
        <w:rPr>
          <w:rFonts w:ascii="Sylfaen" w:hAnsi="Sylfaen"/>
          <w:b/>
          <w:lang w:val="ka-GE"/>
        </w:rPr>
      </w:pPr>
      <w:r>
        <w:rPr>
          <w:rFonts w:ascii="Sylfaen" w:hAnsi="Sylfaen"/>
          <w:b/>
          <w:lang w:val="ka-GE"/>
        </w:rPr>
        <w:t xml:space="preserve">                                                                                                                                                                       „</w:t>
      </w:r>
    </w:p>
    <w:p w:rsidR="004271E6" w:rsidRPr="007A0B9B" w:rsidRDefault="004271E6" w:rsidP="004271E6">
      <w:pPr>
        <w:spacing w:after="0" w:line="360" w:lineRule="auto"/>
        <w:rPr>
          <w:rFonts w:ascii="Sylfaen" w:eastAsia="Times New Roman" w:hAnsi="Sylfaen" w:cs="Times New Roman"/>
          <w:noProof/>
          <w:lang w:val="ka-GE" w:eastAsia="ru-RU"/>
        </w:rPr>
      </w:pPr>
      <w:r w:rsidRPr="007A0B9B">
        <w:rPr>
          <w:rFonts w:ascii="Sylfaen" w:eastAsia="Times New Roman" w:hAnsi="Sylfaen" w:cs="Times New Roman"/>
          <w:b/>
          <w:noProof/>
          <w:lang w:val="ka-GE" w:eastAsia="ru-RU"/>
        </w:rPr>
        <w:t>9</w:t>
      </w:r>
      <w:r w:rsidRPr="007A0B9B">
        <w:rPr>
          <w:rFonts w:ascii="Sylfaen" w:eastAsia="Times New Roman" w:hAnsi="Sylfaen" w:cs="Times New Roman"/>
          <w:b/>
          <w:noProof/>
          <w:lang w:val="en-US" w:eastAsia="ru-RU"/>
        </w:rPr>
        <w:t xml:space="preserve"> </w:t>
      </w:r>
      <w:r w:rsidRPr="007A0B9B">
        <w:rPr>
          <w:rFonts w:ascii="Sylfaen" w:eastAsia="Times New Roman" w:hAnsi="Sylfaen" w:cs="Times New Roman"/>
          <w:noProof/>
          <w:lang w:val="ka-GE" w:eastAsia="ru-RU"/>
        </w:rPr>
        <w:t>.   დადგენილების  მეცხრე  მუხლი ჩამოყალიბდეს ახალი რედაქციით:</w:t>
      </w:r>
    </w:p>
    <w:p w:rsidR="004271E6" w:rsidRPr="007A0B9B" w:rsidRDefault="004271E6" w:rsidP="004271E6">
      <w:pPr>
        <w:spacing w:after="0" w:line="360" w:lineRule="auto"/>
        <w:rPr>
          <w:rFonts w:ascii="Sylfaen" w:eastAsia="Times New Roman" w:hAnsi="Sylfaen" w:cs="Times New Roman"/>
          <w:noProof/>
          <w:lang w:val="ka-GE" w:eastAsia="ru-RU"/>
        </w:rPr>
      </w:pPr>
      <w:r>
        <w:rPr>
          <w:rFonts w:ascii="Sylfaen" w:eastAsia="Times New Roman" w:hAnsi="Sylfaen" w:cs="Times New Roman"/>
          <w:noProof/>
          <w:lang w:val="ka-GE" w:eastAsia="ru-RU"/>
        </w:rPr>
        <w:t xml:space="preserve">,, </w:t>
      </w:r>
      <w:r w:rsidRPr="007A0B9B">
        <w:rPr>
          <w:rFonts w:ascii="Sylfaen" w:eastAsia="Times New Roman" w:hAnsi="Sylfaen" w:cs="Times New Roman"/>
          <w:noProof/>
          <w:lang w:val="ka-GE" w:eastAsia="ru-RU"/>
        </w:rPr>
        <w:t>მუხლი 9. ხარაგაულის მუნიციპალიტე</w:t>
      </w:r>
      <w:r>
        <w:rPr>
          <w:rFonts w:ascii="Sylfaen" w:eastAsia="Times New Roman" w:hAnsi="Sylfaen" w:cs="Times New Roman"/>
          <w:noProof/>
          <w:lang w:val="ka-GE" w:eastAsia="ru-RU"/>
        </w:rPr>
        <w:t>ტის  თვითმმართველი ერთეულის 2015</w:t>
      </w:r>
      <w:r w:rsidRPr="007A0B9B">
        <w:rPr>
          <w:rFonts w:ascii="Sylfaen" w:eastAsia="Times New Roman" w:hAnsi="Sylfaen" w:cs="Times New Roman"/>
          <w:noProof/>
          <w:lang w:val="ka-GE" w:eastAsia="ru-RU"/>
        </w:rPr>
        <w:t xml:space="preserve"> წლის ბიუჯეტის ხარჯებისა და არაფინანსური აქტივების ზრდის ფუნქციონალური კლასიფიკაცია</w:t>
      </w:r>
    </w:p>
    <w:p w:rsidR="004271E6" w:rsidRDefault="004271E6" w:rsidP="004271E6">
      <w:pPr>
        <w:spacing w:after="0" w:line="360" w:lineRule="auto"/>
        <w:rPr>
          <w:rFonts w:ascii="Sylfaen" w:eastAsia="Times New Roman" w:hAnsi="Sylfaen" w:cs="Times New Roman"/>
          <w:noProof/>
          <w:lang w:val="ka-GE" w:eastAsia="ru-RU"/>
        </w:rPr>
      </w:pPr>
      <w:r w:rsidRPr="007A0B9B">
        <w:rPr>
          <w:rFonts w:ascii="Sylfaen" w:eastAsia="Times New Roman" w:hAnsi="Sylfaen" w:cs="Times New Roman"/>
          <w:noProof/>
          <w:lang w:val="en-US" w:eastAsia="ru-RU"/>
        </w:rPr>
        <w:t xml:space="preserve">      </w:t>
      </w:r>
      <w:r w:rsidRPr="007A0B9B">
        <w:rPr>
          <w:rFonts w:ascii="Sylfaen" w:eastAsia="Times New Roman" w:hAnsi="Sylfaen" w:cs="Times New Roman"/>
          <w:noProof/>
          <w:lang w:val="ka-GE" w:eastAsia="ru-RU"/>
        </w:rPr>
        <w:t>განისაზღვროს ხარაგაულის მუნიციპალიტ</w:t>
      </w:r>
      <w:r>
        <w:rPr>
          <w:rFonts w:ascii="Sylfaen" w:eastAsia="Times New Roman" w:hAnsi="Sylfaen" w:cs="Times New Roman"/>
          <w:noProof/>
          <w:lang w:val="ka-GE" w:eastAsia="ru-RU"/>
        </w:rPr>
        <w:t>ეტის თვითმმართველი ერთეულის 2015</w:t>
      </w:r>
      <w:r w:rsidRPr="007A0B9B">
        <w:rPr>
          <w:rFonts w:ascii="Sylfaen" w:eastAsia="Times New Roman" w:hAnsi="Sylfaen" w:cs="Times New Roman"/>
          <w:noProof/>
          <w:lang w:val="ka-GE" w:eastAsia="ru-RU"/>
        </w:rPr>
        <w:t xml:space="preserve">  წლის ბიუჯეტის ხარჯებისა და არაფინანსური აქტივების ზრდა  ფუნქციონალურ ჭრილში, თანდართული რედაქციით:</w:t>
      </w:r>
    </w:p>
    <w:tbl>
      <w:tblPr>
        <w:tblW w:w="10530" w:type="dxa"/>
        <w:tblInd w:w="-792" w:type="dxa"/>
        <w:tblLayout w:type="fixed"/>
        <w:tblLook w:val="04A0" w:firstRow="1" w:lastRow="0" w:firstColumn="1" w:lastColumn="0" w:noHBand="0" w:noVBand="1"/>
      </w:tblPr>
      <w:tblGrid>
        <w:gridCol w:w="630"/>
        <w:gridCol w:w="1890"/>
        <w:gridCol w:w="826"/>
        <w:gridCol w:w="1244"/>
        <w:gridCol w:w="720"/>
        <w:gridCol w:w="720"/>
        <w:gridCol w:w="1170"/>
        <w:gridCol w:w="720"/>
        <w:gridCol w:w="720"/>
        <w:gridCol w:w="1170"/>
        <w:gridCol w:w="720"/>
      </w:tblGrid>
      <w:tr w:rsidR="004271E6" w:rsidRPr="00947349" w:rsidTr="004271E6">
        <w:trPr>
          <w:trHeight w:val="300"/>
          <w:tblHeader/>
        </w:trPr>
        <w:tc>
          <w:tcPr>
            <w:tcW w:w="630" w:type="dxa"/>
            <w:vMerge w:val="restart"/>
            <w:tcBorders>
              <w:top w:val="single" w:sz="8" w:space="0" w:color="auto"/>
              <w:left w:val="single" w:sz="8" w:space="0" w:color="auto"/>
              <w:bottom w:val="single" w:sz="4" w:space="0" w:color="auto"/>
              <w:right w:val="single" w:sz="4" w:space="0" w:color="auto"/>
            </w:tcBorders>
            <w:shd w:val="clear" w:color="000000" w:fill="FFFFFF"/>
            <w:textDirection w:val="btLr"/>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bookmarkStart w:id="2" w:name="RANGE!B3:M136"/>
            <w:r w:rsidRPr="00947349">
              <w:rPr>
                <w:rFonts w:ascii="Sylfaen" w:eastAsia="Times New Roman" w:hAnsi="Sylfaen" w:cs="Arial"/>
                <w:sz w:val="14"/>
                <w:szCs w:val="14"/>
                <w:lang w:val="en-US"/>
              </w:rPr>
              <w:t>ფუნქციონალური კოდი</w:t>
            </w:r>
            <w:bookmarkEnd w:id="2"/>
          </w:p>
        </w:tc>
        <w:tc>
          <w:tcPr>
            <w:tcW w:w="1890" w:type="dxa"/>
            <w:vMerge w:val="restart"/>
            <w:tcBorders>
              <w:top w:val="single" w:sz="8" w:space="0" w:color="auto"/>
              <w:left w:val="single" w:sz="4" w:space="0" w:color="auto"/>
              <w:bottom w:val="single" w:sz="4" w:space="0" w:color="auto"/>
              <w:right w:val="single" w:sz="8" w:space="0" w:color="auto"/>
            </w:tcBorders>
            <w:shd w:val="clear" w:color="000000" w:fill="FFFFFF"/>
            <w:vAlign w:val="center"/>
            <w:hideMark/>
          </w:tcPr>
          <w:p w:rsidR="004271E6" w:rsidRPr="00947349" w:rsidRDefault="004271E6" w:rsidP="004271E6">
            <w:pPr>
              <w:spacing w:after="0" w:line="240" w:lineRule="auto"/>
              <w:rPr>
                <w:rFonts w:ascii="Sylfaen" w:eastAsia="Times New Roman" w:hAnsi="Sylfaen" w:cs="Arial"/>
                <w:sz w:val="14"/>
                <w:szCs w:val="14"/>
                <w:lang w:val="en-US"/>
              </w:rPr>
            </w:pPr>
            <w:r>
              <w:rPr>
                <w:rFonts w:ascii="Sylfaen" w:eastAsia="Times New Roman" w:hAnsi="Sylfaen" w:cs="Arial"/>
                <w:sz w:val="14"/>
                <w:szCs w:val="14"/>
                <w:lang w:val="ka-GE"/>
              </w:rPr>
              <w:t xml:space="preserve">      </w:t>
            </w:r>
            <w:r w:rsidRPr="00947349">
              <w:rPr>
                <w:rFonts w:ascii="Sylfaen" w:eastAsia="Times New Roman" w:hAnsi="Sylfaen" w:cs="Arial"/>
                <w:sz w:val="14"/>
                <w:szCs w:val="14"/>
                <w:lang w:val="en-US"/>
              </w:rPr>
              <w:t>დასახელება</w:t>
            </w:r>
          </w:p>
        </w:tc>
        <w:tc>
          <w:tcPr>
            <w:tcW w:w="279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2013 წლის გეგმა</w:t>
            </w:r>
          </w:p>
        </w:tc>
        <w:tc>
          <w:tcPr>
            <w:tcW w:w="2610" w:type="dxa"/>
            <w:gridSpan w:val="3"/>
            <w:tcBorders>
              <w:top w:val="single" w:sz="8" w:space="0" w:color="auto"/>
              <w:left w:val="nil"/>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2014 წლის გეგმა</w:t>
            </w:r>
          </w:p>
        </w:tc>
        <w:tc>
          <w:tcPr>
            <w:tcW w:w="2610" w:type="dxa"/>
            <w:gridSpan w:val="3"/>
            <w:tcBorders>
              <w:top w:val="single" w:sz="8" w:space="0" w:color="auto"/>
              <w:left w:val="nil"/>
              <w:bottom w:val="single" w:sz="4" w:space="0" w:color="auto"/>
              <w:right w:val="single" w:sz="8" w:space="0" w:color="000000"/>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2015 წლის გეგმა</w:t>
            </w:r>
          </w:p>
        </w:tc>
      </w:tr>
      <w:tr w:rsidR="004271E6" w:rsidRPr="00947349" w:rsidTr="004271E6">
        <w:trPr>
          <w:trHeight w:val="330"/>
          <w:tblHeader/>
        </w:trPr>
        <w:tc>
          <w:tcPr>
            <w:tcW w:w="630" w:type="dxa"/>
            <w:vMerge/>
            <w:tcBorders>
              <w:top w:val="single" w:sz="8" w:space="0" w:color="auto"/>
              <w:left w:val="single" w:sz="8" w:space="0" w:color="auto"/>
              <w:bottom w:val="single" w:sz="4" w:space="0" w:color="auto"/>
              <w:right w:val="single" w:sz="4" w:space="0" w:color="auto"/>
            </w:tcBorders>
            <w:vAlign w:val="center"/>
            <w:hideMark/>
          </w:tcPr>
          <w:p w:rsidR="004271E6" w:rsidRPr="00947349" w:rsidRDefault="004271E6" w:rsidP="004271E6">
            <w:pPr>
              <w:spacing w:after="0" w:line="240" w:lineRule="auto"/>
              <w:rPr>
                <w:rFonts w:ascii="Sylfaen" w:eastAsia="Times New Roman" w:hAnsi="Sylfaen" w:cs="Arial"/>
                <w:sz w:val="14"/>
                <w:szCs w:val="14"/>
                <w:lang w:val="en-US"/>
              </w:rPr>
            </w:pPr>
          </w:p>
        </w:tc>
        <w:tc>
          <w:tcPr>
            <w:tcW w:w="1890" w:type="dxa"/>
            <w:vMerge/>
            <w:tcBorders>
              <w:top w:val="single" w:sz="8" w:space="0" w:color="auto"/>
              <w:left w:val="single" w:sz="4" w:space="0" w:color="auto"/>
              <w:bottom w:val="single" w:sz="4" w:space="0" w:color="auto"/>
              <w:right w:val="single" w:sz="8" w:space="0" w:color="auto"/>
            </w:tcBorders>
            <w:vAlign w:val="center"/>
            <w:hideMark/>
          </w:tcPr>
          <w:p w:rsidR="004271E6" w:rsidRPr="00947349" w:rsidRDefault="004271E6" w:rsidP="004271E6">
            <w:pPr>
              <w:spacing w:after="0" w:line="240" w:lineRule="auto"/>
              <w:rPr>
                <w:rFonts w:ascii="Sylfaen" w:eastAsia="Times New Roman" w:hAnsi="Sylfaen" w:cs="Arial"/>
                <w:sz w:val="14"/>
                <w:szCs w:val="14"/>
                <w:lang w:val="en-US"/>
              </w:rPr>
            </w:pPr>
          </w:p>
        </w:tc>
        <w:tc>
          <w:tcPr>
            <w:tcW w:w="826" w:type="dxa"/>
            <w:vMerge w:val="restart"/>
            <w:tcBorders>
              <w:top w:val="nil"/>
              <w:left w:val="single" w:sz="8" w:space="0" w:color="auto"/>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სულ</w:t>
            </w:r>
          </w:p>
        </w:tc>
        <w:tc>
          <w:tcPr>
            <w:tcW w:w="1964" w:type="dxa"/>
            <w:gridSpan w:val="2"/>
            <w:tcBorders>
              <w:top w:val="single" w:sz="4" w:space="0" w:color="auto"/>
              <w:left w:val="nil"/>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მათ შორის</w:t>
            </w:r>
          </w:p>
        </w:tc>
        <w:tc>
          <w:tcPr>
            <w:tcW w:w="720" w:type="dxa"/>
            <w:vMerge w:val="restart"/>
            <w:tcBorders>
              <w:top w:val="nil"/>
              <w:left w:val="single" w:sz="4" w:space="0" w:color="auto"/>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სულ</w:t>
            </w:r>
          </w:p>
        </w:tc>
        <w:tc>
          <w:tcPr>
            <w:tcW w:w="1890" w:type="dxa"/>
            <w:gridSpan w:val="2"/>
            <w:tcBorders>
              <w:top w:val="single" w:sz="4" w:space="0" w:color="auto"/>
              <w:left w:val="nil"/>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მათ შორის</w:t>
            </w:r>
          </w:p>
        </w:tc>
        <w:tc>
          <w:tcPr>
            <w:tcW w:w="720" w:type="dxa"/>
            <w:vMerge w:val="restart"/>
            <w:tcBorders>
              <w:top w:val="nil"/>
              <w:left w:val="single" w:sz="4" w:space="0" w:color="auto"/>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სულ</w:t>
            </w:r>
          </w:p>
        </w:tc>
        <w:tc>
          <w:tcPr>
            <w:tcW w:w="1890" w:type="dxa"/>
            <w:gridSpan w:val="2"/>
            <w:tcBorders>
              <w:top w:val="single" w:sz="4" w:space="0" w:color="auto"/>
              <w:left w:val="nil"/>
              <w:bottom w:val="single" w:sz="4" w:space="0" w:color="auto"/>
              <w:right w:val="single" w:sz="8" w:space="0" w:color="000000"/>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მათ შორის</w:t>
            </w:r>
          </w:p>
        </w:tc>
      </w:tr>
      <w:tr w:rsidR="004271E6" w:rsidRPr="00947349" w:rsidTr="004271E6">
        <w:trPr>
          <w:trHeight w:val="1035"/>
          <w:tblHeader/>
        </w:trPr>
        <w:tc>
          <w:tcPr>
            <w:tcW w:w="630" w:type="dxa"/>
            <w:vMerge/>
            <w:tcBorders>
              <w:top w:val="single" w:sz="8" w:space="0" w:color="auto"/>
              <w:left w:val="single" w:sz="8" w:space="0" w:color="auto"/>
              <w:bottom w:val="single" w:sz="4" w:space="0" w:color="auto"/>
              <w:right w:val="single" w:sz="4" w:space="0" w:color="auto"/>
            </w:tcBorders>
            <w:vAlign w:val="center"/>
            <w:hideMark/>
          </w:tcPr>
          <w:p w:rsidR="004271E6" w:rsidRPr="00947349" w:rsidRDefault="004271E6" w:rsidP="004271E6">
            <w:pPr>
              <w:spacing w:after="0" w:line="240" w:lineRule="auto"/>
              <w:rPr>
                <w:rFonts w:ascii="Sylfaen" w:eastAsia="Times New Roman" w:hAnsi="Sylfaen" w:cs="Arial"/>
                <w:sz w:val="14"/>
                <w:szCs w:val="14"/>
                <w:lang w:val="en-US"/>
              </w:rPr>
            </w:pPr>
          </w:p>
        </w:tc>
        <w:tc>
          <w:tcPr>
            <w:tcW w:w="1890" w:type="dxa"/>
            <w:vMerge/>
            <w:tcBorders>
              <w:top w:val="single" w:sz="8" w:space="0" w:color="auto"/>
              <w:left w:val="single" w:sz="4" w:space="0" w:color="auto"/>
              <w:bottom w:val="single" w:sz="4" w:space="0" w:color="auto"/>
              <w:right w:val="single" w:sz="8" w:space="0" w:color="auto"/>
            </w:tcBorders>
            <w:vAlign w:val="center"/>
            <w:hideMark/>
          </w:tcPr>
          <w:p w:rsidR="004271E6" w:rsidRPr="00947349" w:rsidRDefault="004271E6" w:rsidP="004271E6">
            <w:pPr>
              <w:spacing w:after="0" w:line="240" w:lineRule="auto"/>
              <w:rPr>
                <w:rFonts w:ascii="Sylfaen" w:eastAsia="Times New Roman" w:hAnsi="Sylfaen" w:cs="Arial"/>
                <w:sz w:val="14"/>
                <w:szCs w:val="14"/>
                <w:lang w:val="en-US"/>
              </w:rPr>
            </w:pPr>
          </w:p>
        </w:tc>
        <w:tc>
          <w:tcPr>
            <w:tcW w:w="826" w:type="dxa"/>
            <w:vMerge/>
            <w:tcBorders>
              <w:top w:val="nil"/>
              <w:left w:val="single" w:sz="8" w:space="0" w:color="auto"/>
              <w:bottom w:val="single" w:sz="4" w:space="0" w:color="auto"/>
              <w:right w:val="single" w:sz="4" w:space="0" w:color="auto"/>
            </w:tcBorders>
            <w:vAlign w:val="center"/>
            <w:hideMark/>
          </w:tcPr>
          <w:p w:rsidR="004271E6" w:rsidRPr="00947349" w:rsidRDefault="004271E6" w:rsidP="004271E6">
            <w:pPr>
              <w:spacing w:after="0" w:line="240" w:lineRule="auto"/>
              <w:rPr>
                <w:rFonts w:ascii="Sylfaen" w:eastAsia="Times New Roman" w:hAnsi="Sylfaen" w:cs="Arial"/>
                <w:sz w:val="14"/>
                <w:szCs w:val="14"/>
                <w:lang w:val="en-US"/>
              </w:rPr>
            </w:pPr>
          </w:p>
        </w:tc>
        <w:tc>
          <w:tcPr>
            <w:tcW w:w="1244" w:type="dxa"/>
            <w:tcBorders>
              <w:top w:val="nil"/>
              <w:left w:val="nil"/>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20" w:type="dxa"/>
            <w:tcBorders>
              <w:top w:val="nil"/>
              <w:left w:val="nil"/>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საკუთარი შემოსავლები</w:t>
            </w:r>
          </w:p>
        </w:tc>
        <w:tc>
          <w:tcPr>
            <w:tcW w:w="720" w:type="dxa"/>
            <w:vMerge/>
            <w:tcBorders>
              <w:top w:val="nil"/>
              <w:left w:val="single" w:sz="4" w:space="0" w:color="auto"/>
              <w:bottom w:val="single" w:sz="4" w:space="0" w:color="auto"/>
              <w:right w:val="single" w:sz="4" w:space="0" w:color="auto"/>
            </w:tcBorders>
            <w:vAlign w:val="center"/>
            <w:hideMark/>
          </w:tcPr>
          <w:p w:rsidR="004271E6" w:rsidRPr="00947349" w:rsidRDefault="004271E6" w:rsidP="004271E6">
            <w:pPr>
              <w:spacing w:after="0" w:line="240" w:lineRule="auto"/>
              <w:rPr>
                <w:rFonts w:ascii="Sylfaen" w:eastAsia="Times New Roman" w:hAnsi="Sylfaen" w:cs="Arial"/>
                <w:sz w:val="14"/>
                <w:szCs w:val="14"/>
                <w:lang w:val="en-US"/>
              </w:rPr>
            </w:pPr>
          </w:p>
        </w:tc>
        <w:tc>
          <w:tcPr>
            <w:tcW w:w="1170" w:type="dxa"/>
            <w:tcBorders>
              <w:top w:val="nil"/>
              <w:left w:val="nil"/>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20" w:type="dxa"/>
            <w:tcBorders>
              <w:top w:val="nil"/>
              <w:left w:val="nil"/>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საკუთარი შემოსავლები</w:t>
            </w:r>
          </w:p>
        </w:tc>
        <w:tc>
          <w:tcPr>
            <w:tcW w:w="720" w:type="dxa"/>
            <w:vMerge/>
            <w:tcBorders>
              <w:top w:val="nil"/>
              <w:left w:val="single" w:sz="4" w:space="0" w:color="auto"/>
              <w:bottom w:val="single" w:sz="4" w:space="0" w:color="auto"/>
              <w:right w:val="single" w:sz="4" w:space="0" w:color="auto"/>
            </w:tcBorders>
            <w:vAlign w:val="center"/>
            <w:hideMark/>
          </w:tcPr>
          <w:p w:rsidR="004271E6" w:rsidRPr="00947349" w:rsidRDefault="004271E6" w:rsidP="004271E6">
            <w:pPr>
              <w:spacing w:after="0" w:line="240" w:lineRule="auto"/>
              <w:rPr>
                <w:rFonts w:ascii="Sylfaen" w:eastAsia="Times New Roman" w:hAnsi="Sylfaen" w:cs="Arial"/>
                <w:sz w:val="14"/>
                <w:szCs w:val="14"/>
                <w:lang w:val="en-US"/>
              </w:rPr>
            </w:pPr>
          </w:p>
        </w:tc>
        <w:tc>
          <w:tcPr>
            <w:tcW w:w="1170" w:type="dxa"/>
            <w:tcBorders>
              <w:top w:val="nil"/>
              <w:left w:val="nil"/>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20" w:type="dxa"/>
            <w:tcBorders>
              <w:top w:val="nil"/>
              <w:left w:val="nil"/>
              <w:bottom w:val="single" w:sz="4" w:space="0" w:color="auto"/>
              <w:right w:val="single" w:sz="8"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საკუთარი შემოსავლები</w:t>
            </w:r>
          </w:p>
        </w:tc>
      </w:tr>
      <w:tr w:rsidR="004271E6" w:rsidRPr="00947349" w:rsidTr="004271E6">
        <w:trPr>
          <w:trHeight w:val="743"/>
        </w:trPr>
        <w:tc>
          <w:tcPr>
            <w:tcW w:w="630" w:type="dxa"/>
            <w:tcBorders>
              <w:top w:val="nil"/>
              <w:left w:val="single" w:sz="8" w:space="0" w:color="auto"/>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right"/>
              <w:rPr>
                <w:rFonts w:ascii="Sylfaen" w:eastAsia="Times New Roman" w:hAnsi="Sylfaen" w:cs="Arial"/>
                <w:sz w:val="14"/>
                <w:szCs w:val="14"/>
                <w:lang w:val="en-US"/>
              </w:rPr>
            </w:pPr>
            <w:r w:rsidRPr="00947349">
              <w:rPr>
                <w:rFonts w:ascii="Sylfaen" w:eastAsia="Times New Roman" w:hAnsi="Sylfaen" w:cs="Arial"/>
                <w:sz w:val="14"/>
                <w:szCs w:val="14"/>
                <w:lang w:val="en-US"/>
              </w:rPr>
              <w:t>701</w:t>
            </w:r>
          </w:p>
        </w:tc>
        <w:tc>
          <w:tcPr>
            <w:tcW w:w="1890" w:type="dxa"/>
            <w:tcBorders>
              <w:top w:val="nil"/>
              <w:left w:val="nil"/>
              <w:bottom w:val="single" w:sz="4" w:space="0" w:color="auto"/>
              <w:right w:val="single" w:sz="8" w:space="0" w:color="auto"/>
            </w:tcBorders>
            <w:shd w:val="clear" w:color="000000" w:fill="FFFFFF"/>
            <w:vAlign w:val="center"/>
            <w:hideMark/>
          </w:tcPr>
          <w:p w:rsidR="004271E6" w:rsidRPr="00947349" w:rsidRDefault="004271E6" w:rsidP="004271E6">
            <w:pPr>
              <w:spacing w:after="0" w:line="240" w:lineRule="auto"/>
              <w:rPr>
                <w:rFonts w:ascii="Sylfaen" w:eastAsia="Times New Roman" w:hAnsi="Sylfaen" w:cs="Arial"/>
                <w:sz w:val="14"/>
                <w:szCs w:val="14"/>
                <w:lang w:val="en-US"/>
              </w:rPr>
            </w:pPr>
            <w:r w:rsidRPr="00947349">
              <w:rPr>
                <w:rFonts w:ascii="Sylfaen" w:eastAsia="Times New Roman" w:hAnsi="Sylfaen" w:cs="Arial"/>
                <w:sz w:val="14"/>
                <w:szCs w:val="14"/>
                <w:lang w:val="en-US"/>
              </w:rPr>
              <w:t>საერთო დანიშნულების სახელმწიფო მომსახურება</w:t>
            </w:r>
          </w:p>
        </w:tc>
        <w:tc>
          <w:tcPr>
            <w:tcW w:w="826" w:type="dxa"/>
            <w:tcBorders>
              <w:top w:val="nil"/>
              <w:left w:val="single" w:sz="8" w:space="0" w:color="auto"/>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1,756.4    </w:t>
            </w:r>
          </w:p>
        </w:tc>
        <w:tc>
          <w:tcPr>
            <w:tcW w:w="1244" w:type="dxa"/>
            <w:tcBorders>
              <w:top w:val="nil"/>
              <w:left w:val="nil"/>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7.3    </w:t>
            </w:r>
          </w:p>
        </w:tc>
        <w:tc>
          <w:tcPr>
            <w:tcW w:w="720" w:type="dxa"/>
            <w:tcBorders>
              <w:top w:val="nil"/>
              <w:left w:val="nil"/>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1,749.1    </w:t>
            </w:r>
          </w:p>
        </w:tc>
        <w:tc>
          <w:tcPr>
            <w:tcW w:w="720" w:type="dxa"/>
            <w:tcBorders>
              <w:top w:val="nil"/>
              <w:left w:val="nil"/>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2,023.4    </w:t>
            </w:r>
          </w:p>
        </w:tc>
        <w:tc>
          <w:tcPr>
            <w:tcW w:w="1170" w:type="dxa"/>
            <w:tcBorders>
              <w:top w:val="nil"/>
              <w:left w:val="nil"/>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5.3    </w:t>
            </w:r>
          </w:p>
        </w:tc>
        <w:tc>
          <w:tcPr>
            <w:tcW w:w="720" w:type="dxa"/>
            <w:tcBorders>
              <w:top w:val="nil"/>
              <w:left w:val="nil"/>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2,018.1    </w:t>
            </w:r>
          </w:p>
        </w:tc>
        <w:tc>
          <w:tcPr>
            <w:tcW w:w="720" w:type="dxa"/>
            <w:tcBorders>
              <w:top w:val="nil"/>
              <w:left w:val="nil"/>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2,102.6    </w:t>
            </w:r>
          </w:p>
        </w:tc>
        <w:tc>
          <w:tcPr>
            <w:tcW w:w="1170" w:type="dxa"/>
            <w:tcBorders>
              <w:top w:val="nil"/>
              <w:left w:val="nil"/>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0.0    </w:t>
            </w:r>
          </w:p>
        </w:tc>
        <w:tc>
          <w:tcPr>
            <w:tcW w:w="720" w:type="dxa"/>
            <w:tcBorders>
              <w:top w:val="nil"/>
              <w:left w:val="nil"/>
              <w:bottom w:val="single" w:sz="4" w:space="0" w:color="auto"/>
              <w:right w:val="single" w:sz="8"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2,102.6    </w:t>
            </w:r>
          </w:p>
        </w:tc>
      </w:tr>
      <w:tr w:rsidR="004271E6" w:rsidRPr="00947349" w:rsidTr="004271E6">
        <w:trPr>
          <w:trHeight w:val="1337"/>
        </w:trPr>
        <w:tc>
          <w:tcPr>
            <w:tcW w:w="630" w:type="dxa"/>
            <w:tcBorders>
              <w:top w:val="nil"/>
              <w:left w:val="single" w:sz="8" w:space="0" w:color="auto"/>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right"/>
              <w:rPr>
                <w:rFonts w:ascii="Sylfaen" w:eastAsia="Times New Roman" w:hAnsi="Sylfaen" w:cs="Arial"/>
                <w:sz w:val="14"/>
                <w:szCs w:val="14"/>
                <w:lang w:val="en-US"/>
              </w:rPr>
            </w:pPr>
            <w:r w:rsidRPr="00947349">
              <w:rPr>
                <w:rFonts w:ascii="Sylfaen" w:eastAsia="Times New Roman" w:hAnsi="Sylfaen" w:cs="Arial"/>
                <w:sz w:val="14"/>
                <w:szCs w:val="14"/>
                <w:lang w:val="en-US"/>
              </w:rPr>
              <w:t>7011</w:t>
            </w:r>
          </w:p>
        </w:tc>
        <w:tc>
          <w:tcPr>
            <w:tcW w:w="1890" w:type="dxa"/>
            <w:tcBorders>
              <w:top w:val="nil"/>
              <w:left w:val="nil"/>
              <w:bottom w:val="single" w:sz="4" w:space="0" w:color="auto"/>
              <w:right w:val="single" w:sz="8" w:space="0" w:color="auto"/>
            </w:tcBorders>
            <w:shd w:val="clear" w:color="000000" w:fill="FFFFFF"/>
            <w:vAlign w:val="center"/>
            <w:hideMark/>
          </w:tcPr>
          <w:p w:rsidR="004271E6" w:rsidRPr="00947349" w:rsidRDefault="004271E6" w:rsidP="004271E6">
            <w:pPr>
              <w:spacing w:after="0" w:line="240" w:lineRule="auto"/>
              <w:rPr>
                <w:rFonts w:ascii="Sylfaen" w:eastAsia="Times New Roman" w:hAnsi="Sylfaen" w:cs="Arial"/>
                <w:sz w:val="14"/>
                <w:szCs w:val="14"/>
                <w:lang w:val="en-US"/>
              </w:rPr>
            </w:pPr>
            <w:r w:rsidRPr="00947349">
              <w:rPr>
                <w:rFonts w:ascii="Sylfaen" w:eastAsia="Times New Roman" w:hAnsi="Sylfaen" w:cs="Arial"/>
                <w:sz w:val="14"/>
                <w:szCs w:val="14"/>
                <w:lang w:val="en-US"/>
              </w:rPr>
              <w:t>აღმასრულებელი და წარმომადგენლობითი ორგანოების საქმიანობის უზრუნველყოფა, ფინანსური და ფისკალური საქმიანობა, საგარეო ურთიერთობები</w:t>
            </w:r>
          </w:p>
        </w:tc>
        <w:tc>
          <w:tcPr>
            <w:tcW w:w="826" w:type="dxa"/>
            <w:tcBorders>
              <w:top w:val="nil"/>
              <w:left w:val="single" w:sz="8" w:space="0" w:color="auto"/>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1,756.4    </w:t>
            </w:r>
          </w:p>
        </w:tc>
        <w:tc>
          <w:tcPr>
            <w:tcW w:w="1244" w:type="dxa"/>
            <w:tcBorders>
              <w:top w:val="nil"/>
              <w:left w:val="nil"/>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7.3    </w:t>
            </w:r>
          </w:p>
        </w:tc>
        <w:tc>
          <w:tcPr>
            <w:tcW w:w="720" w:type="dxa"/>
            <w:tcBorders>
              <w:top w:val="nil"/>
              <w:left w:val="nil"/>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1,749.1    </w:t>
            </w:r>
          </w:p>
        </w:tc>
        <w:tc>
          <w:tcPr>
            <w:tcW w:w="720" w:type="dxa"/>
            <w:tcBorders>
              <w:top w:val="nil"/>
              <w:left w:val="nil"/>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2,023.4    </w:t>
            </w:r>
          </w:p>
        </w:tc>
        <w:tc>
          <w:tcPr>
            <w:tcW w:w="1170" w:type="dxa"/>
            <w:tcBorders>
              <w:top w:val="nil"/>
              <w:left w:val="nil"/>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5.3    </w:t>
            </w:r>
          </w:p>
        </w:tc>
        <w:tc>
          <w:tcPr>
            <w:tcW w:w="720" w:type="dxa"/>
            <w:tcBorders>
              <w:top w:val="nil"/>
              <w:left w:val="nil"/>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2,018.1    </w:t>
            </w:r>
          </w:p>
        </w:tc>
        <w:tc>
          <w:tcPr>
            <w:tcW w:w="720" w:type="dxa"/>
            <w:tcBorders>
              <w:top w:val="nil"/>
              <w:left w:val="nil"/>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2,100.6    </w:t>
            </w:r>
          </w:p>
        </w:tc>
        <w:tc>
          <w:tcPr>
            <w:tcW w:w="1170" w:type="dxa"/>
            <w:tcBorders>
              <w:top w:val="nil"/>
              <w:left w:val="nil"/>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0.0    </w:t>
            </w:r>
          </w:p>
        </w:tc>
        <w:tc>
          <w:tcPr>
            <w:tcW w:w="720" w:type="dxa"/>
            <w:tcBorders>
              <w:top w:val="nil"/>
              <w:left w:val="nil"/>
              <w:bottom w:val="single" w:sz="4" w:space="0" w:color="auto"/>
              <w:right w:val="single" w:sz="8"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2,100.6    </w:t>
            </w:r>
          </w:p>
        </w:tc>
      </w:tr>
      <w:tr w:rsidR="004271E6" w:rsidRPr="00947349" w:rsidTr="004271E6">
        <w:trPr>
          <w:trHeight w:val="797"/>
        </w:trPr>
        <w:tc>
          <w:tcPr>
            <w:tcW w:w="630" w:type="dxa"/>
            <w:tcBorders>
              <w:top w:val="nil"/>
              <w:left w:val="single" w:sz="8" w:space="0" w:color="auto"/>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right"/>
              <w:rPr>
                <w:rFonts w:ascii="Sylfaen" w:eastAsia="Times New Roman" w:hAnsi="Sylfaen" w:cs="Arial"/>
                <w:sz w:val="14"/>
                <w:szCs w:val="14"/>
                <w:lang w:val="en-US"/>
              </w:rPr>
            </w:pPr>
            <w:r w:rsidRPr="00947349">
              <w:rPr>
                <w:rFonts w:ascii="Sylfaen" w:eastAsia="Times New Roman" w:hAnsi="Sylfaen" w:cs="Arial"/>
                <w:sz w:val="14"/>
                <w:szCs w:val="14"/>
                <w:lang w:val="en-US"/>
              </w:rPr>
              <w:t>70111</w:t>
            </w:r>
          </w:p>
        </w:tc>
        <w:tc>
          <w:tcPr>
            <w:tcW w:w="1890" w:type="dxa"/>
            <w:tcBorders>
              <w:top w:val="nil"/>
              <w:left w:val="nil"/>
              <w:bottom w:val="single" w:sz="4" w:space="0" w:color="auto"/>
              <w:right w:val="single" w:sz="8" w:space="0" w:color="auto"/>
            </w:tcBorders>
            <w:shd w:val="clear" w:color="000000" w:fill="FFFFFF"/>
            <w:vAlign w:val="center"/>
            <w:hideMark/>
          </w:tcPr>
          <w:p w:rsidR="004271E6" w:rsidRPr="00947349" w:rsidRDefault="004271E6" w:rsidP="004271E6">
            <w:pPr>
              <w:spacing w:after="0" w:line="240" w:lineRule="auto"/>
              <w:rPr>
                <w:rFonts w:ascii="Sylfaen" w:eastAsia="Times New Roman" w:hAnsi="Sylfaen" w:cs="Arial"/>
                <w:sz w:val="14"/>
                <w:szCs w:val="14"/>
                <w:lang w:val="en-US"/>
              </w:rPr>
            </w:pPr>
            <w:r w:rsidRPr="00947349">
              <w:rPr>
                <w:rFonts w:ascii="Sylfaen" w:eastAsia="Times New Roman" w:hAnsi="Sylfaen" w:cs="Arial"/>
                <w:sz w:val="14"/>
                <w:szCs w:val="14"/>
                <w:lang w:val="en-US"/>
              </w:rPr>
              <w:t>აღმასრულებელი და წარმომადგენლობითი ორგანოების საქმიანობის უზრუნველყოფა</w:t>
            </w:r>
          </w:p>
        </w:tc>
        <w:tc>
          <w:tcPr>
            <w:tcW w:w="826" w:type="dxa"/>
            <w:tcBorders>
              <w:top w:val="nil"/>
              <w:left w:val="single" w:sz="8" w:space="0" w:color="auto"/>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1,756.4    </w:t>
            </w:r>
          </w:p>
        </w:tc>
        <w:tc>
          <w:tcPr>
            <w:tcW w:w="1244" w:type="dxa"/>
            <w:tcBorders>
              <w:top w:val="nil"/>
              <w:left w:val="nil"/>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7.3    </w:t>
            </w:r>
          </w:p>
        </w:tc>
        <w:tc>
          <w:tcPr>
            <w:tcW w:w="720" w:type="dxa"/>
            <w:tcBorders>
              <w:top w:val="nil"/>
              <w:left w:val="nil"/>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1,749.1    </w:t>
            </w:r>
          </w:p>
        </w:tc>
        <w:tc>
          <w:tcPr>
            <w:tcW w:w="720" w:type="dxa"/>
            <w:tcBorders>
              <w:top w:val="nil"/>
              <w:left w:val="nil"/>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2,023.4    </w:t>
            </w:r>
          </w:p>
        </w:tc>
        <w:tc>
          <w:tcPr>
            <w:tcW w:w="1170" w:type="dxa"/>
            <w:tcBorders>
              <w:top w:val="nil"/>
              <w:left w:val="nil"/>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5.3    </w:t>
            </w:r>
          </w:p>
        </w:tc>
        <w:tc>
          <w:tcPr>
            <w:tcW w:w="720" w:type="dxa"/>
            <w:tcBorders>
              <w:top w:val="nil"/>
              <w:left w:val="nil"/>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2,018.1    </w:t>
            </w:r>
          </w:p>
        </w:tc>
        <w:tc>
          <w:tcPr>
            <w:tcW w:w="720" w:type="dxa"/>
            <w:tcBorders>
              <w:top w:val="nil"/>
              <w:left w:val="nil"/>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2,028.6    </w:t>
            </w:r>
          </w:p>
        </w:tc>
        <w:tc>
          <w:tcPr>
            <w:tcW w:w="1170" w:type="dxa"/>
            <w:tcBorders>
              <w:top w:val="nil"/>
              <w:left w:val="nil"/>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0.0    </w:t>
            </w:r>
          </w:p>
        </w:tc>
        <w:tc>
          <w:tcPr>
            <w:tcW w:w="720" w:type="dxa"/>
            <w:tcBorders>
              <w:top w:val="nil"/>
              <w:left w:val="nil"/>
              <w:bottom w:val="single" w:sz="4" w:space="0" w:color="auto"/>
              <w:right w:val="single" w:sz="8"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2,028.6    </w:t>
            </w:r>
          </w:p>
        </w:tc>
      </w:tr>
      <w:tr w:rsidR="004271E6" w:rsidRPr="00947349" w:rsidTr="004271E6">
        <w:trPr>
          <w:trHeight w:val="446"/>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right"/>
              <w:rPr>
                <w:rFonts w:ascii="Sylfaen" w:eastAsia="Times New Roman" w:hAnsi="Sylfaen" w:cs="Arial"/>
                <w:sz w:val="14"/>
                <w:szCs w:val="14"/>
                <w:lang w:val="en-US"/>
              </w:rPr>
            </w:pPr>
            <w:r w:rsidRPr="00947349">
              <w:rPr>
                <w:rFonts w:ascii="Sylfaen" w:eastAsia="Times New Roman" w:hAnsi="Sylfaen" w:cs="Arial"/>
                <w:sz w:val="14"/>
                <w:szCs w:val="14"/>
                <w:lang w:val="en-US"/>
              </w:rPr>
              <w:t>70112</w:t>
            </w:r>
          </w:p>
        </w:tc>
        <w:tc>
          <w:tcPr>
            <w:tcW w:w="1890" w:type="dxa"/>
            <w:tcBorders>
              <w:top w:val="nil"/>
              <w:left w:val="nil"/>
              <w:bottom w:val="single" w:sz="8" w:space="0" w:color="auto"/>
              <w:right w:val="single" w:sz="8" w:space="0" w:color="auto"/>
            </w:tcBorders>
            <w:shd w:val="clear" w:color="000000" w:fill="FFFFFF"/>
            <w:vAlign w:val="center"/>
            <w:hideMark/>
          </w:tcPr>
          <w:p w:rsidR="004271E6" w:rsidRPr="00947349" w:rsidRDefault="004271E6" w:rsidP="004271E6">
            <w:pPr>
              <w:spacing w:after="0" w:line="240" w:lineRule="auto"/>
              <w:rPr>
                <w:rFonts w:ascii="Sylfaen" w:eastAsia="Times New Roman" w:hAnsi="Sylfaen" w:cs="Arial"/>
                <w:sz w:val="14"/>
                <w:szCs w:val="14"/>
                <w:lang w:val="en-US"/>
              </w:rPr>
            </w:pPr>
            <w:r w:rsidRPr="00947349">
              <w:rPr>
                <w:rFonts w:ascii="Sylfaen" w:eastAsia="Times New Roman" w:hAnsi="Sylfaen" w:cs="Arial"/>
                <w:sz w:val="14"/>
                <w:szCs w:val="14"/>
                <w:lang w:val="en-US"/>
              </w:rPr>
              <w:t>ფინანსური და ფისკალური საქმიანობა</w:t>
            </w:r>
          </w:p>
        </w:tc>
        <w:tc>
          <w:tcPr>
            <w:tcW w:w="826" w:type="dxa"/>
            <w:tcBorders>
              <w:top w:val="nil"/>
              <w:left w:val="single" w:sz="8" w:space="0" w:color="auto"/>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0.0    </w:t>
            </w:r>
          </w:p>
        </w:tc>
        <w:tc>
          <w:tcPr>
            <w:tcW w:w="1244" w:type="dxa"/>
            <w:tcBorders>
              <w:top w:val="nil"/>
              <w:left w:val="nil"/>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0.0    </w:t>
            </w:r>
          </w:p>
        </w:tc>
        <w:tc>
          <w:tcPr>
            <w:tcW w:w="1170" w:type="dxa"/>
            <w:tcBorders>
              <w:top w:val="nil"/>
              <w:left w:val="nil"/>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72.0    </w:t>
            </w:r>
          </w:p>
        </w:tc>
        <w:tc>
          <w:tcPr>
            <w:tcW w:w="1170" w:type="dxa"/>
            <w:tcBorders>
              <w:top w:val="nil"/>
              <w:left w:val="nil"/>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8"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72.0    </w:t>
            </w:r>
          </w:p>
        </w:tc>
      </w:tr>
      <w:tr w:rsidR="004271E6" w:rsidRPr="00947349" w:rsidTr="004271E6">
        <w:trPr>
          <w:trHeight w:val="55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right"/>
              <w:rPr>
                <w:rFonts w:ascii="Sylfaen" w:eastAsia="Times New Roman" w:hAnsi="Sylfaen" w:cs="Arial"/>
                <w:sz w:val="14"/>
                <w:szCs w:val="14"/>
                <w:lang w:val="en-US"/>
              </w:rPr>
            </w:pPr>
            <w:r w:rsidRPr="00947349">
              <w:rPr>
                <w:rFonts w:ascii="Sylfaen" w:eastAsia="Times New Roman" w:hAnsi="Sylfaen" w:cs="Arial"/>
                <w:sz w:val="14"/>
                <w:szCs w:val="14"/>
                <w:lang w:val="en-US"/>
              </w:rPr>
              <w:t>7016</w:t>
            </w:r>
          </w:p>
        </w:tc>
        <w:tc>
          <w:tcPr>
            <w:tcW w:w="1890" w:type="dxa"/>
            <w:tcBorders>
              <w:top w:val="single" w:sz="8" w:space="0" w:color="auto"/>
              <w:left w:val="nil"/>
              <w:bottom w:val="single" w:sz="8" w:space="0" w:color="auto"/>
              <w:right w:val="single" w:sz="8" w:space="0" w:color="auto"/>
            </w:tcBorders>
            <w:shd w:val="clear" w:color="000000" w:fill="FFFFFF"/>
            <w:vAlign w:val="center"/>
            <w:hideMark/>
          </w:tcPr>
          <w:p w:rsidR="004271E6" w:rsidRPr="00947349" w:rsidRDefault="004271E6" w:rsidP="004271E6">
            <w:pPr>
              <w:spacing w:after="0" w:line="240" w:lineRule="auto"/>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ვალთან დაკავშირებული ოპერაციები </w:t>
            </w:r>
          </w:p>
        </w:tc>
        <w:tc>
          <w:tcPr>
            <w:tcW w:w="82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0.0    </w:t>
            </w:r>
          </w:p>
        </w:tc>
        <w:tc>
          <w:tcPr>
            <w:tcW w:w="1244" w:type="dxa"/>
            <w:tcBorders>
              <w:top w:val="single" w:sz="8" w:space="0" w:color="auto"/>
              <w:left w:val="nil"/>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0.0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0.0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0.0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0.0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0.0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2.0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0.0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2.0    </w:t>
            </w:r>
          </w:p>
        </w:tc>
      </w:tr>
      <w:tr w:rsidR="004271E6" w:rsidRPr="00947349" w:rsidTr="004271E6">
        <w:trPr>
          <w:trHeight w:val="225"/>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right"/>
              <w:rPr>
                <w:rFonts w:ascii="Sylfaen" w:eastAsia="Times New Roman" w:hAnsi="Sylfaen" w:cs="Arial"/>
                <w:sz w:val="14"/>
                <w:szCs w:val="14"/>
                <w:lang w:val="en-US"/>
              </w:rPr>
            </w:pPr>
            <w:r w:rsidRPr="00947349">
              <w:rPr>
                <w:rFonts w:ascii="Sylfaen" w:eastAsia="Times New Roman" w:hAnsi="Sylfaen" w:cs="Arial"/>
                <w:sz w:val="14"/>
                <w:szCs w:val="14"/>
                <w:lang w:val="en-US"/>
              </w:rPr>
              <w:t>702</w:t>
            </w:r>
          </w:p>
        </w:tc>
        <w:tc>
          <w:tcPr>
            <w:tcW w:w="1890" w:type="dxa"/>
            <w:tcBorders>
              <w:top w:val="single" w:sz="8" w:space="0" w:color="auto"/>
              <w:left w:val="nil"/>
              <w:bottom w:val="single" w:sz="4" w:space="0" w:color="auto"/>
              <w:right w:val="single" w:sz="8" w:space="0" w:color="auto"/>
            </w:tcBorders>
            <w:shd w:val="clear" w:color="000000" w:fill="FFFFFF"/>
            <w:vAlign w:val="center"/>
            <w:hideMark/>
          </w:tcPr>
          <w:p w:rsidR="004271E6" w:rsidRPr="00947349" w:rsidRDefault="004271E6" w:rsidP="004271E6">
            <w:pPr>
              <w:spacing w:after="0" w:line="240" w:lineRule="auto"/>
              <w:rPr>
                <w:rFonts w:ascii="Sylfaen" w:eastAsia="Times New Roman" w:hAnsi="Sylfaen" w:cs="Arial"/>
                <w:sz w:val="14"/>
                <w:szCs w:val="14"/>
                <w:lang w:val="en-US"/>
              </w:rPr>
            </w:pPr>
            <w:r w:rsidRPr="00947349">
              <w:rPr>
                <w:rFonts w:ascii="Sylfaen" w:eastAsia="Times New Roman" w:hAnsi="Sylfaen" w:cs="Arial"/>
                <w:sz w:val="14"/>
                <w:szCs w:val="14"/>
                <w:lang w:val="en-US"/>
              </w:rPr>
              <w:t>თავდაცვა</w:t>
            </w:r>
          </w:p>
        </w:tc>
        <w:tc>
          <w:tcPr>
            <w:tcW w:w="82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82.8    </w:t>
            </w:r>
          </w:p>
        </w:tc>
        <w:tc>
          <w:tcPr>
            <w:tcW w:w="1244" w:type="dxa"/>
            <w:tcBorders>
              <w:top w:val="single" w:sz="8" w:space="0" w:color="auto"/>
              <w:left w:val="nil"/>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0.0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82.8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101.7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0.0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101.7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88.8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26.0    </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62.8    </w:t>
            </w:r>
          </w:p>
        </w:tc>
      </w:tr>
      <w:tr w:rsidR="004271E6" w:rsidRPr="00947349" w:rsidTr="004271E6">
        <w:trPr>
          <w:trHeight w:val="555"/>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right"/>
              <w:rPr>
                <w:rFonts w:ascii="Sylfaen" w:eastAsia="Times New Roman" w:hAnsi="Sylfaen" w:cs="Arial"/>
                <w:sz w:val="14"/>
                <w:szCs w:val="14"/>
                <w:lang w:val="en-US"/>
              </w:rPr>
            </w:pPr>
            <w:r w:rsidRPr="00947349">
              <w:rPr>
                <w:rFonts w:ascii="Sylfaen" w:eastAsia="Times New Roman" w:hAnsi="Sylfaen" w:cs="Arial"/>
                <w:sz w:val="14"/>
                <w:szCs w:val="14"/>
                <w:lang w:val="en-US"/>
              </w:rPr>
              <w:t>703</w:t>
            </w:r>
          </w:p>
        </w:tc>
        <w:tc>
          <w:tcPr>
            <w:tcW w:w="1890" w:type="dxa"/>
            <w:tcBorders>
              <w:top w:val="nil"/>
              <w:left w:val="nil"/>
              <w:bottom w:val="single" w:sz="8" w:space="0" w:color="auto"/>
              <w:right w:val="single" w:sz="8" w:space="0" w:color="auto"/>
            </w:tcBorders>
            <w:shd w:val="clear" w:color="000000" w:fill="FFFFFF"/>
            <w:vAlign w:val="center"/>
            <w:hideMark/>
          </w:tcPr>
          <w:p w:rsidR="004271E6" w:rsidRPr="00947349" w:rsidRDefault="004271E6" w:rsidP="004271E6">
            <w:pPr>
              <w:spacing w:after="0" w:line="240" w:lineRule="auto"/>
              <w:rPr>
                <w:rFonts w:ascii="Sylfaen" w:eastAsia="Times New Roman" w:hAnsi="Sylfaen" w:cs="Arial"/>
                <w:sz w:val="14"/>
                <w:szCs w:val="14"/>
                <w:lang w:val="en-US"/>
              </w:rPr>
            </w:pPr>
            <w:r w:rsidRPr="00947349">
              <w:rPr>
                <w:rFonts w:ascii="Sylfaen" w:eastAsia="Times New Roman" w:hAnsi="Sylfaen" w:cs="Arial"/>
                <w:sz w:val="14"/>
                <w:szCs w:val="14"/>
                <w:lang w:val="en-US"/>
              </w:rPr>
              <w:t>საზოგადოებრივი წესრიგი და უსაფრთხოება</w:t>
            </w:r>
          </w:p>
        </w:tc>
        <w:tc>
          <w:tcPr>
            <w:tcW w:w="826" w:type="dxa"/>
            <w:tcBorders>
              <w:top w:val="nil"/>
              <w:left w:val="single" w:sz="8" w:space="0" w:color="auto"/>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287.1    </w:t>
            </w:r>
          </w:p>
        </w:tc>
        <w:tc>
          <w:tcPr>
            <w:tcW w:w="1244" w:type="dxa"/>
            <w:tcBorders>
              <w:top w:val="nil"/>
              <w:left w:val="nil"/>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287.1    </w:t>
            </w:r>
          </w:p>
        </w:tc>
        <w:tc>
          <w:tcPr>
            <w:tcW w:w="720" w:type="dxa"/>
            <w:tcBorders>
              <w:top w:val="nil"/>
              <w:left w:val="nil"/>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355.7    </w:t>
            </w:r>
          </w:p>
        </w:tc>
        <w:tc>
          <w:tcPr>
            <w:tcW w:w="1170" w:type="dxa"/>
            <w:tcBorders>
              <w:top w:val="nil"/>
              <w:left w:val="nil"/>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355.7    </w:t>
            </w:r>
          </w:p>
        </w:tc>
        <w:tc>
          <w:tcPr>
            <w:tcW w:w="720" w:type="dxa"/>
            <w:tcBorders>
              <w:top w:val="nil"/>
              <w:left w:val="nil"/>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306.2    </w:t>
            </w:r>
          </w:p>
        </w:tc>
        <w:tc>
          <w:tcPr>
            <w:tcW w:w="1170" w:type="dxa"/>
            <w:tcBorders>
              <w:top w:val="nil"/>
              <w:left w:val="nil"/>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8"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306.2    </w:t>
            </w:r>
          </w:p>
        </w:tc>
      </w:tr>
      <w:tr w:rsidR="004271E6" w:rsidRPr="00947349" w:rsidTr="004271E6">
        <w:trPr>
          <w:trHeight w:val="37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right"/>
              <w:rPr>
                <w:rFonts w:ascii="Sylfaen" w:eastAsia="Times New Roman" w:hAnsi="Sylfaen" w:cs="Arial"/>
                <w:sz w:val="14"/>
                <w:szCs w:val="14"/>
                <w:lang w:val="en-US"/>
              </w:rPr>
            </w:pPr>
            <w:r w:rsidRPr="00947349">
              <w:rPr>
                <w:rFonts w:ascii="Sylfaen" w:eastAsia="Times New Roman" w:hAnsi="Sylfaen" w:cs="Arial"/>
                <w:sz w:val="14"/>
                <w:szCs w:val="14"/>
                <w:lang w:val="en-US"/>
              </w:rPr>
              <w:t>7032</w:t>
            </w:r>
          </w:p>
        </w:tc>
        <w:tc>
          <w:tcPr>
            <w:tcW w:w="1890" w:type="dxa"/>
            <w:tcBorders>
              <w:top w:val="single" w:sz="8" w:space="0" w:color="auto"/>
              <w:left w:val="nil"/>
              <w:bottom w:val="single" w:sz="8" w:space="0" w:color="auto"/>
              <w:right w:val="single" w:sz="8" w:space="0" w:color="auto"/>
            </w:tcBorders>
            <w:shd w:val="clear" w:color="000000" w:fill="FFFFFF"/>
            <w:vAlign w:val="center"/>
            <w:hideMark/>
          </w:tcPr>
          <w:p w:rsidR="004271E6" w:rsidRPr="00947349" w:rsidRDefault="004271E6" w:rsidP="004271E6">
            <w:pPr>
              <w:spacing w:after="0" w:line="240" w:lineRule="auto"/>
              <w:rPr>
                <w:rFonts w:ascii="Sylfaen" w:eastAsia="Times New Roman" w:hAnsi="Sylfaen" w:cs="Arial"/>
                <w:sz w:val="14"/>
                <w:szCs w:val="14"/>
                <w:lang w:val="en-US"/>
              </w:rPr>
            </w:pPr>
            <w:r w:rsidRPr="00947349">
              <w:rPr>
                <w:rFonts w:ascii="Sylfaen" w:eastAsia="Times New Roman" w:hAnsi="Sylfaen" w:cs="Arial"/>
                <w:sz w:val="14"/>
                <w:szCs w:val="14"/>
                <w:lang w:val="en-US"/>
              </w:rPr>
              <w:t>ხანძარსაწინააღმდეგო დაცვა</w:t>
            </w:r>
          </w:p>
        </w:tc>
        <w:tc>
          <w:tcPr>
            <w:tcW w:w="82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287.1    </w:t>
            </w:r>
          </w:p>
        </w:tc>
        <w:tc>
          <w:tcPr>
            <w:tcW w:w="1244" w:type="dxa"/>
            <w:tcBorders>
              <w:top w:val="single" w:sz="8" w:space="0" w:color="auto"/>
              <w:left w:val="nil"/>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0.0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287.1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355.7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0.0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355.7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306.2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0.0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306.2    </w:t>
            </w:r>
          </w:p>
        </w:tc>
      </w:tr>
      <w:tr w:rsidR="004271E6" w:rsidRPr="00947349" w:rsidTr="004271E6">
        <w:trPr>
          <w:trHeight w:val="37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right"/>
              <w:rPr>
                <w:rFonts w:ascii="Sylfaen" w:eastAsia="Times New Roman" w:hAnsi="Sylfaen" w:cs="Arial"/>
                <w:sz w:val="14"/>
                <w:szCs w:val="14"/>
                <w:lang w:val="en-US"/>
              </w:rPr>
            </w:pPr>
            <w:r w:rsidRPr="00947349">
              <w:rPr>
                <w:rFonts w:ascii="Sylfaen" w:eastAsia="Times New Roman" w:hAnsi="Sylfaen" w:cs="Arial"/>
                <w:sz w:val="14"/>
                <w:szCs w:val="14"/>
                <w:lang w:val="en-US"/>
              </w:rPr>
              <w:t>704</w:t>
            </w:r>
          </w:p>
        </w:tc>
        <w:tc>
          <w:tcPr>
            <w:tcW w:w="1890" w:type="dxa"/>
            <w:tcBorders>
              <w:top w:val="single" w:sz="8" w:space="0" w:color="auto"/>
              <w:left w:val="nil"/>
              <w:bottom w:val="single" w:sz="8" w:space="0" w:color="auto"/>
              <w:right w:val="single" w:sz="8" w:space="0" w:color="auto"/>
            </w:tcBorders>
            <w:shd w:val="clear" w:color="000000" w:fill="FFFFFF"/>
            <w:vAlign w:val="center"/>
            <w:hideMark/>
          </w:tcPr>
          <w:p w:rsidR="004271E6" w:rsidRPr="00947349" w:rsidRDefault="004271E6" w:rsidP="004271E6">
            <w:pPr>
              <w:spacing w:after="0" w:line="240" w:lineRule="auto"/>
              <w:rPr>
                <w:rFonts w:ascii="Sylfaen" w:eastAsia="Times New Roman" w:hAnsi="Sylfaen" w:cs="Arial"/>
                <w:sz w:val="14"/>
                <w:szCs w:val="14"/>
                <w:lang w:val="en-US"/>
              </w:rPr>
            </w:pPr>
            <w:r w:rsidRPr="00947349">
              <w:rPr>
                <w:rFonts w:ascii="Sylfaen" w:eastAsia="Times New Roman" w:hAnsi="Sylfaen" w:cs="Arial"/>
                <w:sz w:val="14"/>
                <w:szCs w:val="14"/>
                <w:lang w:val="en-US"/>
              </w:rPr>
              <w:t>ეკონომიკური საქმიანობა</w:t>
            </w:r>
          </w:p>
        </w:tc>
        <w:tc>
          <w:tcPr>
            <w:tcW w:w="82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991.2    </w:t>
            </w:r>
          </w:p>
        </w:tc>
        <w:tc>
          <w:tcPr>
            <w:tcW w:w="1244" w:type="dxa"/>
            <w:tcBorders>
              <w:top w:val="single" w:sz="8" w:space="0" w:color="auto"/>
              <w:left w:val="nil"/>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803.5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187.7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2,539.0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2,145.0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394.0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1,113.7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832.1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281.6    </w:t>
            </w:r>
          </w:p>
        </w:tc>
      </w:tr>
      <w:tr w:rsidR="004271E6" w:rsidRPr="00947349" w:rsidTr="004271E6">
        <w:trPr>
          <w:trHeight w:val="679"/>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right"/>
              <w:rPr>
                <w:rFonts w:ascii="Sylfaen" w:eastAsia="Times New Roman" w:hAnsi="Sylfaen" w:cs="Arial"/>
                <w:sz w:val="14"/>
                <w:szCs w:val="14"/>
                <w:lang w:val="en-US"/>
              </w:rPr>
            </w:pPr>
            <w:r w:rsidRPr="00947349">
              <w:rPr>
                <w:rFonts w:ascii="Sylfaen" w:eastAsia="Times New Roman" w:hAnsi="Sylfaen" w:cs="Arial"/>
                <w:sz w:val="14"/>
                <w:szCs w:val="14"/>
                <w:lang w:val="en-US"/>
              </w:rPr>
              <w:lastRenderedPageBreak/>
              <w:t>7042</w:t>
            </w:r>
          </w:p>
        </w:tc>
        <w:tc>
          <w:tcPr>
            <w:tcW w:w="1890" w:type="dxa"/>
            <w:tcBorders>
              <w:top w:val="single" w:sz="8" w:space="0" w:color="auto"/>
              <w:left w:val="nil"/>
              <w:bottom w:val="single" w:sz="4" w:space="0" w:color="auto"/>
              <w:right w:val="single" w:sz="8" w:space="0" w:color="auto"/>
            </w:tcBorders>
            <w:shd w:val="clear" w:color="000000" w:fill="FFFFFF"/>
            <w:vAlign w:val="center"/>
            <w:hideMark/>
          </w:tcPr>
          <w:p w:rsidR="004271E6" w:rsidRPr="00947349" w:rsidRDefault="004271E6" w:rsidP="004271E6">
            <w:pPr>
              <w:spacing w:after="0" w:line="240" w:lineRule="auto"/>
              <w:rPr>
                <w:rFonts w:ascii="Sylfaen" w:eastAsia="Times New Roman" w:hAnsi="Sylfaen" w:cs="Arial"/>
                <w:sz w:val="14"/>
                <w:szCs w:val="14"/>
                <w:lang w:val="en-US"/>
              </w:rPr>
            </w:pPr>
            <w:r w:rsidRPr="00947349">
              <w:rPr>
                <w:rFonts w:ascii="Sylfaen" w:eastAsia="Times New Roman" w:hAnsi="Sylfaen" w:cs="Arial"/>
                <w:sz w:val="14"/>
                <w:szCs w:val="14"/>
                <w:lang w:val="en-US"/>
              </w:rPr>
              <w:t>სოფლის მეურნეობა, სატყეო მეურნეობა, მეთევზეობა და მონადირეობა</w:t>
            </w:r>
          </w:p>
        </w:tc>
        <w:tc>
          <w:tcPr>
            <w:tcW w:w="82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0.0    </w:t>
            </w:r>
          </w:p>
        </w:tc>
        <w:tc>
          <w:tcPr>
            <w:tcW w:w="1244" w:type="dxa"/>
            <w:tcBorders>
              <w:top w:val="single" w:sz="8" w:space="0" w:color="auto"/>
              <w:left w:val="nil"/>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0.0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0.0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25.0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0.0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25.0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35.1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0.0    </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35.1    </w:t>
            </w:r>
          </w:p>
        </w:tc>
      </w:tr>
      <w:tr w:rsidR="004271E6" w:rsidRPr="00947349" w:rsidTr="004271E6">
        <w:trPr>
          <w:trHeight w:val="383"/>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right"/>
              <w:rPr>
                <w:rFonts w:ascii="Sylfaen" w:eastAsia="Times New Roman" w:hAnsi="Sylfaen" w:cs="Arial"/>
                <w:sz w:val="14"/>
                <w:szCs w:val="14"/>
                <w:lang w:val="en-US"/>
              </w:rPr>
            </w:pPr>
            <w:r w:rsidRPr="00947349">
              <w:rPr>
                <w:rFonts w:ascii="Sylfaen" w:eastAsia="Times New Roman" w:hAnsi="Sylfaen" w:cs="Arial"/>
                <w:sz w:val="14"/>
                <w:szCs w:val="14"/>
                <w:lang w:val="en-US"/>
              </w:rPr>
              <w:t>70421</w:t>
            </w:r>
          </w:p>
        </w:tc>
        <w:tc>
          <w:tcPr>
            <w:tcW w:w="1890" w:type="dxa"/>
            <w:tcBorders>
              <w:top w:val="nil"/>
              <w:left w:val="nil"/>
              <w:bottom w:val="single" w:sz="8" w:space="0" w:color="auto"/>
              <w:right w:val="single" w:sz="8" w:space="0" w:color="auto"/>
            </w:tcBorders>
            <w:shd w:val="clear" w:color="000000" w:fill="FFFFFF"/>
            <w:vAlign w:val="center"/>
            <w:hideMark/>
          </w:tcPr>
          <w:p w:rsidR="004271E6" w:rsidRPr="00947349" w:rsidRDefault="004271E6" w:rsidP="004271E6">
            <w:pPr>
              <w:spacing w:after="0" w:line="240" w:lineRule="auto"/>
              <w:rPr>
                <w:rFonts w:ascii="Sylfaen" w:eastAsia="Times New Roman" w:hAnsi="Sylfaen" w:cs="Arial"/>
                <w:sz w:val="14"/>
                <w:szCs w:val="14"/>
                <w:lang w:val="en-US"/>
              </w:rPr>
            </w:pPr>
            <w:r w:rsidRPr="00947349">
              <w:rPr>
                <w:rFonts w:ascii="Sylfaen" w:eastAsia="Times New Roman" w:hAnsi="Sylfaen" w:cs="Arial"/>
                <w:sz w:val="14"/>
                <w:szCs w:val="14"/>
                <w:lang w:val="en-US"/>
              </w:rPr>
              <w:t>სოფლის მეურნეობა</w:t>
            </w:r>
          </w:p>
        </w:tc>
        <w:tc>
          <w:tcPr>
            <w:tcW w:w="826" w:type="dxa"/>
            <w:tcBorders>
              <w:top w:val="nil"/>
              <w:left w:val="single" w:sz="8" w:space="0" w:color="auto"/>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0.0    </w:t>
            </w:r>
          </w:p>
        </w:tc>
        <w:tc>
          <w:tcPr>
            <w:tcW w:w="1244" w:type="dxa"/>
            <w:tcBorders>
              <w:top w:val="nil"/>
              <w:left w:val="nil"/>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25.0    </w:t>
            </w:r>
          </w:p>
        </w:tc>
        <w:tc>
          <w:tcPr>
            <w:tcW w:w="1170" w:type="dxa"/>
            <w:tcBorders>
              <w:top w:val="nil"/>
              <w:left w:val="nil"/>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25.0    </w:t>
            </w:r>
          </w:p>
        </w:tc>
        <w:tc>
          <w:tcPr>
            <w:tcW w:w="720" w:type="dxa"/>
            <w:tcBorders>
              <w:top w:val="nil"/>
              <w:left w:val="nil"/>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35.1    </w:t>
            </w:r>
          </w:p>
        </w:tc>
        <w:tc>
          <w:tcPr>
            <w:tcW w:w="1170" w:type="dxa"/>
            <w:tcBorders>
              <w:top w:val="nil"/>
              <w:left w:val="nil"/>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8"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35.1    </w:t>
            </w:r>
          </w:p>
        </w:tc>
      </w:tr>
      <w:tr w:rsidR="004271E6" w:rsidRPr="00947349" w:rsidTr="004271E6">
        <w:trPr>
          <w:trHeight w:val="225"/>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right"/>
              <w:rPr>
                <w:rFonts w:ascii="Sylfaen" w:eastAsia="Times New Roman" w:hAnsi="Sylfaen" w:cs="Arial"/>
                <w:sz w:val="14"/>
                <w:szCs w:val="14"/>
                <w:lang w:val="en-US"/>
              </w:rPr>
            </w:pPr>
            <w:r w:rsidRPr="00947349">
              <w:rPr>
                <w:rFonts w:ascii="Sylfaen" w:eastAsia="Times New Roman" w:hAnsi="Sylfaen" w:cs="Arial"/>
                <w:sz w:val="14"/>
                <w:szCs w:val="14"/>
                <w:lang w:val="en-US"/>
              </w:rPr>
              <w:t>7045</w:t>
            </w:r>
          </w:p>
        </w:tc>
        <w:tc>
          <w:tcPr>
            <w:tcW w:w="1890" w:type="dxa"/>
            <w:tcBorders>
              <w:top w:val="single" w:sz="8" w:space="0" w:color="auto"/>
              <w:left w:val="nil"/>
              <w:bottom w:val="single" w:sz="4" w:space="0" w:color="auto"/>
              <w:right w:val="single" w:sz="8" w:space="0" w:color="auto"/>
            </w:tcBorders>
            <w:shd w:val="clear" w:color="000000" w:fill="FFFFFF"/>
            <w:vAlign w:val="center"/>
            <w:hideMark/>
          </w:tcPr>
          <w:p w:rsidR="004271E6" w:rsidRPr="00947349" w:rsidRDefault="004271E6" w:rsidP="004271E6">
            <w:pPr>
              <w:spacing w:after="0" w:line="240" w:lineRule="auto"/>
              <w:rPr>
                <w:rFonts w:ascii="Sylfaen" w:eastAsia="Times New Roman" w:hAnsi="Sylfaen" w:cs="Arial"/>
                <w:sz w:val="14"/>
                <w:szCs w:val="14"/>
                <w:lang w:val="en-US"/>
              </w:rPr>
            </w:pPr>
            <w:r w:rsidRPr="00947349">
              <w:rPr>
                <w:rFonts w:ascii="Sylfaen" w:eastAsia="Times New Roman" w:hAnsi="Sylfaen" w:cs="Arial"/>
                <w:sz w:val="14"/>
                <w:szCs w:val="14"/>
                <w:lang w:val="en-US"/>
              </w:rPr>
              <w:t>ტრანსპორტი</w:t>
            </w:r>
          </w:p>
        </w:tc>
        <w:tc>
          <w:tcPr>
            <w:tcW w:w="82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991.2    </w:t>
            </w:r>
          </w:p>
        </w:tc>
        <w:tc>
          <w:tcPr>
            <w:tcW w:w="1244" w:type="dxa"/>
            <w:tcBorders>
              <w:top w:val="single" w:sz="8" w:space="0" w:color="auto"/>
              <w:left w:val="nil"/>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803.5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187.7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2,514.0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2,145.0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369.0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1,078.6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832.1    </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246.5    </w:t>
            </w:r>
          </w:p>
        </w:tc>
      </w:tr>
      <w:tr w:rsidR="004271E6" w:rsidRPr="00947349" w:rsidTr="004271E6">
        <w:trPr>
          <w:trHeight w:val="464"/>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right"/>
              <w:rPr>
                <w:rFonts w:ascii="Sylfaen" w:eastAsia="Times New Roman" w:hAnsi="Sylfaen" w:cs="Arial"/>
                <w:sz w:val="14"/>
                <w:szCs w:val="14"/>
                <w:lang w:val="en-US"/>
              </w:rPr>
            </w:pPr>
            <w:r w:rsidRPr="00947349">
              <w:rPr>
                <w:rFonts w:ascii="Sylfaen" w:eastAsia="Times New Roman" w:hAnsi="Sylfaen" w:cs="Arial"/>
                <w:sz w:val="14"/>
                <w:szCs w:val="14"/>
                <w:lang w:val="en-US"/>
              </w:rPr>
              <w:t>70451</w:t>
            </w:r>
          </w:p>
        </w:tc>
        <w:tc>
          <w:tcPr>
            <w:tcW w:w="1890" w:type="dxa"/>
            <w:tcBorders>
              <w:top w:val="nil"/>
              <w:left w:val="nil"/>
              <w:bottom w:val="single" w:sz="8" w:space="0" w:color="auto"/>
              <w:right w:val="single" w:sz="8" w:space="0" w:color="auto"/>
            </w:tcBorders>
            <w:shd w:val="clear" w:color="000000" w:fill="FFFFFF"/>
            <w:vAlign w:val="center"/>
            <w:hideMark/>
          </w:tcPr>
          <w:p w:rsidR="004271E6" w:rsidRPr="00947349" w:rsidRDefault="004271E6" w:rsidP="004271E6">
            <w:pPr>
              <w:spacing w:after="0" w:line="240" w:lineRule="auto"/>
              <w:rPr>
                <w:rFonts w:ascii="Sylfaen" w:eastAsia="Times New Roman" w:hAnsi="Sylfaen" w:cs="Arial"/>
                <w:sz w:val="14"/>
                <w:szCs w:val="14"/>
                <w:lang w:val="en-US"/>
              </w:rPr>
            </w:pPr>
            <w:r w:rsidRPr="00947349">
              <w:rPr>
                <w:rFonts w:ascii="Sylfaen" w:eastAsia="Times New Roman" w:hAnsi="Sylfaen" w:cs="Arial"/>
                <w:sz w:val="14"/>
                <w:szCs w:val="14"/>
                <w:lang w:val="en-US"/>
              </w:rPr>
              <w:t>საავტომობილო ტრანსპორტი და გზები</w:t>
            </w:r>
          </w:p>
        </w:tc>
        <w:tc>
          <w:tcPr>
            <w:tcW w:w="826" w:type="dxa"/>
            <w:tcBorders>
              <w:top w:val="nil"/>
              <w:left w:val="single" w:sz="8" w:space="0" w:color="auto"/>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991.2    </w:t>
            </w:r>
          </w:p>
        </w:tc>
        <w:tc>
          <w:tcPr>
            <w:tcW w:w="1244" w:type="dxa"/>
            <w:tcBorders>
              <w:top w:val="nil"/>
              <w:left w:val="nil"/>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803.5    </w:t>
            </w:r>
          </w:p>
        </w:tc>
        <w:tc>
          <w:tcPr>
            <w:tcW w:w="720" w:type="dxa"/>
            <w:tcBorders>
              <w:top w:val="nil"/>
              <w:left w:val="nil"/>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187.7    </w:t>
            </w:r>
          </w:p>
        </w:tc>
        <w:tc>
          <w:tcPr>
            <w:tcW w:w="720" w:type="dxa"/>
            <w:tcBorders>
              <w:top w:val="nil"/>
              <w:left w:val="nil"/>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2,514.0    </w:t>
            </w:r>
          </w:p>
        </w:tc>
        <w:tc>
          <w:tcPr>
            <w:tcW w:w="1170" w:type="dxa"/>
            <w:tcBorders>
              <w:top w:val="nil"/>
              <w:left w:val="nil"/>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2,145.0    </w:t>
            </w:r>
          </w:p>
        </w:tc>
        <w:tc>
          <w:tcPr>
            <w:tcW w:w="720" w:type="dxa"/>
            <w:tcBorders>
              <w:top w:val="nil"/>
              <w:left w:val="nil"/>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369.0    </w:t>
            </w:r>
          </w:p>
        </w:tc>
        <w:tc>
          <w:tcPr>
            <w:tcW w:w="720" w:type="dxa"/>
            <w:tcBorders>
              <w:top w:val="nil"/>
              <w:left w:val="nil"/>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1,078.6    </w:t>
            </w:r>
          </w:p>
        </w:tc>
        <w:tc>
          <w:tcPr>
            <w:tcW w:w="1170" w:type="dxa"/>
            <w:tcBorders>
              <w:top w:val="nil"/>
              <w:left w:val="nil"/>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832.1    </w:t>
            </w:r>
          </w:p>
        </w:tc>
        <w:tc>
          <w:tcPr>
            <w:tcW w:w="720" w:type="dxa"/>
            <w:tcBorders>
              <w:top w:val="nil"/>
              <w:left w:val="nil"/>
              <w:bottom w:val="single" w:sz="8" w:space="0" w:color="auto"/>
              <w:right w:val="single" w:sz="8"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246.5    </w:t>
            </w:r>
          </w:p>
        </w:tc>
      </w:tr>
      <w:tr w:rsidR="004271E6" w:rsidRPr="00947349" w:rsidTr="004271E6">
        <w:trPr>
          <w:trHeight w:val="240"/>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right"/>
              <w:rPr>
                <w:rFonts w:ascii="Sylfaen" w:eastAsia="Times New Roman" w:hAnsi="Sylfaen" w:cs="Arial"/>
                <w:sz w:val="14"/>
                <w:szCs w:val="14"/>
                <w:lang w:val="en-US"/>
              </w:rPr>
            </w:pPr>
            <w:r w:rsidRPr="00947349">
              <w:rPr>
                <w:rFonts w:ascii="Sylfaen" w:eastAsia="Times New Roman" w:hAnsi="Sylfaen" w:cs="Arial"/>
                <w:sz w:val="14"/>
                <w:szCs w:val="14"/>
                <w:lang w:val="en-US"/>
              </w:rPr>
              <w:t>705</w:t>
            </w:r>
          </w:p>
        </w:tc>
        <w:tc>
          <w:tcPr>
            <w:tcW w:w="1890" w:type="dxa"/>
            <w:tcBorders>
              <w:top w:val="single" w:sz="8" w:space="0" w:color="auto"/>
              <w:left w:val="nil"/>
              <w:bottom w:val="single" w:sz="8" w:space="0" w:color="auto"/>
              <w:right w:val="single" w:sz="8" w:space="0" w:color="auto"/>
            </w:tcBorders>
            <w:shd w:val="clear" w:color="000000" w:fill="FFFFFF"/>
            <w:vAlign w:val="center"/>
            <w:hideMark/>
          </w:tcPr>
          <w:p w:rsidR="004271E6" w:rsidRPr="00947349" w:rsidRDefault="004271E6" w:rsidP="004271E6">
            <w:pPr>
              <w:spacing w:after="0" w:line="240" w:lineRule="auto"/>
              <w:rPr>
                <w:rFonts w:ascii="Sylfaen" w:eastAsia="Times New Roman" w:hAnsi="Sylfaen" w:cs="Arial"/>
                <w:sz w:val="14"/>
                <w:szCs w:val="14"/>
                <w:lang w:val="en-US"/>
              </w:rPr>
            </w:pPr>
            <w:r w:rsidRPr="00947349">
              <w:rPr>
                <w:rFonts w:ascii="Sylfaen" w:eastAsia="Times New Roman" w:hAnsi="Sylfaen" w:cs="Arial"/>
                <w:sz w:val="14"/>
                <w:szCs w:val="14"/>
                <w:lang w:val="en-US"/>
              </w:rPr>
              <w:t>გარემოს დაცვა</w:t>
            </w:r>
          </w:p>
        </w:tc>
        <w:tc>
          <w:tcPr>
            <w:tcW w:w="82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170.7    </w:t>
            </w:r>
          </w:p>
        </w:tc>
        <w:tc>
          <w:tcPr>
            <w:tcW w:w="1244" w:type="dxa"/>
            <w:tcBorders>
              <w:top w:val="single" w:sz="8" w:space="0" w:color="auto"/>
              <w:left w:val="nil"/>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0.0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170.7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462.5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169.5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293.0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429.0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0.0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429.0    </w:t>
            </w:r>
          </w:p>
        </w:tc>
      </w:tr>
      <w:tr w:rsidR="004271E6" w:rsidRPr="00947349" w:rsidTr="004271E6">
        <w:trPr>
          <w:trHeight w:val="37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right"/>
              <w:rPr>
                <w:rFonts w:ascii="Sylfaen" w:eastAsia="Times New Roman" w:hAnsi="Sylfaen" w:cs="Arial"/>
                <w:sz w:val="14"/>
                <w:szCs w:val="14"/>
                <w:lang w:val="en-US"/>
              </w:rPr>
            </w:pPr>
            <w:r w:rsidRPr="00947349">
              <w:rPr>
                <w:rFonts w:ascii="Sylfaen" w:eastAsia="Times New Roman" w:hAnsi="Sylfaen" w:cs="Arial"/>
                <w:sz w:val="14"/>
                <w:szCs w:val="14"/>
                <w:lang w:val="en-US"/>
              </w:rPr>
              <w:t>7052</w:t>
            </w:r>
          </w:p>
        </w:tc>
        <w:tc>
          <w:tcPr>
            <w:tcW w:w="1890" w:type="dxa"/>
            <w:tcBorders>
              <w:top w:val="single" w:sz="8" w:space="0" w:color="auto"/>
              <w:left w:val="nil"/>
              <w:bottom w:val="single" w:sz="8" w:space="0" w:color="auto"/>
              <w:right w:val="single" w:sz="8" w:space="0" w:color="auto"/>
            </w:tcBorders>
            <w:shd w:val="clear" w:color="000000" w:fill="FFFFFF"/>
            <w:vAlign w:val="center"/>
            <w:hideMark/>
          </w:tcPr>
          <w:p w:rsidR="004271E6" w:rsidRPr="00947349" w:rsidRDefault="004271E6" w:rsidP="004271E6">
            <w:pPr>
              <w:spacing w:after="0" w:line="240" w:lineRule="auto"/>
              <w:rPr>
                <w:rFonts w:ascii="Sylfaen" w:eastAsia="Times New Roman" w:hAnsi="Sylfaen" w:cs="Arial"/>
                <w:sz w:val="14"/>
                <w:szCs w:val="14"/>
                <w:lang w:val="en-US"/>
              </w:rPr>
            </w:pPr>
            <w:r w:rsidRPr="00947349">
              <w:rPr>
                <w:rFonts w:ascii="Sylfaen" w:eastAsia="Times New Roman" w:hAnsi="Sylfaen" w:cs="Arial"/>
                <w:sz w:val="14"/>
                <w:szCs w:val="14"/>
                <w:lang w:val="en-US"/>
              </w:rPr>
              <w:t>ჩამდინარე წყლების მართვა</w:t>
            </w:r>
          </w:p>
        </w:tc>
        <w:tc>
          <w:tcPr>
            <w:tcW w:w="82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170.7    </w:t>
            </w:r>
          </w:p>
        </w:tc>
        <w:tc>
          <w:tcPr>
            <w:tcW w:w="1244" w:type="dxa"/>
            <w:tcBorders>
              <w:top w:val="single" w:sz="8" w:space="0" w:color="auto"/>
              <w:left w:val="nil"/>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0.0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170.7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462.5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169.5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293.0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429.0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0.0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429.0    </w:t>
            </w:r>
          </w:p>
        </w:tc>
      </w:tr>
      <w:tr w:rsidR="004271E6" w:rsidRPr="00947349" w:rsidTr="004271E6">
        <w:trPr>
          <w:trHeight w:val="540"/>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right"/>
              <w:rPr>
                <w:rFonts w:ascii="Sylfaen" w:eastAsia="Times New Roman" w:hAnsi="Sylfaen" w:cs="Arial"/>
                <w:sz w:val="14"/>
                <w:szCs w:val="14"/>
                <w:lang w:val="en-US"/>
              </w:rPr>
            </w:pPr>
            <w:r w:rsidRPr="00947349">
              <w:rPr>
                <w:rFonts w:ascii="Sylfaen" w:eastAsia="Times New Roman" w:hAnsi="Sylfaen" w:cs="Arial"/>
                <w:sz w:val="14"/>
                <w:szCs w:val="14"/>
                <w:lang w:val="en-US"/>
              </w:rPr>
              <w:t>706</w:t>
            </w:r>
          </w:p>
        </w:tc>
        <w:tc>
          <w:tcPr>
            <w:tcW w:w="1890" w:type="dxa"/>
            <w:tcBorders>
              <w:top w:val="single" w:sz="8" w:space="0" w:color="auto"/>
              <w:left w:val="nil"/>
              <w:bottom w:val="single" w:sz="4" w:space="0" w:color="auto"/>
              <w:right w:val="single" w:sz="8" w:space="0" w:color="auto"/>
            </w:tcBorders>
            <w:shd w:val="clear" w:color="000000" w:fill="FFFFFF"/>
            <w:vAlign w:val="center"/>
            <w:hideMark/>
          </w:tcPr>
          <w:p w:rsidR="004271E6" w:rsidRPr="00947349" w:rsidRDefault="004271E6" w:rsidP="004271E6">
            <w:pPr>
              <w:spacing w:after="0" w:line="240" w:lineRule="auto"/>
              <w:rPr>
                <w:rFonts w:ascii="Sylfaen" w:eastAsia="Times New Roman" w:hAnsi="Sylfaen" w:cs="Arial"/>
                <w:sz w:val="14"/>
                <w:szCs w:val="14"/>
                <w:lang w:val="en-US"/>
              </w:rPr>
            </w:pPr>
            <w:r w:rsidRPr="00947349">
              <w:rPr>
                <w:rFonts w:ascii="Sylfaen" w:eastAsia="Times New Roman" w:hAnsi="Sylfaen" w:cs="Arial"/>
                <w:sz w:val="14"/>
                <w:szCs w:val="14"/>
                <w:lang w:val="en-US"/>
              </w:rPr>
              <w:t>საბინაო-კომუნალური მეურნეობა</w:t>
            </w:r>
          </w:p>
        </w:tc>
        <w:tc>
          <w:tcPr>
            <w:tcW w:w="82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1,079.7    </w:t>
            </w:r>
          </w:p>
        </w:tc>
        <w:tc>
          <w:tcPr>
            <w:tcW w:w="1244" w:type="dxa"/>
            <w:tcBorders>
              <w:top w:val="single" w:sz="8" w:space="0" w:color="auto"/>
              <w:left w:val="nil"/>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836.2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243.5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1,218.0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840.9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377.1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556.4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24.0    </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532.4    </w:t>
            </w:r>
          </w:p>
        </w:tc>
      </w:tr>
      <w:tr w:rsidR="004271E6" w:rsidRPr="00947349" w:rsidTr="004271E6">
        <w:trPr>
          <w:trHeight w:val="221"/>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right"/>
              <w:rPr>
                <w:rFonts w:ascii="Sylfaen" w:eastAsia="Times New Roman" w:hAnsi="Sylfaen" w:cs="Arial"/>
                <w:sz w:val="14"/>
                <w:szCs w:val="14"/>
                <w:lang w:val="en-US"/>
              </w:rPr>
            </w:pPr>
            <w:r w:rsidRPr="00947349">
              <w:rPr>
                <w:rFonts w:ascii="Sylfaen" w:eastAsia="Times New Roman" w:hAnsi="Sylfaen" w:cs="Arial"/>
                <w:sz w:val="14"/>
                <w:szCs w:val="14"/>
                <w:lang w:val="en-US"/>
              </w:rPr>
              <w:t>7061</w:t>
            </w:r>
          </w:p>
        </w:tc>
        <w:tc>
          <w:tcPr>
            <w:tcW w:w="1890" w:type="dxa"/>
            <w:tcBorders>
              <w:top w:val="nil"/>
              <w:left w:val="nil"/>
              <w:bottom w:val="single" w:sz="8" w:space="0" w:color="auto"/>
              <w:right w:val="single" w:sz="8" w:space="0" w:color="auto"/>
            </w:tcBorders>
            <w:shd w:val="clear" w:color="000000" w:fill="FFFFFF"/>
            <w:vAlign w:val="center"/>
            <w:hideMark/>
          </w:tcPr>
          <w:p w:rsidR="004271E6" w:rsidRPr="00947349" w:rsidRDefault="004271E6" w:rsidP="004271E6">
            <w:pPr>
              <w:spacing w:after="0" w:line="240" w:lineRule="auto"/>
              <w:rPr>
                <w:rFonts w:ascii="Sylfaen" w:eastAsia="Times New Roman" w:hAnsi="Sylfaen" w:cs="Arial"/>
                <w:sz w:val="14"/>
                <w:szCs w:val="14"/>
                <w:lang w:val="en-US"/>
              </w:rPr>
            </w:pPr>
            <w:r w:rsidRPr="00947349">
              <w:rPr>
                <w:rFonts w:ascii="Sylfaen" w:eastAsia="Times New Roman" w:hAnsi="Sylfaen" w:cs="Arial"/>
                <w:sz w:val="14"/>
                <w:szCs w:val="14"/>
                <w:lang w:val="en-US"/>
              </w:rPr>
              <w:t>ბინათმშენებლობა</w:t>
            </w:r>
          </w:p>
        </w:tc>
        <w:tc>
          <w:tcPr>
            <w:tcW w:w="826" w:type="dxa"/>
            <w:tcBorders>
              <w:top w:val="nil"/>
              <w:left w:val="single" w:sz="8" w:space="0" w:color="auto"/>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66.9    </w:t>
            </w:r>
          </w:p>
        </w:tc>
        <w:tc>
          <w:tcPr>
            <w:tcW w:w="1244" w:type="dxa"/>
            <w:tcBorders>
              <w:top w:val="nil"/>
              <w:left w:val="nil"/>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66.9    </w:t>
            </w:r>
          </w:p>
        </w:tc>
        <w:tc>
          <w:tcPr>
            <w:tcW w:w="720" w:type="dxa"/>
            <w:tcBorders>
              <w:top w:val="nil"/>
              <w:left w:val="nil"/>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27.5    </w:t>
            </w:r>
          </w:p>
        </w:tc>
        <w:tc>
          <w:tcPr>
            <w:tcW w:w="1170" w:type="dxa"/>
            <w:tcBorders>
              <w:top w:val="nil"/>
              <w:left w:val="nil"/>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27.5    </w:t>
            </w:r>
          </w:p>
        </w:tc>
        <w:tc>
          <w:tcPr>
            <w:tcW w:w="720" w:type="dxa"/>
            <w:tcBorders>
              <w:top w:val="nil"/>
              <w:left w:val="nil"/>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50.0    </w:t>
            </w:r>
          </w:p>
        </w:tc>
        <w:tc>
          <w:tcPr>
            <w:tcW w:w="1170" w:type="dxa"/>
            <w:tcBorders>
              <w:top w:val="nil"/>
              <w:left w:val="nil"/>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8"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50.0    </w:t>
            </w:r>
          </w:p>
        </w:tc>
      </w:tr>
      <w:tr w:rsidR="004271E6" w:rsidRPr="00947349" w:rsidTr="004271E6">
        <w:trPr>
          <w:trHeight w:val="225"/>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right"/>
              <w:rPr>
                <w:rFonts w:ascii="Sylfaen" w:eastAsia="Times New Roman" w:hAnsi="Sylfaen" w:cs="Arial"/>
                <w:sz w:val="14"/>
                <w:szCs w:val="14"/>
                <w:lang w:val="en-US"/>
              </w:rPr>
            </w:pPr>
            <w:r w:rsidRPr="00947349">
              <w:rPr>
                <w:rFonts w:ascii="Sylfaen" w:eastAsia="Times New Roman" w:hAnsi="Sylfaen" w:cs="Arial"/>
                <w:sz w:val="14"/>
                <w:szCs w:val="14"/>
                <w:lang w:val="en-US"/>
              </w:rPr>
              <w:t>7063</w:t>
            </w:r>
          </w:p>
        </w:tc>
        <w:tc>
          <w:tcPr>
            <w:tcW w:w="1890" w:type="dxa"/>
            <w:tcBorders>
              <w:top w:val="single" w:sz="8" w:space="0" w:color="auto"/>
              <w:left w:val="nil"/>
              <w:bottom w:val="single" w:sz="4" w:space="0" w:color="auto"/>
              <w:right w:val="single" w:sz="8" w:space="0" w:color="auto"/>
            </w:tcBorders>
            <w:shd w:val="clear" w:color="000000" w:fill="FFFFFF"/>
            <w:vAlign w:val="center"/>
            <w:hideMark/>
          </w:tcPr>
          <w:p w:rsidR="004271E6" w:rsidRPr="00947349" w:rsidRDefault="004271E6" w:rsidP="004271E6">
            <w:pPr>
              <w:spacing w:after="0" w:line="240" w:lineRule="auto"/>
              <w:rPr>
                <w:rFonts w:ascii="Sylfaen" w:eastAsia="Times New Roman" w:hAnsi="Sylfaen" w:cs="Arial"/>
                <w:sz w:val="14"/>
                <w:szCs w:val="14"/>
                <w:lang w:val="en-US"/>
              </w:rPr>
            </w:pPr>
            <w:r w:rsidRPr="00947349">
              <w:rPr>
                <w:rFonts w:ascii="Sylfaen" w:eastAsia="Times New Roman" w:hAnsi="Sylfaen" w:cs="Arial"/>
                <w:sz w:val="14"/>
                <w:szCs w:val="14"/>
                <w:lang w:val="en-US"/>
              </w:rPr>
              <w:t>წყალმომარაგება</w:t>
            </w:r>
          </w:p>
        </w:tc>
        <w:tc>
          <w:tcPr>
            <w:tcW w:w="82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0.0    </w:t>
            </w:r>
          </w:p>
        </w:tc>
        <w:tc>
          <w:tcPr>
            <w:tcW w:w="1244" w:type="dxa"/>
            <w:tcBorders>
              <w:top w:val="single" w:sz="8" w:space="0" w:color="auto"/>
              <w:left w:val="nil"/>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0.0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0.0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34.8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0.0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34.8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31.0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6.0    </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25.0    </w:t>
            </w:r>
          </w:p>
        </w:tc>
      </w:tr>
      <w:tr w:rsidR="004271E6" w:rsidRPr="00947349" w:rsidTr="004271E6">
        <w:trPr>
          <w:trHeight w:val="240"/>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right"/>
              <w:rPr>
                <w:rFonts w:ascii="Sylfaen" w:eastAsia="Times New Roman" w:hAnsi="Sylfaen" w:cs="Arial"/>
                <w:sz w:val="14"/>
                <w:szCs w:val="14"/>
                <w:lang w:val="en-US"/>
              </w:rPr>
            </w:pPr>
            <w:r w:rsidRPr="00947349">
              <w:rPr>
                <w:rFonts w:ascii="Sylfaen" w:eastAsia="Times New Roman" w:hAnsi="Sylfaen" w:cs="Arial"/>
                <w:sz w:val="14"/>
                <w:szCs w:val="14"/>
                <w:lang w:val="en-US"/>
              </w:rPr>
              <w:t>7064</w:t>
            </w:r>
          </w:p>
        </w:tc>
        <w:tc>
          <w:tcPr>
            <w:tcW w:w="1890" w:type="dxa"/>
            <w:tcBorders>
              <w:top w:val="nil"/>
              <w:left w:val="nil"/>
              <w:bottom w:val="single" w:sz="8" w:space="0" w:color="auto"/>
              <w:right w:val="single" w:sz="8" w:space="0" w:color="auto"/>
            </w:tcBorders>
            <w:shd w:val="clear" w:color="000000" w:fill="FFFFFF"/>
            <w:vAlign w:val="center"/>
            <w:hideMark/>
          </w:tcPr>
          <w:p w:rsidR="004271E6" w:rsidRPr="00947349" w:rsidRDefault="004271E6" w:rsidP="004271E6">
            <w:pPr>
              <w:spacing w:after="0" w:line="240" w:lineRule="auto"/>
              <w:rPr>
                <w:rFonts w:ascii="Sylfaen" w:eastAsia="Times New Roman" w:hAnsi="Sylfaen" w:cs="Arial"/>
                <w:sz w:val="14"/>
                <w:szCs w:val="14"/>
                <w:lang w:val="en-US"/>
              </w:rPr>
            </w:pPr>
            <w:r w:rsidRPr="00947349">
              <w:rPr>
                <w:rFonts w:ascii="Sylfaen" w:eastAsia="Times New Roman" w:hAnsi="Sylfaen" w:cs="Arial"/>
                <w:sz w:val="14"/>
                <w:szCs w:val="14"/>
                <w:lang w:val="en-US"/>
              </w:rPr>
              <w:t>გარე განათება</w:t>
            </w:r>
          </w:p>
        </w:tc>
        <w:tc>
          <w:tcPr>
            <w:tcW w:w="826" w:type="dxa"/>
            <w:tcBorders>
              <w:top w:val="nil"/>
              <w:left w:val="single" w:sz="8" w:space="0" w:color="auto"/>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116.7    </w:t>
            </w:r>
          </w:p>
        </w:tc>
        <w:tc>
          <w:tcPr>
            <w:tcW w:w="1244" w:type="dxa"/>
            <w:tcBorders>
              <w:top w:val="nil"/>
              <w:left w:val="nil"/>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116.7    </w:t>
            </w:r>
          </w:p>
        </w:tc>
        <w:tc>
          <w:tcPr>
            <w:tcW w:w="720" w:type="dxa"/>
            <w:tcBorders>
              <w:top w:val="nil"/>
              <w:left w:val="nil"/>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195.2    </w:t>
            </w:r>
          </w:p>
        </w:tc>
        <w:tc>
          <w:tcPr>
            <w:tcW w:w="1170" w:type="dxa"/>
            <w:tcBorders>
              <w:top w:val="nil"/>
              <w:left w:val="nil"/>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58.8    </w:t>
            </w:r>
          </w:p>
        </w:tc>
        <w:tc>
          <w:tcPr>
            <w:tcW w:w="720" w:type="dxa"/>
            <w:tcBorders>
              <w:top w:val="nil"/>
              <w:left w:val="nil"/>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136.4    </w:t>
            </w:r>
          </w:p>
        </w:tc>
        <w:tc>
          <w:tcPr>
            <w:tcW w:w="720" w:type="dxa"/>
            <w:tcBorders>
              <w:top w:val="nil"/>
              <w:left w:val="nil"/>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182.1    </w:t>
            </w:r>
          </w:p>
        </w:tc>
        <w:tc>
          <w:tcPr>
            <w:tcW w:w="1170" w:type="dxa"/>
            <w:tcBorders>
              <w:top w:val="nil"/>
              <w:left w:val="nil"/>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8"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182.1    </w:t>
            </w:r>
          </w:p>
        </w:tc>
      </w:tr>
      <w:tr w:rsidR="004271E6" w:rsidRPr="00947349" w:rsidTr="004271E6">
        <w:trPr>
          <w:trHeight w:val="945"/>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right"/>
              <w:rPr>
                <w:rFonts w:ascii="Sylfaen" w:eastAsia="Times New Roman" w:hAnsi="Sylfaen" w:cs="Arial"/>
                <w:sz w:val="14"/>
                <w:szCs w:val="14"/>
                <w:lang w:val="en-US"/>
              </w:rPr>
            </w:pPr>
            <w:r w:rsidRPr="00947349">
              <w:rPr>
                <w:rFonts w:ascii="Sylfaen" w:eastAsia="Times New Roman" w:hAnsi="Sylfaen" w:cs="Arial"/>
                <w:sz w:val="14"/>
                <w:szCs w:val="14"/>
                <w:lang w:val="en-US"/>
              </w:rPr>
              <w:t>7066</w:t>
            </w:r>
          </w:p>
        </w:tc>
        <w:tc>
          <w:tcPr>
            <w:tcW w:w="1890" w:type="dxa"/>
            <w:tcBorders>
              <w:top w:val="single" w:sz="8" w:space="0" w:color="auto"/>
              <w:left w:val="nil"/>
              <w:bottom w:val="single" w:sz="4" w:space="0" w:color="auto"/>
              <w:right w:val="single" w:sz="8" w:space="0" w:color="auto"/>
            </w:tcBorders>
            <w:shd w:val="clear" w:color="000000" w:fill="FFFFFF"/>
            <w:vAlign w:val="center"/>
            <w:hideMark/>
          </w:tcPr>
          <w:p w:rsidR="004271E6" w:rsidRPr="00947349" w:rsidRDefault="004271E6" w:rsidP="004271E6">
            <w:pPr>
              <w:spacing w:after="0" w:line="240" w:lineRule="auto"/>
              <w:rPr>
                <w:rFonts w:ascii="Sylfaen" w:eastAsia="Times New Roman" w:hAnsi="Sylfaen" w:cs="Arial"/>
                <w:sz w:val="14"/>
                <w:szCs w:val="14"/>
                <w:lang w:val="en-US"/>
              </w:rPr>
            </w:pPr>
            <w:r w:rsidRPr="00947349">
              <w:rPr>
                <w:rFonts w:ascii="Sylfaen" w:eastAsia="Times New Roman" w:hAnsi="Sylfaen" w:cs="Arial"/>
                <w:sz w:val="14"/>
                <w:szCs w:val="14"/>
                <w:lang w:val="en-US"/>
              </w:rPr>
              <w:t>სხვა არაკლასიფიცირებული საქმიანობა საბინაო-კომუნალურ მეურნეობაში</w:t>
            </w:r>
          </w:p>
        </w:tc>
        <w:tc>
          <w:tcPr>
            <w:tcW w:w="82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896.1    </w:t>
            </w:r>
          </w:p>
        </w:tc>
        <w:tc>
          <w:tcPr>
            <w:tcW w:w="1244" w:type="dxa"/>
            <w:tcBorders>
              <w:top w:val="single" w:sz="8" w:space="0" w:color="auto"/>
              <w:left w:val="nil"/>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769.3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126.8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960.5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782.1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178.4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293.3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18.0    </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275.3    </w:t>
            </w:r>
          </w:p>
        </w:tc>
      </w:tr>
      <w:tr w:rsidR="004271E6" w:rsidRPr="00947349" w:rsidTr="004271E6">
        <w:trPr>
          <w:trHeight w:val="320"/>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right"/>
              <w:rPr>
                <w:rFonts w:ascii="Sylfaen" w:eastAsia="Times New Roman" w:hAnsi="Sylfaen" w:cs="Arial"/>
                <w:sz w:val="14"/>
                <w:szCs w:val="14"/>
                <w:lang w:val="en-US"/>
              </w:rPr>
            </w:pPr>
            <w:r w:rsidRPr="00947349">
              <w:rPr>
                <w:rFonts w:ascii="Sylfaen" w:eastAsia="Times New Roman" w:hAnsi="Sylfaen" w:cs="Arial"/>
                <w:sz w:val="14"/>
                <w:szCs w:val="14"/>
                <w:lang w:val="en-US"/>
              </w:rPr>
              <w:t>707</w:t>
            </w:r>
          </w:p>
        </w:tc>
        <w:tc>
          <w:tcPr>
            <w:tcW w:w="1890" w:type="dxa"/>
            <w:tcBorders>
              <w:top w:val="nil"/>
              <w:left w:val="nil"/>
              <w:bottom w:val="single" w:sz="8" w:space="0" w:color="auto"/>
              <w:right w:val="single" w:sz="8" w:space="0" w:color="auto"/>
            </w:tcBorders>
            <w:shd w:val="clear" w:color="000000" w:fill="FFFFFF"/>
            <w:vAlign w:val="center"/>
            <w:hideMark/>
          </w:tcPr>
          <w:p w:rsidR="004271E6" w:rsidRPr="00947349" w:rsidRDefault="004271E6" w:rsidP="004271E6">
            <w:pPr>
              <w:spacing w:after="0" w:line="240" w:lineRule="auto"/>
              <w:rPr>
                <w:rFonts w:ascii="Sylfaen" w:eastAsia="Times New Roman" w:hAnsi="Sylfaen" w:cs="Arial"/>
                <w:sz w:val="14"/>
                <w:szCs w:val="14"/>
                <w:lang w:val="en-US"/>
              </w:rPr>
            </w:pPr>
            <w:r w:rsidRPr="00947349">
              <w:rPr>
                <w:rFonts w:ascii="Sylfaen" w:eastAsia="Times New Roman" w:hAnsi="Sylfaen" w:cs="Arial"/>
                <w:sz w:val="14"/>
                <w:szCs w:val="14"/>
                <w:lang w:val="en-US"/>
              </w:rPr>
              <w:t>ჯანმრთელობის დაცვა</w:t>
            </w:r>
          </w:p>
        </w:tc>
        <w:tc>
          <w:tcPr>
            <w:tcW w:w="826" w:type="dxa"/>
            <w:tcBorders>
              <w:top w:val="nil"/>
              <w:left w:val="single" w:sz="8" w:space="0" w:color="auto"/>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84.6    </w:t>
            </w:r>
          </w:p>
        </w:tc>
        <w:tc>
          <w:tcPr>
            <w:tcW w:w="1244" w:type="dxa"/>
            <w:tcBorders>
              <w:top w:val="nil"/>
              <w:left w:val="nil"/>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84.6    </w:t>
            </w:r>
          </w:p>
        </w:tc>
        <w:tc>
          <w:tcPr>
            <w:tcW w:w="720" w:type="dxa"/>
            <w:tcBorders>
              <w:top w:val="nil"/>
              <w:left w:val="nil"/>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110.8    </w:t>
            </w:r>
          </w:p>
        </w:tc>
        <w:tc>
          <w:tcPr>
            <w:tcW w:w="1170" w:type="dxa"/>
            <w:tcBorders>
              <w:top w:val="nil"/>
              <w:left w:val="nil"/>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110.8    </w:t>
            </w:r>
          </w:p>
        </w:tc>
        <w:tc>
          <w:tcPr>
            <w:tcW w:w="720" w:type="dxa"/>
            <w:tcBorders>
              <w:top w:val="nil"/>
              <w:left w:val="nil"/>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115.0    </w:t>
            </w:r>
          </w:p>
        </w:tc>
        <w:tc>
          <w:tcPr>
            <w:tcW w:w="1170" w:type="dxa"/>
            <w:tcBorders>
              <w:top w:val="nil"/>
              <w:left w:val="nil"/>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110.0    </w:t>
            </w:r>
          </w:p>
        </w:tc>
        <w:tc>
          <w:tcPr>
            <w:tcW w:w="720" w:type="dxa"/>
            <w:tcBorders>
              <w:top w:val="nil"/>
              <w:left w:val="nil"/>
              <w:bottom w:val="single" w:sz="8" w:space="0" w:color="auto"/>
              <w:right w:val="single" w:sz="8"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5.0    </w:t>
            </w:r>
          </w:p>
        </w:tc>
      </w:tr>
      <w:tr w:rsidR="004271E6" w:rsidRPr="00947349" w:rsidTr="004271E6">
        <w:trPr>
          <w:trHeight w:val="526"/>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right"/>
              <w:rPr>
                <w:rFonts w:ascii="Sylfaen" w:eastAsia="Times New Roman" w:hAnsi="Sylfaen" w:cs="Arial"/>
                <w:sz w:val="14"/>
                <w:szCs w:val="14"/>
                <w:lang w:val="en-US"/>
              </w:rPr>
            </w:pPr>
            <w:r w:rsidRPr="00947349">
              <w:rPr>
                <w:rFonts w:ascii="Sylfaen" w:eastAsia="Times New Roman" w:hAnsi="Sylfaen" w:cs="Arial"/>
                <w:sz w:val="14"/>
                <w:szCs w:val="14"/>
                <w:lang w:val="en-US"/>
              </w:rPr>
              <w:t>7074</w:t>
            </w:r>
          </w:p>
        </w:tc>
        <w:tc>
          <w:tcPr>
            <w:tcW w:w="1890" w:type="dxa"/>
            <w:tcBorders>
              <w:top w:val="single" w:sz="8" w:space="0" w:color="auto"/>
              <w:left w:val="nil"/>
              <w:bottom w:val="single" w:sz="8" w:space="0" w:color="auto"/>
              <w:right w:val="single" w:sz="8" w:space="0" w:color="auto"/>
            </w:tcBorders>
            <w:shd w:val="clear" w:color="000000" w:fill="FFFFFF"/>
            <w:vAlign w:val="center"/>
            <w:hideMark/>
          </w:tcPr>
          <w:p w:rsidR="004271E6" w:rsidRPr="00947349" w:rsidRDefault="004271E6" w:rsidP="004271E6">
            <w:pPr>
              <w:spacing w:after="0" w:line="240" w:lineRule="auto"/>
              <w:rPr>
                <w:rFonts w:ascii="Sylfaen" w:eastAsia="Times New Roman" w:hAnsi="Sylfaen" w:cs="Arial"/>
                <w:sz w:val="14"/>
                <w:szCs w:val="14"/>
                <w:lang w:val="en-US"/>
              </w:rPr>
            </w:pPr>
            <w:r w:rsidRPr="00947349">
              <w:rPr>
                <w:rFonts w:ascii="Sylfaen" w:eastAsia="Times New Roman" w:hAnsi="Sylfaen" w:cs="Arial"/>
                <w:sz w:val="14"/>
                <w:szCs w:val="14"/>
                <w:lang w:val="en-US"/>
              </w:rPr>
              <w:t>საზოგადოებრივი ჯანდაცვის მომსახურება</w:t>
            </w:r>
          </w:p>
        </w:tc>
        <w:tc>
          <w:tcPr>
            <w:tcW w:w="82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84.6    </w:t>
            </w:r>
          </w:p>
        </w:tc>
        <w:tc>
          <w:tcPr>
            <w:tcW w:w="1244" w:type="dxa"/>
            <w:tcBorders>
              <w:top w:val="single" w:sz="8" w:space="0" w:color="auto"/>
              <w:left w:val="nil"/>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0.0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84.6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110.8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0.0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110.8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115.0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110.0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5.0    </w:t>
            </w:r>
          </w:p>
        </w:tc>
      </w:tr>
      <w:tr w:rsidR="004271E6" w:rsidRPr="00947349" w:rsidTr="004271E6">
        <w:trPr>
          <w:trHeight w:val="600"/>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right"/>
              <w:rPr>
                <w:rFonts w:ascii="Sylfaen" w:eastAsia="Times New Roman" w:hAnsi="Sylfaen" w:cs="Arial"/>
                <w:sz w:val="14"/>
                <w:szCs w:val="14"/>
                <w:lang w:val="en-US"/>
              </w:rPr>
            </w:pPr>
            <w:r w:rsidRPr="00947349">
              <w:rPr>
                <w:rFonts w:ascii="Sylfaen" w:eastAsia="Times New Roman" w:hAnsi="Sylfaen" w:cs="Arial"/>
                <w:sz w:val="14"/>
                <w:szCs w:val="14"/>
                <w:lang w:val="en-US"/>
              </w:rPr>
              <w:t>708</w:t>
            </w:r>
          </w:p>
        </w:tc>
        <w:tc>
          <w:tcPr>
            <w:tcW w:w="1890" w:type="dxa"/>
            <w:tcBorders>
              <w:top w:val="single" w:sz="8" w:space="0" w:color="auto"/>
              <w:left w:val="nil"/>
              <w:bottom w:val="single" w:sz="4" w:space="0" w:color="auto"/>
              <w:right w:val="single" w:sz="8" w:space="0" w:color="auto"/>
            </w:tcBorders>
            <w:shd w:val="clear" w:color="000000" w:fill="FFFFFF"/>
            <w:vAlign w:val="center"/>
            <w:hideMark/>
          </w:tcPr>
          <w:p w:rsidR="004271E6" w:rsidRPr="00947349" w:rsidRDefault="004271E6" w:rsidP="004271E6">
            <w:pPr>
              <w:spacing w:after="0" w:line="240" w:lineRule="auto"/>
              <w:rPr>
                <w:rFonts w:ascii="Sylfaen" w:eastAsia="Times New Roman" w:hAnsi="Sylfaen" w:cs="Arial"/>
                <w:sz w:val="14"/>
                <w:szCs w:val="14"/>
                <w:lang w:val="en-US"/>
              </w:rPr>
            </w:pPr>
            <w:r w:rsidRPr="00947349">
              <w:rPr>
                <w:rFonts w:ascii="Sylfaen" w:eastAsia="Times New Roman" w:hAnsi="Sylfaen" w:cs="Arial"/>
                <w:sz w:val="14"/>
                <w:szCs w:val="14"/>
                <w:lang w:val="en-US"/>
              </w:rPr>
              <w:t>დასვენება, კულტურა და რელიგია</w:t>
            </w:r>
          </w:p>
        </w:tc>
        <w:tc>
          <w:tcPr>
            <w:tcW w:w="82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1,396.6    </w:t>
            </w:r>
          </w:p>
        </w:tc>
        <w:tc>
          <w:tcPr>
            <w:tcW w:w="1244" w:type="dxa"/>
            <w:tcBorders>
              <w:top w:val="single" w:sz="8" w:space="0" w:color="auto"/>
              <w:left w:val="nil"/>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287.8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1,108.8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1,904.9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503.8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1,401.1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1,353.9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12.0    </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1,341.9    </w:t>
            </w:r>
          </w:p>
        </w:tc>
      </w:tr>
      <w:tr w:rsidR="004271E6" w:rsidRPr="00947349" w:rsidTr="004271E6">
        <w:trPr>
          <w:trHeight w:val="720"/>
        </w:trPr>
        <w:tc>
          <w:tcPr>
            <w:tcW w:w="630" w:type="dxa"/>
            <w:tcBorders>
              <w:top w:val="nil"/>
              <w:left w:val="single" w:sz="8" w:space="0" w:color="auto"/>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right"/>
              <w:rPr>
                <w:rFonts w:ascii="Sylfaen" w:eastAsia="Times New Roman" w:hAnsi="Sylfaen" w:cs="Arial"/>
                <w:sz w:val="14"/>
                <w:szCs w:val="14"/>
                <w:lang w:val="en-US"/>
              </w:rPr>
            </w:pPr>
            <w:r w:rsidRPr="00947349">
              <w:rPr>
                <w:rFonts w:ascii="Sylfaen" w:eastAsia="Times New Roman" w:hAnsi="Sylfaen" w:cs="Arial"/>
                <w:sz w:val="14"/>
                <w:szCs w:val="14"/>
                <w:lang w:val="en-US"/>
              </w:rPr>
              <w:t>7081</w:t>
            </w:r>
          </w:p>
        </w:tc>
        <w:tc>
          <w:tcPr>
            <w:tcW w:w="1890" w:type="dxa"/>
            <w:tcBorders>
              <w:top w:val="nil"/>
              <w:left w:val="nil"/>
              <w:bottom w:val="single" w:sz="4" w:space="0" w:color="auto"/>
              <w:right w:val="single" w:sz="8" w:space="0" w:color="auto"/>
            </w:tcBorders>
            <w:shd w:val="clear" w:color="000000" w:fill="FFFFFF"/>
            <w:vAlign w:val="center"/>
            <w:hideMark/>
          </w:tcPr>
          <w:p w:rsidR="004271E6" w:rsidRPr="00947349" w:rsidRDefault="004271E6" w:rsidP="004271E6">
            <w:pPr>
              <w:spacing w:after="0" w:line="240" w:lineRule="auto"/>
              <w:rPr>
                <w:rFonts w:ascii="Sylfaen" w:eastAsia="Times New Roman" w:hAnsi="Sylfaen" w:cs="Arial"/>
                <w:sz w:val="14"/>
                <w:szCs w:val="14"/>
                <w:lang w:val="en-US"/>
              </w:rPr>
            </w:pPr>
            <w:r w:rsidRPr="00947349">
              <w:rPr>
                <w:rFonts w:ascii="Sylfaen" w:eastAsia="Times New Roman" w:hAnsi="Sylfaen" w:cs="Arial"/>
                <w:sz w:val="14"/>
                <w:szCs w:val="14"/>
                <w:lang w:val="en-US"/>
              </w:rPr>
              <w:t>მომსახურება დასვენებისა და სპორტის სფეროში</w:t>
            </w:r>
          </w:p>
        </w:tc>
        <w:tc>
          <w:tcPr>
            <w:tcW w:w="826" w:type="dxa"/>
            <w:tcBorders>
              <w:top w:val="nil"/>
              <w:left w:val="single" w:sz="8" w:space="0" w:color="auto"/>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414.7    </w:t>
            </w:r>
          </w:p>
        </w:tc>
        <w:tc>
          <w:tcPr>
            <w:tcW w:w="1244" w:type="dxa"/>
            <w:tcBorders>
              <w:top w:val="nil"/>
              <w:left w:val="nil"/>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32.3    </w:t>
            </w:r>
          </w:p>
        </w:tc>
        <w:tc>
          <w:tcPr>
            <w:tcW w:w="720" w:type="dxa"/>
            <w:tcBorders>
              <w:top w:val="nil"/>
              <w:left w:val="nil"/>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382.4    </w:t>
            </w:r>
          </w:p>
        </w:tc>
        <w:tc>
          <w:tcPr>
            <w:tcW w:w="720" w:type="dxa"/>
            <w:tcBorders>
              <w:top w:val="nil"/>
              <w:left w:val="nil"/>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562.9    </w:t>
            </w:r>
          </w:p>
        </w:tc>
        <w:tc>
          <w:tcPr>
            <w:tcW w:w="1170" w:type="dxa"/>
            <w:tcBorders>
              <w:top w:val="nil"/>
              <w:left w:val="nil"/>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85.6    </w:t>
            </w:r>
          </w:p>
        </w:tc>
        <w:tc>
          <w:tcPr>
            <w:tcW w:w="720" w:type="dxa"/>
            <w:tcBorders>
              <w:top w:val="nil"/>
              <w:left w:val="nil"/>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477.3    </w:t>
            </w:r>
          </w:p>
        </w:tc>
        <w:tc>
          <w:tcPr>
            <w:tcW w:w="720" w:type="dxa"/>
            <w:tcBorders>
              <w:top w:val="nil"/>
              <w:left w:val="nil"/>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485.0    </w:t>
            </w:r>
          </w:p>
        </w:tc>
        <w:tc>
          <w:tcPr>
            <w:tcW w:w="1170" w:type="dxa"/>
            <w:tcBorders>
              <w:top w:val="nil"/>
              <w:left w:val="nil"/>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0.0    </w:t>
            </w:r>
          </w:p>
        </w:tc>
        <w:tc>
          <w:tcPr>
            <w:tcW w:w="720" w:type="dxa"/>
            <w:tcBorders>
              <w:top w:val="nil"/>
              <w:left w:val="nil"/>
              <w:bottom w:val="single" w:sz="4" w:space="0" w:color="auto"/>
              <w:right w:val="single" w:sz="8"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485.0    </w:t>
            </w:r>
          </w:p>
        </w:tc>
      </w:tr>
      <w:tr w:rsidR="004271E6" w:rsidRPr="00947349" w:rsidTr="004271E6">
        <w:trPr>
          <w:trHeight w:val="555"/>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right"/>
              <w:rPr>
                <w:rFonts w:ascii="Sylfaen" w:eastAsia="Times New Roman" w:hAnsi="Sylfaen" w:cs="Arial"/>
                <w:sz w:val="14"/>
                <w:szCs w:val="14"/>
                <w:lang w:val="en-US"/>
              </w:rPr>
            </w:pPr>
            <w:r w:rsidRPr="00947349">
              <w:rPr>
                <w:rFonts w:ascii="Sylfaen" w:eastAsia="Times New Roman" w:hAnsi="Sylfaen" w:cs="Arial"/>
                <w:sz w:val="14"/>
                <w:szCs w:val="14"/>
                <w:lang w:val="en-US"/>
              </w:rPr>
              <w:t>7082</w:t>
            </w:r>
          </w:p>
        </w:tc>
        <w:tc>
          <w:tcPr>
            <w:tcW w:w="1890" w:type="dxa"/>
            <w:tcBorders>
              <w:top w:val="nil"/>
              <w:left w:val="nil"/>
              <w:bottom w:val="single" w:sz="8" w:space="0" w:color="auto"/>
              <w:right w:val="single" w:sz="8" w:space="0" w:color="auto"/>
            </w:tcBorders>
            <w:shd w:val="clear" w:color="000000" w:fill="FFFFFF"/>
            <w:vAlign w:val="center"/>
            <w:hideMark/>
          </w:tcPr>
          <w:p w:rsidR="004271E6" w:rsidRPr="00947349" w:rsidRDefault="004271E6" w:rsidP="004271E6">
            <w:pPr>
              <w:spacing w:after="0" w:line="240" w:lineRule="auto"/>
              <w:rPr>
                <w:rFonts w:ascii="Sylfaen" w:eastAsia="Times New Roman" w:hAnsi="Sylfaen" w:cs="Arial"/>
                <w:sz w:val="14"/>
                <w:szCs w:val="14"/>
                <w:lang w:val="en-US"/>
              </w:rPr>
            </w:pPr>
            <w:r w:rsidRPr="00947349">
              <w:rPr>
                <w:rFonts w:ascii="Sylfaen" w:eastAsia="Times New Roman" w:hAnsi="Sylfaen" w:cs="Arial"/>
                <w:sz w:val="14"/>
                <w:szCs w:val="14"/>
                <w:lang w:val="en-US"/>
              </w:rPr>
              <w:t>მომსახურება კულტურის სფეროში</w:t>
            </w:r>
          </w:p>
        </w:tc>
        <w:tc>
          <w:tcPr>
            <w:tcW w:w="826" w:type="dxa"/>
            <w:tcBorders>
              <w:top w:val="nil"/>
              <w:left w:val="single" w:sz="8" w:space="0" w:color="auto"/>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811.2    </w:t>
            </w:r>
          </w:p>
        </w:tc>
        <w:tc>
          <w:tcPr>
            <w:tcW w:w="1244" w:type="dxa"/>
            <w:tcBorders>
              <w:top w:val="nil"/>
              <w:left w:val="nil"/>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255.5    </w:t>
            </w:r>
          </w:p>
        </w:tc>
        <w:tc>
          <w:tcPr>
            <w:tcW w:w="720" w:type="dxa"/>
            <w:tcBorders>
              <w:top w:val="nil"/>
              <w:left w:val="nil"/>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555.7    </w:t>
            </w:r>
          </w:p>
        </w:tc>
        <w:tc>
          <w:tcPr>
            <w:tcW w:w="720" w:type="dxa"/>
            <w:tcBorders>
              <w:top w:val="nil"/>
              <w:left w:val="nil"/>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1,194.1    </w:t>
            </w:r>
          </w:p>
        </w:tc>
        <w:tc>
          <w:tcPr>
            <w:tcW w:w="1170" w:type="dxa"/>
            <w:tcBorders>
              <w:top w:val="nil"/>
              <w:left w:val="nil"/>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418.2    </w:t>
            </w:r>
          </w:p>
        </w:tc>
        <w:tc>
          <w:tcPr>
            <w:tcW w:w="720" w:type="dxa"/>
            <w:tcBorders>
              <w:top w:val="nil"/>
              <w:left w:val="nil"/>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775.9    </w:t>
            </w:r>
          </w:p>
        </w:tc>
        <w:tc>
          <w:tcPr>
            <w:tcW w:w="720" w:type="dxa"/>
            <w:tcBorders>
              <w:top w:val="nil"/>
              <w:left w:val="nil"/>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734.9    </w:t>
            </w:r>
          </w:p>
        </w:tc>
        <w:tc>
          <w:tcPr>
            <w:tcW w:w="1170" w:type="dxa"/>
            <w:tcBorders>
              <w:top w:val="nil"/>
              <w:left w:val="nil"/>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3.0    </w:t>
            </w:r>
          </w:p>
        </w:tc>
        <w:tc>
          <w:tcPr>
            <w:tcW w:w="720" w:type="dxa"/>
            <w:tcBorders>
              <w:top w:val="nil"/>
              <w:left w:val="nil"/>
              <w:bottom w:val="single" w:sz="8" w:space="0" w:color="auto"/>
              <w:right w:val="single" w:sz="8"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731.9    </w:t>
            </w:r>
          </w:p>
        </w:tc>
      </w:tr>
      <w:tr w:rsidR="004271E6" w:rsidRPr="00947349" w:rsidTr="004271E6">
        <w:trPr>
          <w:trHeight w:val="733"/>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right"/>
              <w:rPr>
                <w:rFonts w:ascii="Sylfaen" w:eastAsia="Times New Roman" w:hAnsi="Sylfaen" w:cs="Arial"/>
                <w:sz w:val="14"/>
                <w:szCs w:val="14"/>
                <w:lang w:val="en-US"/>
              </w:rPr>
            </w:pPr>
            <w:r w:rsidRPr="00947349">
              <w:rPr>
                <w:rFonts w:ascii="Sylfaen" w:eastAsia="Times New Roman" w:hAnsi="Sylfaen" w:cs="Arial"/>
                <w:sz w:val="14"/>
                <w:szCs w:val="14"/>
                <w:lang w:val="en-US"/>
              </w:rPr>
              <w:t>7084</w:t>
            </w:r>
          </w:p>
        </w:tc>
        <w:tc>
          <w:tcPr>
            <w:tcW w:w="1890" w:type="dxa"/>
            <w:tcBorders>
              <w:top w:val="single" w:sz="8" w:space="0" w:color="auto"/>
              <w:left w:val="nil"/>
              <w:bottom w:val="single" w:sz="8" w:space="0" w:color="auto"/>
              <w:right w:val="single" w:sz="8" w:space="0" w:color="auto"/>
            </w:tcBorders>
            <w:shd w:val="clear" w:color="000000" w:fill="FFFFFF"/>
            <w:vAlign w:val="center"/>
            <w:hideMark/>
          </w:tcPr>
          <w:p w:rsidR="004271E6" w:rsidRPr="00947349" w:rsidRDefault="004271E6" w:rsidP="004271E6">
            <w:pPr>
              <w:spacing w:after="0" w:line="240" w:lineRule="auto"/>
              <w:rPr>
                <w:rFonts w:ascii="Sylfaen" w:eastAsia="Times New Roman" w:hAnsi="Sylfaen" w:cs="Arial"/>
                <w:sz w:val="14"/>
                <w:szCs w:val="14"/>
                <w:lang w:val="en-US"/>
              </w:rPr>
            </w:pPr>
            <w:r w:rsidRPr="00947349">
              <w:rPr>
                <w:rFonts w:ascii="Sylfaen" w:eastAsia="Times New Roman" w:hAnsi="Sylfaen" w:cs="Arial"/>
                <w:sz w:val="14"/>
                <w:szCs w:val="14"/>
                <w:lang w:val="en-US"/>
              </w:rPr>
              <w:t>რელიგიური და სხვა სახის საზოგადოებრივი საქმიანობა</w:t>
            </w:r>
          </w:p>
        </w:tc>
        <w:tc>
          <w:tcPr>
            <w:tcW w:w="82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170.7    </w:t>
            </w:r>
          </w:p>
        </w:tc>
        <w:tc>
          <w:tcPr>
            <w:tcW w:w="1244" w:type="dxa"/>
            <w:tcBorders>
              <w:top w:val="single" w:sz="8" w:space="0" w:color="auto"/>
              <w:left w:val="nil"/>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0.0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170.7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147.9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0.0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147.9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134.0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9.0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125.0    </w:t>
            </w:r>
          </w:p>
        </w:tc>
      </w:tr>
      <w:tr w:rsidR="004271E6" w:rsidRPr="00947349" w:rsidTr="004271E6">
        <w:trPr>
          <w:trHeight w:val="225"/>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right"/>
              <w:rPr>
                <w:rFonts w:ascii="Sylfaen" w:eastAsia="Times New Roman" w:hAnsi="Sylfaen" w:cs="Arial"/>
                <w:sz w:val="14"/>
                <w:szCs w:val="14"/>
                <w:lang w:val="en-US"/>
              </w:rPr>
            </w:pPr>
            <w:r w:rsidRPr="00947349">
              <w:rPr>
                <w:rFonts w:ascii="Sylfaen" w:eastAsia="Times New Roman" w:hAnsi="Sylfaen" w:cs="Arial"/>
                <w:sz w:val="14"/>
                <w:szCs w:val="14"/>
                <w:lang w:val="en-US"/>
              </w:rPr>
              <w:t>709</w:t>
            </w:r>
          </w:p>
        </w:tc>
        <w:tc>
          <w:tcPr>
            <w:tcW w:w="1890" w:type="dxa"/>
            <w:tcBorders>
              <w:top w:val="single" w:sz="8" w:space="0" w:color="auto"/>
              <w:left w:val="nil"/>
              <w:bottom w:val="single" w:sz="4" w:space="0" w:color="auto"/>
              <w:right w:val="single" w:sz="8" w:space="0" w:color="auto"/>
            </w:tcBorders>
            <w:shd w:val="clear" w:color="000000" w:fill="FFFFFF"/>
            <w:vAlign w:val="center"/>
            <w:hideMark/>
          </w:tcPr>
          <w:p w:rsidR="004271E6" w:rsidRPr="00947349" w:rsidRDefault="004271E6" w:rsidP="004271E6">
            <w:pPr>
              <w:spacing w:after="0" w:line="240" w:lineRule="auto"/>
              <w:rPr>
                <w:rFonts w:ascii="Sylfaen" w:eastAsia="Times New Roman" w:hAnsi="Sylfaen" w:cs="Arial"/>
                <w:sz w:val="14"/>
                <w:szCs w:val="14"/>
                <w:lang w:val="en-US"/>
              </w:rPr>
            </w:pPr>
            <w:r w:rsidRPr="00947349">
              <w:rPr>
                <w:rFonts w:ascii="Sylfaen" w:eastAsia="Times New Roman" w:hAnsi="Sylfaen" w:cs="Arial"/>
                <w:sz w:val="14"/>
                <w:szCs w:val="14"/>
                <w:lang w:val="en-US"/>
              </w:rPr>
              <w:t>განათლება</w:t>
            </w:r>
          </w:p>
        </w:tc>
        <w:tc>
          <w:tcPr>
            <w:tcW w:w="82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871.6    </w:t>
            </w:r>
          </w:p>
        </w:tc>
        <w:tc>
          <w:tcPr>
            <w:tcW w:w="1244" w:type="dxa"/>
            <w:tcBorders>
              <w:top w:val="single" w:sz="8" w:space="0" w:color="auto"/>
              <w:left w:val="nil"/>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258.8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612.8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1,578.8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795.9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782.9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1,073.0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0.0    </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1,073.0    </w:t>
            </w:r>
          </w:p>
        </w:tc>
      </w:tr>
      <w:tr w:rsidR="004271E6" w:rsidRPr="00947349" w:rsidTr="004271E6">
        <w:trPr>
          <w:trHeight w:val="360"/>
        </w:trPr>
        <w:tc>
          <w:tcPr>
            <w:tcW w:w="630" w:type="dxa"/>
            <w:tcBorders>
              <w:top w:val="nil"/>
              <w:left w:val="single" w:sz="8" w:space="0" w:color="auto"/>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right"/>
              <w:rPr>
                <w:rFonts w:ascii="Sylfaen" w:eastAsia="Times New Roman" w:hAnsi="Sylfaen" w:cs="Arial"/>
                <w:sz w:val="14"/>
                <w:szCs w:val="14"/>
                <w:lang w:val="en-US"/>
              </w:rPr>
            </w:pPr>
            <w:r w:rsidRPr="00947349">
              <w:rPr>
                <w:rFonts w:ascii="Sylfaen" w:eastAsia="Times New Roman" w:hAnsi="Sylfaen" w:cs="Arial"/>
                <w:sz w:val="14"/>
                <w:szCs w:val="14"/>
                <w:lang w:val="en-US"/>
              </w:rPr>
              <w:t>7091</w:t>
            </w:r>
          </w:p>
        </w:tc>
        <w:tc>
          <w:tcPr>
            <w:tcW w:w="1890" w:type="dxa"/>
            <w:tcBorders>
              <w:top w:val="nil"/>
              <w:left w:val="nil"/>
              <w:bottom w:val="single" w:sz="4" w:space="0" w:color="auto"/>
              <w:right w:val="single" w:sz="8" w:space="0" w:color="auto"/>
            </w:tcBorders>
            <w:shd w:val="clear" w:color="000000" w:fill="FFFFFF"/>
            <w:vAlign w:val="center"/>
            <w:hideMark/>
          </w:tcPr>
          <w:p w:rsidR="004271E6" w:rsidRPr="00947349" w:rsidRDefault="004271E6" w:rsidP="004271E6">
            <w:pPr>
              <w:spacing w:after="0" w:line="240" w:lineRule="auto"/>
              <w:rPr>
                <w:rFonts w:ascii="Sylfaen" w:eastAsia="Times New Roman" w:hAnsi="Sylfaen" w:cs="Arial"/>
                <w:sz w:val="14"/>
                <w:szCs w:val="14"/>
                <w:lang w:val="en-US"/>
              </w:rPr>
            </w:pPr>
            <w:r w:rsidRPr="00947349">
              <w:rPr>
                <w:rFonts w:ascii="Sylfaen" w:eastAsia="Times New Roman" w:hAnsi="Sylfaen" w:cs="Arial"/>
                <w:sz w:val="14"/>
                <w:szCs w:val="14"/>
                <w:lang w:val="en-US"/>
              </w:rPr>
              <w:t>სკოლამდელი აღზრდა</w:t>
            </w:r>
          </w:p>
        </w:tc>
        <w:tc>
          <w:tcPr>
            <w:tcW w:w="826" w:type="dxa"/>
            <w:tcBorders>
              <w:top w:val="nil"/>
              <w:left w:val="single" w:sz="8" w:space="0" w:color="auto"/>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721.8    </w:t>
            </w:r>
          </w:p>
        </w:tc>
        <w:tc>
          <w:tcPr>
            <w:tcW w:w="1244" w:type="dxa"/>
            <w:tcBorders>
              <w:top w:val="nil"/>
              <w:left w:val="nil"/>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258.8    </w:t>
            </w:r>
          </w:p>
        </w:tc>
        <w:tc>
          <w:tcPr>
            <w:tcW w:w="720" w:type="dxa"/>
            <w:tcBorders>
              <w:top w:val="nil"/>
              <w:left w:val="nil"/>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463.0    </w:t>
            </w:r>
          </w:p>
        </w:tc>
        <w:tc>
          <w:tcPr>
            <w:tcW w:w="720" w:type="dxa"/>
            <w:tcBorders>
              <w:top w:val="nil"/>
              <w:left w:val="nil"/>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1,376.9    </w:t>
            </w:r>
          </w:p>
        </w:tc>
        <w:tc>
          <w:tcPr>
            <w:tcW w:w="1170" w:type="dxa"/>
            <w:tcBorders>
              <w:top w:val="nil"/>
              <w:left w:val="nil"/>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795.9    </w:t>
            </w:r>
          </w:p>
        </w:tc>
        <w:tc>
          <w:tcPr>
            <w:tcW w:w="720" w:type="dxa"/>
            <w:tcBorders>
              <w:top w:val="nil"/>
              <w:left w:val="nil"/>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581.0    </w:t>
            </w:r>
          </w:p>
        </w:tc>
        <w:tc>
          <w:tcPr>
            <w:tcW w:w="720" w:type="dxa"/>
            <w:tcBorders>
              <w:top w:val="nil"/>
              <w:left w:val="nil"/>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864.0    </w:t>
            </w:r>
          </w:p>
        </w:tc>
        <w:tc>
          <w:tcPr>
            <w:tcW w:w="1170" w:type="dxa"/>
            <w:tcBorders>
              <w:top w:val="nil"/>
              <w:left w:val="nil"/>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0.0    </w:t>
            </w:r>
          </w:p>
        </w:tc>
        <w:tc>
          <w:tcPr>
            <w:tcW w:w="720" w:type="dxa"/>
            <w:tcBorders>
              <w:top w:val="nil"/>
              <w:left w:val="nil"/>
              <w:bottom w:val="single" w:sz="4" w:space="0" w:color="auto"/>
              <w:right w:val="single" w:sz="8"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864.0    </w:t>
            </w:r>
          </w:p>
        </w:tc>
      </w:tr>
      <w:tr w:rsidR="004271E6" w:rsidRPr="00947349" w:rsidTr="004271E6">
        <w:trPr>
          <w:trHeight w:val="375"/>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right"/>
              <w:rPr>
                <w:rFonts w:ascii="Sylfaen" w:eastAsia="Times New Roman" w:hAnsi="Sylfaen" w:cs="Arial"/>
                <w:sz w:val="14"/>
                <w:szCs w:val="14"/>
                <w:lang w:val="en-US"/>
              </w:rPr>
            </w:pPr>
            <w:r w:rsidRPr="00947349">
              <w:rPr>
                <w:rFonts w:ascii="Sylfaen" w:eastAsia="Times New Roman" w:hAnsi="Sylfaen" w:cs="Arial"/>
                <w:sz w:val="14"/>
                <w:szCs w:val="14"/>
                <w:lang w:val="en-US"/>
              </w:rPr>
              <w:t>7092</w:t>
            </w:r>
          </w:p>
        </w:tc>
        <w:tc>
          <w:tcPr>
            <w:tcW w:w="1890" w:type="dxa"/>
            <w:tcBorders>
              <w:top w:val="nil"/>
              <w:left w:val="nil"/>
              <w:bottom w:val="single" w:sz="8" w:space="0" w:color="auto"/>
              <w:right w:val="single" w:sz="8" w:space="0" w:color="auto"/>
            </w:tcBorders>
            <w:shd w:val="clear" w:color="000000" w:fill="FFFFFF"/>
            <w:vAlign w:val="center"/>
            <w:hideMark/>
          </w:tcPr>
          <w:p w:rsidR="004271E6" w:rsidRPr="00947349" w:rsidRDefault="004271E6" w:rsidP="004271E6">
            <w:pPr>
              <w:spacing w:after="0" w:line="240" w:lineRule="auto"/>
              <w:rPr>
                <w:rFonts w:ascii="Sylfaen" w:eastAsia="Times New Roman" w:hAnsi="Sylfaen" w:cs="Arial"/>
                <w:sz w:val="14"/>
                <w:szCs w:val="14"/>
                <w:lang w:val="en-US"/>
              </w:rPr>
            </w:pPr>
            <w:r w:rsidRPr="00947349">
              <w:rPr>
                <w:rFonts w:ascii="Sylfaen" w:eastAsia="Times New Roman" w:hAnsi="Sylfaen" w:cs="Arial"/>
                <w:sz w:val="14"/>
                <w:szCs w:val="14"/>
                <w:lang w:val="en-US"/>
              </w:rPr>
              <w:t>ზოგადი განათლება</w:t>
            </w:r>
          </w:p>
        </w:tc>
        <w:tc>
          <w:tcPr>
            <w:tcW w:w="826" w:type="dxa"/>
            <w:tcBorders>
              <w:top w:val="nil"/>
              <w:left w:val="single" w:sz="8" w:space="0" w:color="auto"/>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73.7    </w:t>
            </w:r>
          </w:p>
        </w:tc>
        <w:tc>
          <w:tcPr>
            <w:tcW w:w="1244" w:type="dxa"/>
            <w:tcBorders>
              <w:top w:val="nil"/>
              <w:left w:val="nil"/>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73.7    </w:t>
            </w:r>
          </w:p>
        </w:tc>
        <w:tc>
          <w:tcPr>
            <w:tcW w:w="720" w:type="dxa"/>
            <w:tcBorders>
              <w:top w:val="nil"/>
              <w:left w:val="nil"/>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96.0    </w:t>
            </w:r>
          </w:p>
        </w:tc>
        <w:tc>
          <w:tcPr>
            <w:tcW w:w="1170" w:type="dxa"/>
            <w:tcBorders>
              <w:top w:val="nil"/>
              <w:left w:val="nil"/>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96.0    </w:t>
            </w:r>
          </w:p>
        </w:tc>
        <w:tc>
          <w:tcPr>
            <w:tcW w:w="720" w:type="dxa"/>
            <w:tcBorders>
              <w:top w:val="nil"/>
              <w:left w:val="nil"/>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100.0    </w:t>
            </w:r>
          </w:p>
        </w:tc>
        <w:tc>
          <w:tcPr>
            <w:tcW w:w="1170" w:type="dxa"/>
            <w:tcBorders>
              <w:top w:val="nil"/>
              <w:left w:val="nil"/>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8"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100.0    </w:t>
            </w:r>
          </w:p>
        </w:tc>
      </w:tr>
      <w:tr w:rsidR="004271E6" w:rsidRPr="00947349" w:rsidTr="004271E6">
        <w:trPr>
          <w:trHeight w:val="55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right"/>
              <w:rPr>
                <w:rFonts w:ascii="Sylfaen" w:eastAsia="Times New Roman" w:hAnsi="Sylfaen" w:cs="Arial"/>
                <w:sz w:val="14"/>
                <w:szCs w:val="14"/>
                <w:lang w:val="en-US"/>
              </w:rPr>
            </w:pPr>
            <w:r w:rsidRPr="00947349">
              <w:rPr>
                <w:rFonts w:ascii="Sylfaen" w:eastAsia="Times New Roman" w:hAnsi="Sylfaen" w:cs="Arial"/>
                <w:sz w:val="14"/>
                <w:szCs w:val="14"/>
                <w:lang w:val="en-US"/>
              </w:rPr>
              <w:t>70923</w:t>
            </w:r>
          </w:p>
        </w:tc>
        <w:tc>
          <w:tcPr>
            <w:tcW w:w="1890" w:type="dxa"/>
            <w:tcBorders>
              <w:top w:val="single" w:sz="8" w:space="0" w:color="auto"/>
              <w:left w:val="nil"/>
              <w:bottom w:val="single" w:sz="8" w:space="0" w:color="auto"/>
              <w:right w:val="single" w:sz="8" w:space="0" w:color="auto"/>
            </w:tcBorders>
            <w:shd w:val="clear" w:color="000000" w:fill="FFFFFF"/>
            <w:vAlign w:val="center"/>
            <w:hideMark/>
          </w:tcPr>
          <w:p w:rsidR="004271E6" w:rsidRPr="00947349" w:rsidRDefault="004271E6" w:rsidP="004271E6">
            <w:pPr>
              <w:spacing w:after="0" w:line="240" w:lineRule="auto"/>
              <w:rPr>
                <w:rFonts w:ascii="Sylfaen" w:eastAsia="Times New Roman" w:hAnsi="Sylfaen" w:cs="Arial"/>
                <w:sz w:val="14"/>
                <w:szCs w:val="14"/>
                <w:lang w:val="en-US"/>
              </w:rPr>
            </w:pPr>
            <w:r w:rsidRPr="00947349">
              <w:rPr>
                <w:rFonts w:ascii="Sylfaen" w:eastAsia="Times New Roman" w:hAnsi="Sylfaen" w:cs="Arial"/>
                <w:sz w:val="14"/>
                <w:szCs w:val="14"/>
                <w:lang w:val="en-US"/>
              </w:rPr>
              <w:t>საშუალო ზოგადი განათლება</w:t>
            </w:r>
          </w:p>
        </w:tc>
        <w:tc>
          <w:tcPr>
            <w:tcW w:w="82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73.7    </w:t>
            </w:r>
          </w:p>
        </w:tc>
        <w:tc>
          <w:tcPr>
            <w:tcW w:w="1244" w:type="dxa"/>
            <w:tcBorders>
              <w:top w:val="single" w:sz="8" w:space="0" w:color="auto"/>
              <w:left w:val="nil"/>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0.0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73.7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96.0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0.0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96.0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100.0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0.0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100.0    </w:t>
            </w:r>
          </w:p>
        </w:tc>
      </w:tr>
      <w:tr w:rsidR="004271E6" w:rsidRPr="00947349" w:rsidTr="004271E6">
        <w:trPr>
          <w:trHeight w:val="751"/>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right"/>
              <w:rPr>
                <w:rFonts w:ascii="Sylfaen" w:eastAsia="Times New Roman" w:hAnsi="Sylfaen" w:cs="Arial"/>
                <w:sz w:val="14"/>
                <w:szCs w:val="14"/>
                <w:lang w:val="en-US"/>
              </w:rPr>
            </w:pPr>
            <w:r w:rsidRPr="00947349">
              <w:rPr>
                <w:rFonts w:ascii="Sylfaen" w:eastAsia="Times New Roman" w:hAnsi="Sylfaen" w:cs="Arial"/>
                <w:sz w:val="14"/>
                <w:szCs w:val="14"/>
                <w:lang w:val="en-US"/>
              </w:rPr>
              <w:t>7098</w:t>
            </w:r>
          </w:p>
        </w:tc>
        <w:tc>
          <w:tcPr>
            <w:tcW w:w="1890" w:type="dxa"/>
            <w:tcBorders>
              <w:top w:val="single" w:sz="8" w:space="0" w:color="auto"/>
              <w:left w:val="nil"/>
              <w:bottom w:val="single" w:sz="4" w:space="0" w:color="auto"/>
              <w:right w:val="single" w:sz="8" w:space="0" w:color="auto"/>
            </w:tcBorders>
            <w:shd w:val="clear" w:color="000000" w:fill="FFFFFF"/>
            <w:vAlign w:val="center"/>
            <w:hideMark/>
          </w:tcPr>
          <w:p w:rsidR="004271E6" w:rsidRPr="00947349" w:rsidRDefault="004271E6" w:rsidP="004271E6">
            <w:pPr>
              <w:spacing w:after="0" w:line="240" w:lineRule="auto"/>
              <w:rPr>
                <w:rFonts w:ascii="Sylfaen" w:eastAsia="Times New Roman" w:hAnsi="Sylfaen" w:cs="Arial"/>
                <w:sz w:val="14"/>
                <w:szCs w:val="14"/>
                <w:lang w:val="en-US"/>
              </w:rPr>
            </w:pPr>
            <w:r w:rsidRPr="00947349">
              <w:rPr>
                <w:rFonts w:ascii="Sylfaen" w:eastAsia="Times New Roman" w:hAnsi="Sylfaen" w:cs="Arial"/>
                <w:sz w:val="14"/>
                <w:szCs w:val="14"/>
                <w:lang w:val="en-US"/>
              </w:rPr>
              <w:t>სხვა არაკლასიფიცირებული საქმიანობა განათლების სფეროში</w:t>
            </w:r>
          </w:p>
        </w:tc>
        <w:tc>
          <w:tcPr>
            <w:tcW w:w="82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76.1    </w:t>
            </w:r>
          </w:p>
        </w:tc>
        <w:tc>
          <w:tcPr>
            <w:tcW w:w="1244" w:type="dxa"/>
            <w:tcBorders>
              <w:top w:val="single" w:sz="8" w:space="0" w:color="auto"/>
              <w:left w:val="nil"/>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0.0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76.1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105.9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0.0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105.9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105.9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0.0    </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109.0    </w:t>
            </w:r>
          </w:p>
        </w:tc>
      </w:tr>
      <w:tr w:rsidR="004271E6" w:rsidRPr="00947349" w:rsidTr="004271E6">
        <w:trPr>
          <w:trHeight w:val="360"/>
        </w:trPr>
        <w:tc>
          <w:tcPr>
            <w:tcW w:w="630" w:type="dxa"/>
            <w:tcBorders>
              <w:top w:val="nil"/>
              <w:left w:val="single" w:sz="8" w:space="0" w:color="auto"/>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right"/>
              <w:rPr>
                <w:rFonts w:ascii="Sylfaen" w:eastAsia="Times New Roman" w:hAnsi="Sylfaen" w:cs="Arial"/>
                <w:sz w:val="14"/>
                <w:szCs w:val="14"/>
                <w:lang w:val="en-US"/>
              </w:rPr>
            </w:pPr>
            <w:r w:rsidRPr="00947349">
              <w:rPr>
                <w:rFonts w:ascii="Sylfaen" w:eastAsia="Times New Roman" w:hAnsi="Sylfaen" w:cs="Arial"/>
                <w:sz w:val="14"/>
                <w:szCs w:val="14"/>
                <w:lang w:val="en-US"/>
              </w:rPr>
              <w:t>710</w:t>
            </w:r>
          </w:p>
        </w:tc>
        <w:tc>
          <w:tcPr>
            <w:tcW w:w="1890" w:type="dxa"/>
            <w:tcBorders>
              <w:top w:val="nil"/>
              <w:left w:val="nil"/>
              <w:bottom w:val="single" w:sz="4" w:space="0" w:color="auto"/>
              <w:right w:val="single" w:sz="8" w:space="0" w:color="auto"/>
            </w:tcBorders>
            <w:shd w:val="clear" w:color="000000" w:fill="FFFFFF"/>
            <w:vAlign w:val="center"/>
            <w:hideMark/>
          </w:tcPr>
          <w:p w:rsidR="004271E6" w:rsidRPr="00947349" w:rsidRDefault="004271E6" w:rsidP="004271E6">
            <w:pPr>
              <w:spacing w:after="0" w:line="240" w:lineRule="auto"/>
              <w:rPr>
                <w:rFonts w:ascii="Sylfaen" w:eastAsia="Times New Roman" w:hAnsi="Sylfaen" w:cs="Arial"/>
                <w:sz w:val="14"/>
                <w:szCs w:val="14"/>
                <w:lang w:val="en-US"/>
              </w:rPr>
            </w:pPr>
            <w:r w:rsidRPr="00947349">
              <w:rPr>
                <w:rFonts w:ascii="Sylfaen" w:eastAsia="Times New Roman" w:hAnsi="Sylfaen" w:cs="Arial"/>
                <w:sz w:val="14"/>
                <w:szCs w:val="14"/>
                <w:lang w:val="en-US"/>
              </w:rPr>
              <w:t>სოციალური დაცვა</w:t>
            </w:r>
          </w:p>
        </w:tc>
        <w:tc>
          <w:tcPr>
            <w:tcW w:w="826" w:type="dxa"/>
            <w:tcBorders>
              <w:top w:val="nil"/>
              <w:left w:val="single" w:sz="8" w:space="0" w:color="auto"/>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554.7    </w:t>
            </w:r>
          </w:p>
        </w:tc>
        <w:tc>
          <w:tcPr>
            <w:tcW w:w="1244" w:type="dxa"/>
            <w:tcBorders>
              <w:top w:val="nil"/>
              <w:left w:val="nil"/>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554.7    </w:t>
            </w:r>
          </w:p>
        </w:tc>
        <w:tc>
          <w:tcPr>
            <w:tcW w:w="720" w:type="dxa"/>
            <w:tcBorders>
              <w:top w:val="nil"/>
              <w:left w:val="nil"/>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818.3    </w:t>
            </w:r>
          </w:p>
        </w:tc>
        <w:tc>
          <w:tcPr>
            <w:tcW w:w="1170" w:type="dxa"/>
            <w:tcBorders>
              <w:top w:val="nil"/>
              <w:left w:val="nil"/>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818.3    </w:t>
            </w:r>
          </w:p>
        </w:tc>
        <w:tc>
          <w:tcPr>
            <w:tcW w:w="720" w:type="dxa"/>
            <w:tcBorders>
              <w:top w:val="nil"/>
              <w:left w:val="nil"/>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687.1    </w:t>
            </w:r>
          </w:p>
        </w:tc>
        <w:tc>
          <w:tcPr>
            <w:tcW w:w="1170" w:type="dxa"/>
            <w:tcBorders>
              <w:top w:val="nil"/>
              <w:left w:val="nil"/>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2.0    </w:t>
            </w:r>
          </w:p>
        </w:tc>
        <w:tc>
          <w:tcPr>
            <w:tcW w:w="720" w:type="dxa"/>
            <w:tcBorders>
              <w:top w:val="nil"/>
              <w:left w:val="nil"/>
              <w:bottom w:val="single" w:sz="4" w:space="0" w:color="auto"/>
              <w:right w:val="single" w:sz="8"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685.1    </w:t>
            </w:r>
          </w:p>
        </w:tc>
      </w:tr>
      <w:tr w:rsidR="004271E6" w:rsidRPr="00947349" w:rsidTr="004271E6">
        <w:trPr>
          <w:trHeight w:val="1080"/>
        </w:trPr>
        <w:tc>
          <w:tcPr>
            <w:tcW w:w="630" w:type="dxa"/>
            <w:tcBorders>
              <w:top w:val="nil"/>
              <w:left w:val="single" w:sz="8" w:space="0" w:color="auto"/>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right"/>
              <w:rPr>
                <w:rFonts w:ascii="Sylfaen" w:eastAsia="Times New Roman" w:hAnsi="Sylfaen" w:cs="Arial"/>
                <w:sz w:val="14"/>
                <w:szCs w:val="14"/>
                <w:lang w:val="en-US"/>
              </w:rPr>
            </w:pPr>
            <w:r w:rsidRPr="00947349">
              <w:rPr>
                <w:rFonts w:ascii="Sylfaen" w:eastAsia="Times New Roman" w:hAnsi="Sylfaen" w:cs="Arial"/>
                <w:sz w:val="14"/>
                <w:szCs w:val="14"/>
                <w:lang w:val="en-US"/>
              </w:rPr>
              <w:t>7101</w:t>
            </w:r>
          </w:p>
        </w:tc>
        <w:tc>
          <w:tcPr>
            <w:tcW w:w="1890" w:type="dxa"/>
            <w:tcBorders>
              <w:top w:val="nil"/>
              <w:left w:val="nil"/>
              <w:bottom w:val="single" w:sz="4" w:space="0" w:color="auto"/>
              <w:right w:val="single" w:sz="8" w:space="0" w:color="auto"/>
            </w:tcBorders>
            <w:shd w:val="clear" w:color="000000" w:fill="FFFFFF"/>
            <w:vAlign w:val="center"/>
            <w:hideMark/>
          </w:tcPr>
          <w:p w:rsidR="004271E6" w:rsidRPr="00947349" w:rsidRDefault="004271E6" w:rsidP="004271E6">
            <w:pPr>
              <w:spacing w:after="0" w:line="240" w:lineRule="auto"/>
              <w:rPr>
                <w:rFonts w:ascii="Sylfaen" w:eastAsia="Times New Roman" w:hAnsi="Sylfaen" w:cs="Arial"/>
                <w:sz w:val="14"/>
                <w:szCs w:val="14"/>
                <w:lang w:val="en-US"/>
              </w:rPr>
            </w:pPr>
            <w:r w:rsidRPr="00947349">
              <w:rPr>
                <w:rFonts w:ascii="Sylfaen" w:eastAsia="Times New Roman" w:hAnsi="Sylfaen" w:cs="Arial"/>
                <w:sz w:val="14"/>
                <w:szCs w:val="14"/>
                <w:lang w:val="en-US"/>
              </w:rPr>
              <w:t>ავადმყოფთა და შეზღუდული შესაძლებლობის მქონე პირთა სოციალური დაცვა</w:t>
            </w:r>
          </w:p>
        </w:tc>
        <w:tc>
          <w:tcPr>
            <w:tcW w:w="826" w:type="dxa"/>
            <w:tcBorders>
              <w:top w:val="nil"/>
              <w:left w:val="single" w:sz="8" w:space="0" w:color="auto"/>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343.2    </w:t>
            </w:r>
          </w:p>
        </w:tc>
        <w:tc>
          <w:tcPr>
            <w:tcW w:w="1244" w:type="dxa"/>
            <w:tcBorders>
              <w:top w:val="nil"/>
              <w:left w:val="nil"/>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343.2    </w:t>
            </w:r>
          </w:p>
        </w:tc>
        <w:tc>
          <w:tcPr>
            <w:tcW w:w="720" w:type="dxa"/>
            <w:tcBorders>
              <w:top w:val="nil"/>
              <w:left w:val="nil"/>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573.8    </w:t>
            </w:r>
          </w:p>
        </w:tc>
        <w:tc>
          <w:tcPr>
            <w:tcW w:w="1170" w:type="dxa"/>
            <w:tcBorders>
              <w:top w:val="nil"/>
              <w:left w:val="nil"/>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573.8    </w:t>
            </w:r>
          </w:p>
        </w:tc>
        <w:tc>
          <w:tcPr>
            <w:tcW w:w="720" w:type="dxa"/>
            <w:tcBorders>
              <w:top w:val="nil"/>
              <w:left w:val="nil"/>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448.8    </w:t>
            </w:r>
          </w:p>
        </w:tc>
        <w:tc>
          <w:tcPr>
            <w:tcW w:w="1170" w:type="dxa"/>
            <w:tcBorders>
              <w:top w:val="nil"/>
              <w:left w:val="nil"/>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0.0    </w:t>
            </w:r>
          </w:p>
        </w:tc>
        <w:tc>
          <w:tcPr>
            <w:tcW w:w="720" w:type="dxa"/>
            <w:tcBorders>
              <w:top w:val="nil"/>
              <w:left w:val="nil"/>
              <w:bottom w:val="single" w:sz="4" w:space="0" w:color="auto"/>
              <w:right w:val="single" w:sz="8"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448.8    </w:t>
            </w:r>
          </w:p>
        </w:tc>
      </w:tr>
      <w:tr w:rsidR="004271E6" w:rsidRPr="00947349" w:rsidTr="004271E6">
        <w:trPr>
          <w:trHeight w:val="555"/>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right"/>
              <w:rPr>
                <w:rFonts w:ascii="Sylfaen" w:eastAsia="Times New Roman" w:hAnsi="Sylfaen" w:cs="Arial"/>
                <w:sz w:val="14"/>
                <w:szCs w:val="14"/>
                <w:lang w:val="en-US"/>
              </w:rPr>
            </w:pPr>
            <w:r w:rsidRPr="00947349">
              <w:rPr>
                <w:rFonts w:ascii="Sylfaen" w:eastAsia="Times New Roman" w:hAnsi="Sylfaen" w:cs="Arial"/>
                <w:sz w:val="14"/>
                <w:szCs w:val="14"/>
                <w:lang w:val="en-US"/>
              </w:rPr>
              <w:t>71011</w:t>
            </w:r>
          </w:p>
        </w:tc>
        <w:tc>
          <w:tcPr>
            <w:tcW w:w="1890" w:type="dxa"/>
            <w:tcBorders>
              <w:top w:val="nil"/>
              <w:left w:val="nil"/>
              <w:bottom w:val="single" w:sz="8" w:space="0" w:color="auto"/>
              <w:right w:val="single" w:sz="8" w:space="0" w:color="auto"/>
            </w:tcBorders>
            <w:shd w:val="clear" w:color="000000" w:fill="FFFFFF"/>
            <w:vAlign w:val="center"/>
            <w:hideMark/>
          </w:tcPr>
          <w:p w:rsidR="004271E6" w:rsidRPr="00947349" w:rsidRDefault="004271E6" w:rsidP="004271E6">
            <w:pPr>
              <w:spacing w:after="0" w:line="240" w:lineRule="auto"/>
              <w:rPr>
                <w:rFonts w:ascii="Sylfaen" w:eastAsia="Times New Roman" w:hAnsi="Sylfaen" w:cs="Arial"/>
                <w:sz w:val="14"/>
                <w:szCs w:val="14"/>
                <w:lang w:val="en-US"/>
              </w:rPr>
            </w:pPr>
            <w:r w:rsidRPr="00947349">
              <w:rPr>
                <w:rFonts w:ascii="Sylfaen" w:eastAsia="Times New Roman" w:hAnsi="Sylfaen" w:cs="Arial"/>
                <w:sz w:val="14"/>
                <w:szCs w:val="14"/>
                <w:lang w:val="en-US"/>
              </w:rPr>
              <w:t>ავადმყოფთა სოციალური დაცვა</w:t>
            </w:r>
          </w:p>
        </w:tc>
        <w:tc>
          <w:tcPr>
            <w:tcW w:w="826" w:type="dxa"/>
            <w:tcBorders>
              <w:top w:val="nil"/>
              <w:left w:val="single" w:sz="8" w:space="0" w:color="auto"/>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343.2    </w:t>
            </w:r>
          </w:p>
        </w:tc>
        <w:tc>
          <w:tcPr>
            <w:tcW w:w="1244" w:type="dxa"/>
            <w:tcBorders>
              <w:top w:val="nil"/>
              <w:left w:val="nil"/>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343.2    </w:t>
            </w:r>
          </w:p>
        </w:tc>
        <w:tc>
          <w:tcPr>
            <w:tcW w:w="720" w:type="dxa"/>
            <w:tcBorders>
              <w:top w:val="nil"/>
              <w:left w:val="nil"/>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573.8    </w:t>
            </w:r>
          </w:p>
        </w:tc>
        <w:tc>
          <w:tcPr>
            <w:tcW w:w="1170" w:type="dxa"/>
            <w:tcBorders>
              <w:top w:val="nil"/>
              <w:left w:val="nil"/>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573.8    </w:t>
            </w:r>
          </w:p>
        </w:tc>
        <w:tc>
          <w:tcPr>
            <w:tcW w:w="720" w:type="dxa"/>
            <w:tcBorders>
              <w:top w:val="nil"/>
              <w:left w:val="nil"/>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448.8    </w:t>
            </w:r>
          </w:p>
        </w:tc>
        <w:tc>
          <w:tcPr>
            <w:tcW w:w="1170" w:type="dxa"/>
            <w:tcBorders>
              <w:top w:val="nil"/>
              <w:left w:val="nil"/>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8"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448.8    </w:t>
            </w:r>
          </w:p>
        </w:tc>
      </w:tr>
      <w:tr w:rsidR="004271E6" w:rsidRPr="00947349" w:rsidTr="004271E6">
        <w:trPr>
          <w:trHeight w:val="53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right"/>
              <w:rPr>
                <w:rFonts w:ascii="Sylfaen" w:eastAsia="Times New Roman" w:hAnsi="Sylfaen" w:cs="Arial"/>
                <w:sz w:val="14"/>
                <w:szCs w:val="14"/>
                <w:lang w:val="en-US"/>
              </w:rPr>
            </w:pPr>
            <w:r w:rsidRPr="00947349">
              <w:rPr>
                <w:rFonts w:ascii="Sylfaen" w:eastAsia="Times New Roman" w:hAnsi="Sylfaen" w:cs="Arial"/>
                <w:sz w:val="14"/>
                <w:szCs w:val="14"/>
                <w:lang w:val="en-US"/>
              </w:rPr>
              <w:t>7104</w:t>
            </w:r>
          </w:p>
        </w:tc>
        <w:tc>
          <w:tcPr>
            <w:tcW w:w="1890" w:type="dxa"/>
            <w:tcBorders>
              <w:top w:val="single" w:sz="8" w:space="0" w:color="auto"/>
              <w:left w:val="nil"/>
              <w:bottom w:val="single" w:sz="8" w:space="0" w:color="auto"/>
              <w:right w:val="single" w:sz="8" w:space="0" w:color="auto"/>
            </w:tcBorders>
            <w:shd w:val="clear" w:color="000000" w:fill="FFFFFF"/>
            <w:vAlign w:val="center"/>
            <w:hideMark/>
          </w:tcPr>
          <w:p w:rsidR="004271E6" w:rsidRPr="00947349" w:rsidRDefault="004271E6" w:rsidP="004271E6">
            <w:pPr>
              <w:spacing w:after="0" w:line="240" w:lineRule="auto"/>
              <w:rPr>
                <w:rFonts w:ascii="Sylfaen" w:eastAsia="Times New Roman" w:hAnsi="Sylfaen" w:cs="Arial"/>
                <w:sz w:val="14"/>
                <w:szCs w:val="14"/>
                <w:lang w:val="en-US"/>
              </w:rPr>
            </w:pPr>
            <w:r w:rsidRPr="00947349">
              <w:rPr>
                <w:rFonts w:ascii="Sylfaen" w:eastAsia="Times New Roman" w:hAnsi="Sylfaen" w:cs="Arial"/>
                <w:sz w:val="14"/>
                <w:szCs w:val="14"/>
                <w:lang w:val="en-US"/>
              </w:rPr>
              <w:t>ოჯახებისა და ბავშვების სოციალური დაცვა</w:t>
            </w:r>
          </w:p>
        </w:tc>
        <w:tc>
          <w:tcPr>
            <w:tcW w:w="82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4.6    </w:t>
            </w:r>
          </w:p>
        </w:tc>
        <w:tc>
          <w:tcPr>
            <w:tcW w:w="1244" w:type="dxa"/>
            <w:tcBorders>
              <w:top w:val="single" w:sz="8" w:space="0" w:color="auto"/>
              <w:left w:val="nil"/>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0.0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4.6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36.7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0.0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36.7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30.0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0.0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30.0    </w:t>
            </w:r>
          </w:p>
        </w:tc>
      </w:tr>
      <w:tr w:rsidR="004271E6" w:rsidRPr="00947349" w:rsidTr="004271E6">
        <w:trPr>
          <w:trHeight w:val="823"/>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right"/>
              <w:rPr>
                <w:rFonts w:ascii="Sylfaen" w:eastAsia="Times New Roman" w:hAnsi="Sylfaen" w:cs="Arial"/>
                <w:sz w:val="14"/>
                <w:szCs w:val="14"/>
                <w:lang w:val="en-US"/>
              </w:rPr>
            </w:pPr>
            <w:r w:rsidRPr="00947349">
              <w:rPr>
                <w:rFonts w:ascii="Sylfaen" w:eastAsia="Times New Roman" w:hAnsi="Sylfaen" w:cs="Arial"/>
                <w:sz w:val="14"/>
                <w:szCs w:val="14"/>
                <w:lang w:val="en-US"/>
              </w:rPr>
              <w:lastRenderedPageBreak/>
              <w:t>7107</w:t>
            </w:r>
          </w:p>
        </w:tc>
        <w:tc>
          <w:tcPr>
            <w:tcW w:w="1890" w:type="dxa"/>
            <w:tcBorders>
              <w:top w:val="single" w:sz="8" w:space="0" w:color="auto"/>
              <w:left w:val="nil"/>
              <w:bottom w:val="single" w:sz="8" w:space="0" w:color="auto"/>
              <w:right w:val="single" w:sz="8" w:space="0" w:color="auto"/>
            </w:tcBorders>
            <w:shd w:val="clear" w:color="000000" w:fill="FFFFFF"/>
            <w:vAlign w:val="center"/>
            <w:hideMark/>
          </w:tcPr>
          <w:p w:rsidR="004271E6" w:rsidRPr="00947349" w:rsidRDefault="004271E6" w:rsidP="004271E6">
            <w:pPr>
              <w:spacing w:after="0" w:line="240" w:lineRule="auto"/>
              <w:rPr>
                <w:rFonts w:ascii="Sylfaen" w:eastAsia="Times New Roman" w:hAnsi="Sylfaen" w:cs="Arial"/>
                <w:sz w:val="14"/>
                <w:szCs w:val="14"/>
                <w:lang w:val="en-US"/>
              </w:rPr>
            </w:pPr>
            <w:r w:rsidRPr="00947349">
              <w:rPr>
                <w:rFonts w:ascii="Sylfaen" w:eastAsia="Times New Roman" w:hAnsi="Sylfaen" w:cs="Arial"/>
                <w:sz w:val="14"/>
                <w:szCs w:val="14"/>
                <w:lang w:val="en-US"/>
              </w:rPr>
              <w:t>სოციალური გაუცხოების საკითხები, რომლებიც არ ექვემდებარება კლასიფიკაციას</w:t>
            </w:r>
          </w:p>
        </w:tc>
        <w:tc>
          <w:tcPr>
            <w:tcW w:w="82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204.9    </w:t>
            </w:r>
          </w:p>
        </w:tc>
        <w:tc>
          <w:tcPr>
            <w:tcW w:w="1244" w:type="dxa"/>
            <w:tcBorders>
              <w:top w:val="single" w:sz="8" w:space="0" w:color="auto"/>
              <w:left w:val="nil"/>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0.0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204.9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206.8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0.0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206.8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206.3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0.0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206.3    </w:t>
            </w:r>
          </w:p>
        </w:tc>
      </w:tr>
      <w:tr w:rsidR="004271E6" w:rsidRPr="00947349" w:rsidTr="004271E6">
        <w:trPr>
          <w:trHeight w:val="975"/>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right"/>
              <w:rPr>
                <w:rFonts w:ascii="Sylfaen" w:eastAsia="Times New Roman" w:hAnsi="Sylfaen" w:cs="Arial"/>
                <w:sz w:val="14"/>
                <w:szCs w:val="14"/>
                <w:lang w:val="en-US"/>
              </w:rPr>
            </w:pPr>
            <w:r w:rsidRPr="00947349">
              <w:rPr>
                <w:rFonts w:ascii="Sylfaen" w:eastAsia="Times New Roman" w:hAnsi="Sylfaen" w:cs="Arial"/>
                <w:sz w:val="14"/>
                <w:szCs w:val="14"/>
                <w:lang w:val="en-US"/>
              </w:rPr>
              <w:t>7109</w:t>
            </w:r>
          </w:p>
        </w:tc>
        <w:tc>
          <w:tcPr>
            <w:tcW w:w="1890" w:type="dxa"/>
            <w:tcBorders>
              <w:top w:val="single" w:sz="8" w:space="0" w:color="auto"/>
              <w:left w:val="nil"/>
              <w:bottom w:val="single" w:sz="4" w:space="0" w:color="auto"/>
              <w:right w:val="single" w:sz="8" w:space="0" w:color="auto"/>
            </w:tcBorders>
            <w:shd w:val="clear" w:color="000000" w:fill="FFFFFF"/>
            <w:vAlign w:val="center"/>
            <w:hideMark/>
          </w:tcPr>
          <w:p w:rsidR="004271E6" w:rsidRPr="00947349" w:rsidRDefault="004271E6" w:rsidP="004271E6">
            <w:pPr>
              <w:spacing w:after="0" w:line="240" w:lineRule="auto"/>
              <w:rPr>
                <w:rFonts w:ascii="Sylfaen" w:eastAsia="Times New Roman" w:hAnsi="Sylfaen" w:cs="Arial"/>
                <w:sz w:val="14"/>
                <w:szCs w:val="14"/>
                <w:lang w:val="en-US"/>
              </w:rPr>
            </w:pPr>
            <w:r w:rsidRPr="00947349">
              <w:rPr>
                <w:rFonts w:ascii="Sylfaen" w:eastAsia="Times New Roman" w:hAnsi="Sylfaen" w:cs="Arial"/>
                <w:sz w:val="14"/>
                <w:szCs w:val="14"/>
                <w:lang w:val="en-US"/>
              </w:rPr>
              <w:t>სხვა არაკლასიფიცირებული საქმიანობა სოციალური დაცვის სფეროში</w:t>
            </w:r>
          </w:p>
        </w:tc>
        <w:tc>
          <w:tcPr>
            <w:tcW w:w="82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2.0    </w:t>
            </w:r>
          </w:p>
        </w:tc>
        <w:tc>
          <w:tcPr>
            <w:tcW w:w="1244" w:type="dxa"/>
            <w:tcBorders>
              <w:top w:val="single" w:sz="8" w:space="0" w:color="auto"/>
              <w:left w:val="nil"/>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0.0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2.0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1.0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0.0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1.0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2.0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2.0    </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0.0    </w:t>
            </w:r>
          </w:p>
        </w:tc>
      </w:tr>
      <w:tr w:rsidR="004271E6" w:rsidRPr="00947349" w:rsidTr="004271E6">
        <w:trPr>
          <w:trHeight w:val="525"/>
        </w:trPr>
        <w:tc>
          <w:tcPr>
            <w:tcW w:w="630" w:type="dxa"/>
            <w:tcBorders>
              <w:top w:val="nil"/>
              <w:left w:val="single" w:sz="8" w:space="0" w:color="auto"/>
              <w:bottom w:val="single" w:sz="8" w:space="0" w:color="auto"/>
              <w:right w:val="single" w:sz="4" w:space="0" w:color="auto"/>
            </w:tcBorders>
            <w:shd w:val="clear" w:color="000000" w:fill="FFFFFF"/>
            <w:noWrap/>
            <w:vAlign w:val="center"/>
            <w:hideMark/>
          </w:tcPr>
          <w:p w:rsidR="004271E6" w:rsidRPr="00947349" w:rsidRDefault="004271E6" w:rsidP="004271E6">
            <w:pPr>
              <w:spacing w:after="0" w:line="240" w:lineRule="auto"/>
              <w:rPr>
                <w:rFonts w:ascii="Sylfaen" w:eastAsia="Times New Roman" w:hAnsi="Sylfaen" w:cs="Arial"/>
                <w:sz w:val="14"/>
                <w:szCs w:val="14"/>
                <w:lang w:val="en-US"/>
              </w:rPr>
            </w:pPr>
            <w:r w:rsidRPr="00947349">
              <w:rPr>
                <w:rFonts w:ascii="Sylfaen" w:eastAsia="Times New Roman" w:hAnsi="Sylfaen" w:cs="Arial"/>
                <w:sz w:val="14"/>
                <w:szCs w:val="14"/>
                <w:lang w:val="en-US"/>
              </w:rPr>
              <w:t> </w:t>
            </w:r>
          </w:p>
        </w:tc>
        <w:tc>
          <w:tcPr>
            <w:tcW w:w="1890" w:type="dxa"/>
            <w:tcBorders>
              <w:top w:val="nil"/>
              <w:left w:val="nil"/>
              <w:bottom w:val="single" w:sz="8" w:space="0" w:color="auto"/>
              <w:right w:val="single" w:sz="8" w:space="0" w:color="auto"/>
            </w:tcBorders>
            <w:shd w:val="clear" w:color="000000" w:fill="FFFFFF"/>
            <w:vAlign w:val="center"/>
            <w:hideMark/>
          </w:tcPr>
          <w:p w:rsidR="004271E6" w:rsidRPr="00947349" w:rsidRDefault="004271E6" w:rsidP="004271E6">
            <w:pPr>
              <w:spacing w:after="0" w:line="240" w:lineRule="auto"/>
              <w:rPr>
                <w:rFonts w:ascii="Sylfaen" w:eastAsia="Times New Roman" w:hAnsi="Sylfaen" w:cs="Arial"/>
                <w:sz w:val="14"/>
                <w:szCs w:val="14"/>
                <w:lang w:val="en-US"/>
              </w:rPr>
            </w:pPr>
            <w:r w:rsidRPr="00947349">
              <w:rPr>
                <w:rFonts w:ascii="Sylfaen" w:eastAsia="Times New Roman" w:hAnsi="Sylfaen" w:cs="Arial"/>
                <w:sz w:val="14"/>
                <w:szCs w:val="14"/>
                <w:lang w:val="en-US"/>
              </w:rPr>
              <w:t>სულ</w:t>
            </w:r>
          </w:p>
        </w:tc>
        <w:tc>
          <w:tcPr>
            <w:tcW w:w="826" w:type="dxa"/>
            <w:tcBorders>
              <w:top w:val="nil"/>
              <w:left w:val="single" w:sz="8" w:space="0" w:color="auto"/>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7,275.4    </w:t>
            </w:r>
          </w:p>
        </w:tc>
        <w:tc>
          <w:tcPr>
            <w:tcW w:w="1244" w:type="dxa"/>
            <w:tcBorders>
              <w:top w:val="nil"/>
              <w:left w:val="nil"/>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2,193.6    </w:t>
            </w:r>
          </w:p>
        </w:tc>
        <w:tc>
          <w:tcPr>
            <w:tcW w:w="720" w:type="dxa"/>
            <w:tcBorders>
              <w:top w:val="nil"/>
              <w:left w:val="nil"/>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5,081.8    </w:t>
            </w:r>
          </w:p>
        </w:tc>
        <w:tc>
          <w:tcPr>
            <w:tcW w:w="720" w:type="dxa"/>
            <w:tcBorders>
              <w:top w:val="nil"/>
              <w:left w:val="nil"/>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11,113.1    </w:t>
            </w:r>
          </w:p>
        </w:tc>
        <w:tc>
          <w:tcPr>
            <w:tcW w:w="1170" w:type="dxa"/>
            <w:tcBorders>
              <w:top w:val="nil"/>
              <w:left w:val="nil"/>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4,460.4    </w:t>
            </w:r>
          </w:p>
        </w:tc>
        <w:tc>
          <w:tcPr>
            <w:tcW w:w="720" w:type="dxa"/>
            <w:tcBorders>
              <w:top w:val="nil"/>
              <w:left w:val="nil"/>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6,652.7    </w:t>
            </w:r>
          </w:p>
        </w:tc>
        <w:tc>
          <w:tcPr>
            <w:tcW w:w="720" w:type="dxa"/>
            <w:tcBorders>
              <w:top w:val="nil"/>
              <w:left w:val="nil"/>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7,825.7    </w:t>
            </w:r>
          </w:p>
        </w:tc>
        <w:tc>
          <w:tcPr>
            <w:tcW w:w="1170" w:type="dxa"/>
            <w:tcBorders>
              <w:top w:val="nil"/>
              <w:left w:val="nil"/>
              <w:bottom w:val="single" w:sz="8" w:space="0" w:color="auto"/>
              <w:right w:val="single" w:sz="4"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1,006.1    </w:t>
            </w:r>
          </w:p>
        </w:tc>
        <w:tc>
          <w:tcPr>
            <w:tcW w:w="720" w:type="dxa"/>
            <w:tcBorders>
              <w:top w:val="nil"/>
              <w:left w:val="nil"/>
              <w:bottom w:val="single" w:sz="8" w:space="0" w:color="auto"/>
              <w:right w:val="single" w:sz="8" w:space="0" w:color="auto"/>
            </w:tcBorders>
            <w:shd w:val="clear" w:color="000000" w:fill="FFFFFF"/>
            <w:vAlign w:val="center"/>
            <w:hideMark/>
          </w:tcPr>
          <w:p w:rsidR="004271E6" w:rsidRPr="00947349" w:rsidRDefault="004271E6" w:rsidP="004271E6">
            <w:pPr>
              <w:spacing w:after="0" w:line="240" w:lineRule="auto"/>
              <w:jc w:val="center"/>
              <w:rPr>
                <w:rFonts w:ascii="Sylfaen" w:eastAsia="Times New Roman" w:hAnsi="Sylfaen" w:cs="Arial"/>
                <w:sz w:val="14"/>
                <w:szCs w:val="14"/>
                <w:lang w:val="en-US"/>
              </w:rPr>
            </w:pPr>
            <w:r w:rsidRPr="00947349">
              <w:rPr>
                <w:rFonts w:ascii="Sylfaen" w:eastAsia="Times New Roman" w:hAnsi="Sylfaen" w:cs="Arial"/>
                <w:sz w:val="14"/>
                <w:szCs w:val="14"/>
                <w:lang w:val="en-US"/>
              </w:rPr>
              <w:t xml:space="preserve">6,819.6    </w:t>
            </w:r>
          </w:p>
        </w:tc>
      </w:tr>
    </w:tbl>
    <w:p w:rsidR="004271E6" w:rsidRDefault="004271E6" w:rsidP="004271E6">
      <w:pPr>
        <w:spacing w:after="0" w:line="360" w:lineRule="auto"/>
        <w:rPr>
          <w:rFonts w:ascii="Sylfaen" w:eastAsia="Times New Roman" w:hAnsi="Sylfaen" w:cs="Times New Roman"/>
          <w:noProof/>
          <w:lang w:val="ka-GE" w:eastAsia="ru-RU"/>
        </w:rPr>
      </w:pPr>
      <w:r>
        <w:rPr>
          <w:rFonts w:ascii="Sylfaen" w:eastAsia="Times New Roman" w:hAnsi="Sylfaen" w:cs="Times New Roman"/>
          <w:noProof/>
          <w:lang w:val="ka-GE" w:eastAsia="ru-RU"/>
        </w:rPr>
        <w:t xml:space="preserve">                                                                                                                                                                        „</w:t>
      </w:r>
    </w:p>
    <w:p w:rsidR="004271E6" w:rsidRPr="00EC18A4" w:rsidRDefault="004271E6" w:rsidP="004271E6">
      <w:pPr>
        <w:spacing w:after="0" w:line="360" w:lineRule="auto"/>
        <w:rPr>
          <w:rFonts w:ascii="Sylfaen" w:eastAsia="Times New Roman" w:hAnsi="Sylfaen" w:cs="Times New Roman"/>
          <w:noProof/>
          <w:lang w:val="ka-GE" w:eastAsia="ru-RU"/>
        </w:rPr>
      </w:pPr>
      <w:r w:rsidRPr="00EC18A4">
        <w:rPr>
          <w:rFonts w:ascii="Sylfaen" w:eastAsia="Times New Roman" w:hAnsi="Sylfaen" w:cs="Times New Roman"/>
          <w:noProof/>
          <w:lang w:val="ka-GE" w:eastAsia="ru-RU"/>
        </w:rPr>
        <w:t xml:space="preserve">  10.</w:t>
      </w:r>
      <w:r w:rsidRPr="00EC18A4">
        <w:rPr>
          <w:rFonts w:ascii="Sylfaen" w:eastAsia="Times New Roman" w:hAnsi="Sylfaen" w:cs="Times New Roman"/>
          <w:b/>
          <w:noProof/>
          <w:lang w:val="ka-GE" w:eastAsia="ru-RU"/>
        </w:rPr>
        <w:t xml:space="preserve"> </w:t>
      </w:r>
      <w:r w:rsidRPr="00EC18A4">
        <w:rPr>
          <w:rFonts w:ascii="Sylfaen" w:eastAsia="Times New Roman" w:hAnsi="Sylfaen" w:cs="Times New Roman"/>
          <w:noProof/>
          <w:lang w:val="ka-GE" w:eastAsia="ru-RU"/>
        </w:rPr>
        <w:t>დადგენილების  მეათე  მუხლი ჩამოყალიბდეს ახალი რედაქციით:</w:t>
      </w:r>
    </w:p>
    <w:p w:rsidR="004271E6" w:rsidRPr="00EC18A4" w:rsidRDefault="004271E6" w:rsidP="004271E6">
      <w:pPr>
        <w:spacing w:after="0" w:line="360" w:lineRule="auto"/>
        <w:rPr>
          <w:rFonts w:ascii="Sylfaen" w:eastAsia="Times New Roman" w:hAnsi="Sylfaen" w:cs="Times New Roman"/>
          <w:noProof/>
          <w:lang w:val="ka-GE" w:eastAsia="ru-RU"/>
        </w:rPr>
      </w:pPr>
      <w:r>
        <w:rPr>
          <w:rFonts w:ascii="Sylfaen" w:eastAsia="Times New Roman" w:hAnsi="Sylfaen" w:cs="Times New Roman"/>
          <w:noProof/>
          <w:lang w:val="ka-GE" w:eastAsia="ru-RU"/>
        </w:rPr>
        <w:t xml:space="preserve">,, </w:t>
      </w:r>
      <w:r w:rsidRPr="00EC18A4">
        <w:rPr>
          <w:rFonts w:ascii="Sylfaen" w:eastAsia="Times New Roman" w:hAnsi="Sylfaen" w:cs="Times New Roman"/>
          <w:noProof/>
          <w:lang w:val="ka-GE" w:eastAsia="ru-RU"/>
        </w:rPr>
        <w:t>მუხლი 1</w:t>
      </w:r>
      <w:r w:rsidRPr="00EC18A4">
        <w:rPr>
          <w:rFonts w:ascii="Sylfaen" w:eastAsia="Times New Roman" w:hAnsi="Sylfaen" w:cs="Times New Roman"/>
          <w:noProof/>
          <w:lang w:val="en-US" w:eastAsia="ru-RU"/>
        </w:rPr>
        <w:t>0</w:t>
      </w:r>
      <w:r w:rsidRPr="00EC18A4">
        <w:rPr>
          <w:rFonts w:ascii="Sylfaen" w:eastAsia="Times New Roman" w:hAnsi="Sylfaen" w:cs="Times New Roman"/>
          <w:noProof/>
          <w:lang w:val="ka-GE" w:eastAsia="ru-RU"/>
        </w:rPr>
        <w:t>. ხარაგაულის მუნიციპალიტ</w:t>
      </w:r>
      <w:r>
        <w:rPr>
          <w:rFonts w:ascii="Sylfaen" w:eastAsia="Times New Roman" w:hAnsi="Sylfaen" w:cs="Times New Roman"/>
          <w:noProof/>
          <w:lang w:val="ka-GE" w:eastAsia="ru-RU"/>
        </w:rPr>
        <w:t>ეტის თვითმმართველი ერთეულის 2015</w:t>
      </w:r>
      <w:r w:rsidRPr="00EC18A4">
        <w:rPr>
          <w:rFonts w:ascii="Sylfaen" w:eastAsia="Times New Roman" w:hAnsi="Sylfaen" w:cs="Times New Roman"/>
          <w:noProof/>
          <w:lang w:val="ka-GE" w:eastAsia="ru-RU"/>
        </w:rPr>
        <w:t xml:space="preserve">  წლის  </w:t>
      </w:r>
      <w:r w:rsidRPr="00EC18A4">
        <w:rPr>
          <w:rFonts w:ascii="Sylfaen" w:eastAsia="Times New Roman" w:hAnsi="Sylfaen" w:cs="Times New Roman"/>
          <w:noProof/>
          <w:lang w:val="en-US" w:eastAsia="ru-RU"/>
        </w:rPr>
        <w:t xml:space="preserve"> ბიუჯეტის მთლიანი სალდო განისაზღვროს</w:t>
      </w:r>
      <w:r w:rsidRPr="00EC18A4">
        <w:rPr>
          <w:rFonts w:ascii="Sylfaen" w:eastAsia="Times New Roman" w:hAnsi="Sylfaen" w:cs="Times New Roman"/>
          <w:noProof/>
          <w:lang w:val="ka-GE" w:eastAsia="ru-RU"/>
        </w:rPr>
        <w:t xml:space="preserve"> ხარაგაულის მუნიციპალიტ</w:t>
      </w:r>
      <w:r>
        <w:rPr>
          <w:rFonts w:ascii="Sylfaen" w:eastAsia="Times New Roman" w:hAnsi="Sylfaen" w:cs="Times New Roman"/>
          <w:noProof/>
          <w:lang w:val="ka-GE" w:eastAsia="ru-RU"/>
        </w:rPr>
        <w:t>ეტის თვითმმართველი ერთეულის 2015</w:t>
      </w:r>
      <w:r w:rsidRPr="00EC18A4">
        <w:rPr>
          <w:rFonts w:ascii="Sylfaen" w:eastAsia="Times New Roman" w:hAnsi="Sylfaen" w:cs="Times New Roman"/>
          <w:noProof/>
          <w:lang w:val="ka-GE" w:eastAsia="ru-RU"/>
        </w:rPr>
        <w:t xml:space="preserve">  წლის </w:t>
      </w:r>
      <w:r w:rsidRPr="00EC18A4">
        <w:rPr>
          <w:rFonts w:ascii="Sylfaen" w:eastAsia="Times New Roman" w:hAnsi="Sylfaen" w:cs="Times New Roman"/>
          <w:noProof/>
          <w:lang w:val="en-US" w:eastAsia="ru-RU"/>
        </w:rPr>
        <w:t>ბიუჯეტის მთლიანი სალდო</w:t>
      </w:r>
      <w:r w:rsidRPr="00EC18A4">
        <w:rPr>
          <w:rFonts w:ascii="Sylfaen" w:eastAsia="Times New Roman" w:hAnsi="Sylfaen" w:cs="Times New Roman"/>
          <w:b/>
          <w:noProof/>
          <w:lang w:val="en-US" w:eastAsia="ru-RU"/>
        </w:rPr>
        <w:t xml:space="preserve"> </w:t>
      </w:r>
      <w:r w:rsidRPr="00EC18A4">
        <w:rPr>
          <w:rFonts w:ascii="Sylfaen" w:eastAsia="Times New Roman" w:hAnsi="Sylfaen" w:cs="Times New Roman"/>
          <w:noProof/>
          <w:lang w:val="en-US" w:eastAsia="ru-RU"/>
        </w:rPr>
        <w:t>–</w:t>
      </w:r>
      <w:r>
        <w:rPr>
          <w:rFonts w:ascii="Sylfaen" w:eastAsia="Times New Roman" w:hAnsi="Sylfaen" w:cs="Times New Roman"/>
          <w:noProof/>
          <w:lang w:val="ka-GE" w:eastAsia="ru-RU"/>
        </w:rPr>
        <w:t xml:space="preserve"> 421,6 </w:t>
      </w:r>
      <w:r w:rsidRPr="00EC18A4">
        <w:rPr>
          <w:rFonts w:ascii="Sylfaen" w:eastAsia="Times New Roman" w:hAnsi="Sylfaen" w:cs="Times New Roman"/>
          <w:noProof/>
          <w:lang w:val="en-US" w:eastAsia="ru-RU"/>
        </w:rPr>
        <w:t>ათასი ლარის ოდენობით</w:t>
      </w:r>
      <w:r>
        <w:rPr>
          <w:rFonts w:ascii="Sylfaen" w:eastAsia="Times New Roman" w:hAnsi="Sylfaen" w:cs="Times New Roman"/>
          <w:noProof/>
          <w:lang w:val="ka-GE" w:eastAsia="ru-RU"/>
        </w:rPr>
        <w:t xml:space="preserve">“ </w:t>
      </w:r>
      <w:r w:rsidRPr="00EC18A4">
        <w:rPr>
          <w:rFonts w:ascii="Sylfaen" w:eastAsia="Times New Roman" w:hAnsi="Sylfaen" w:cs="Times New Roman"/>
          <w:noProof/>
          <w:lang w:val="en-US" w:eastAsia="ru-RU"/>
        </w:rPr>
        <w:t>.</w:t>
      </w:r>
    </w:p>
    <w:p w:rsidR="004271E6" w:rsidRPr="00EC18A4" w:rsidRDefault="004271E6" w:rsidP="004271E6">
      <w:pPr>
        <w:spacing w:after="0" w:line="360" w:lineRule="auto"/>
        <w:rPr>
          <w:rFonts w:ascii="Sylfaen" w:eastAsia="Times New Roman" w:hAnsi="Sylfaen" w:cs="Times New Roman"/>
          <w:noProof/>
          <w:lang w:val="ka-GE" w:eastAsia="ru-RU"/>
        </w:rPr>
      </w:pPr>
      <w:r w:rsidRPr="00EC18A4">
        <w:rPr>
          <w:rFonts w:ascii="Sylfaen" w:eastAsia="Times New Roman" w:hAnsi="Sylfaen" w:cs="Times New Roman"/>
          <w:noProof/>
          <w:lang w:val="ka-GE" w:eastAsia="ru-RU"/>
        </w:rPr>
        <w:t>11. დადგენილების  მეთერთმეტე  მუხლი ჩამოყალიბდეს ახალი რედაქციით:</w:t>
      </w:r>
    </w:p>
    <w:p w:rsidR="004271E6" w:rsidRPr="00EC18A4" w:rsidRDefault="004271E6" w:rsidP="004271E6">
      <w:pPr>
        <w:spacing w:after="0" w:line="360" w:lineRule="auto"/>
        <w:rPr>
          <w:rFonts w:ascii="Sylfaen" w:eastAsia="Times New Roman" w:hAnsi="Sylfaen" w:cs="Times New Roman"/>
          <w:noProof/>
          <w:lang w:val="ka-GE" w:eastAsia="ru-RU"/>
        </w:rPr>
      </w:pPr>
      <w:r>
        <w:rPr>
          <w:rFonts w:ascii="Sylfaen" w:eastAsia="Times New Roman" w:hAnsi="Sylfaen" w:cs="Times New Roman"/>
          <w:noProof/>
          <w:lang w:val="ka-GE" w:eastAsia="ru-RU"/>
        </w:rPr>
        <w:t xml:space="preserve">,, </w:t>
      </w:r>
      <w:r w:rsidRPr="00EC18A4">
        <w:rPr>
          <w:rFonts w:ascii="Sylfaen" w:eastAsia="Times New Roman" w:hAnsi="Sylfaen" w:cs="Times New Roman"/>
          <w:noProof/>
          <w:lang w:val="ka-GE" w:eastAsia="ru-RU"/>
        </w:rPr>
        <w:t>მუხლი 1</w:t>
      </w:r>
      <w:r w:rsidRPr="00EC18A4">
        <w:rPr>
          <w:rFonts w:ascii="Sylfaen" w:eastAsia="Times New Roman" w:hAnsi="Sylfaen" w:cs="Times New Roman"/>
          <w:noProof/>
          <w:lang w:val="en-US" w:eastAsia="ru-RU"/>
        </w:rPr>
        <w:t>1</w:t>
      </w:r>
      <w:r w:rsidRPr="00EC18A4">
        <w:rPr>
          <w:rFonts w:ascii="Sylfaen" w:eastAsia="Times New Roman" w:hAnsi="Sylfaen" w:cs="Times New Roman"/>
          <w:noProof/>
          <w:lang w:val="ka-GE" w:eastAsia="ru-RU"/>
        </w:rPr>
        <w:t>.  ხარაგაულის მუნიციპალიტ</w:t>
      </w:r>
      <w:r>
        <w:rPr>
          <w:rFonts w:ascii="Sylfaen" w:eastAsia="Times New Roman" w:hAnsi="Sylfaen" w:cs="Times New Roman"/>
          <w:noProof/>
          <w:lang w:val="ka-GE" w:eastAsia="ru-RU"/>
        </w:rPr>
        <w:t>ეტის თვითმმართველი ერთეულის 2015</w:t>
      </w:r>
      <w:r w:rsidRPr="00EC18A4">
        <w:rPr>
          <w:rFonts w:ascii="Sylfaen" w:eastAsia="Times New Roman" w:hAnsi="Sylfaen" w:cs="Times New Roman"/>
          <w:noProof/>
          <w:lang w:val="ka-GE" w:eastAsia="ru-RU"/>
        </w:rPr>
        <w:t xml:space="preserve">  წლის  </w:t>
      </w:r>
      <w:r w:rsidRPr="00EC18A4">
        <w:rPr>
          <w:rFonts w:ascii="Sylfaen" w:eastAsia="Times New Roman" w:hAnsi="Sylfaen" w:cs="Times New Roman"/>
          <w:noProof/>
          <w:lang w:val="en-US" w:eastAsia="ru-RU"/>
        </w:rPr>
        <w:t xml:space="preserve">ბიუჯეტის ფინანსური აქტივების ცვლილება </w:t>
      </w:r>
    </w:p>
    <w:p w:rsidR="004271E6" w:rsidRPr="00EC18A4" w:rsidRDefault="004271E6" w:rsidP="004271E6">
      <w:pPr>
        <w:numPr>
          <w:ilvl w:val="0"/>
          <w:numId w:val="16"/>
        </w:numPr>
        <w:spacing w:after="0" w:line="360" w:lineRule="auto"/>
        <w:contextualSpacing/>
        <w:rPr>
          <w:rFonts w:ascii="Sylfaen" w:eastAsia="Calibri" w:hAnsi="Sylfaen" w:cs="Times New Roman"/>
          <w:szCs w:val="20"/>
          <w:lang w:val="en-US"/>
        </w:rPr>
      </w:pPr>
      <w:r w:rsidRPr="00EC18A4">
        <w:rPr>
          <w:rFonts w:ascii="Sylfaen" w:eastAsia="Calibri" w:hAnsi="Sylfaen" w:cs="Times New Roman"/>
          <w:szCs w:val="20"/>
          <w:lang w:val="en-US"/>
        </w:rPr>
        <w:t xml:space="preserve">განისაზღვროს </w:t>
      </w:r>
      <w:r w:rsidRPr="00EC18A4">
        <w:rPr>
          <w:rFonts w:ascii="Sylfaen" w:eastAsia="Calibri" w:hAnsi="Sylfaen" w:cs="Times New Roman"/>
          <w:szCs w:val="20"/>
          <w:lang w:val="ka-GE"/>
        </w:rPr>
        <w:t xml:space="preserve"> ხარაგაულის მუნიციპალიტეტის თვითმმართველი ერთეულის</w:t>
      </w:r>
      <w:r>
        <w:rPr>
          <w:rFonts w:ascii="Sylfaen" w:eastAsia="Calibri" w:hAnsi="Sylfaen" w:cs="Times New Roman"/>
          <w:szCs w:val="20"/>
          <w:lang w:val="ka-GE"/>
        </w:rPr>
        <w:t xml:space="preserve"> 2015</w:t>
      </w:r>
      <w:r w:rsidRPr="00EC18A4">
        <w:rPr>
          <w:rFonts w:ascii="Sylfaen" w:eastAsia="Calibri" w:hAnsi="Sylfaen" w:cs="Times New Roman"/>
          <w:szCs w:val="20"/>
          <w:lang w:val="ka-GE"/>
        </w:rPr>
        <w:t xml:space="preserve">  წლის </w:t>
      </w:r>
      <w:r w:rsidRPr="00EC18A4">
        <w:rPr>
          <w:rFonts w:ascii="Sylfaen" w:eastAsia="Calibri" w:hAnsi="Sylfaen" w:cs="Times New Roman"/>
          <w:szCs w:val="20"/>
          <w:lang w:val="en-US"/>
        </w:rPr>
        <w:t xml:space="preserve"> ბიუჯეტის ფინანსური აქტივების ცვლილება –</w:t>
      </w:r>
      <w:r>
        <w:rPr>
          <w:rFonts w:ascii="Sylfaen" w:eastAsia="Calibri" w:hAnsi="Sylfaen" w:cs="Times New Roman"/>
          <w:szCs w:val="20"/>
          <w:lang w:val="ka-GE"/>
        </w:rPr>
        <w:t xml:space="preserve"> 421,6 </w:t>
      </w:r>
      <w:r w:rsidRPr="00EC18A4">
        <w:rPr>
          <w:rFonts w:ascii="Sylfaen" w:eastAsia="Calibri" w:hAnsi="Sylfaen" w:cs="Times New Roman"/>
          <w:szCs w:val="20"/>
          <w:lang w:val="en-US"/>
        </w:rPr>
        <w:t>ათასი ლარის ოდენობით.</w:t>
      </w:r>
    </w:p>
    <w:p w:rsidR="004271E6" w:rsidRPr="00EC18A4" w:rsidRDefault="004271E6" w:rsidP="004271E6">
      <w:pPr>
        <w:numPr>
          <w:ilvl w:val="0"/>
          <w:numId w:val="16"/>
        </w:numPr>
        <w:spacing w:after="0" w:line="360" w:lineRule="auto"/>
        <w:contextualSpacing/>
        <w:rPr>
          <w:rFonts w:ascii="Sylfaen" w:eastAsia="Calibri" w:hAnsi="Sylfaen" w:cs="Times New Roman"/>
          <w:szCs w:val="20"/>
          <w:lang w:val="en-US"/>
        </w:rPr>
      </w:pPr>
      <w:r w:rsidRPr="00EC18A4">
        <w:rPr>
          <w:rFonts w:ascii="Sylfaen" w:eastAsia="Calibri" w:hAnsi="Sylfaen" w:cs="Times New Roman"/>
          <w:szCs w:val="20"/>
          <w:lang w:val="en-US"/>
        </w:rPr>
        <w:t xml:space="preserve">განისაზღვროს </w:t>
      </w:r>
      <w:r w:rsidRPr="00EC18A4">
        <w:rPr>
          <w:rFonts w:ascii="Sylfaen" w:eastAsia="Calibri" w:hAnsi="Sylfaen" w:cs="Times New Roman"/>
          <w:szCs w:val="20"/>
          <w:lang w:val="ka-GE"/>
        </w:rPr>
        <w:t xml:space="preserve">ხარაგაულის მუნიციპალიტეტის თვითმმართველი ერთეულის 2014  წლის  </w:t>
      </w:r>
      <w:r w:rsidRPr="00EC18A4">
        <w:rPr>
          <w:rFonts w:ascii="Sylfaen" w:eastAsia="Calibri" w:hAnsi="Sylfaen" w:cs="Times New Roman"/>
          <w:szCs w:val="20"/>
          <w:lang w:val="en-US"/>
        </w:rPr>
        <w:t xml:space="preserve"> ბიუჯეტის ფინანსური აქტივების კლება –</w:t>
      </w:r>
      <w:r>
        <w:rPr>
          <w:rFonts w:ascii="Sylfaen" w:eastAsia="Calibri" w:hAnsi="Sylfaen" w:cs="Times New Roman"/>
          <w:szCs w:val="20"/>
          <w:lang w:val="ka-GE"/>
        </w:rPr>
        <w:t xml:space="preserve">  </w:t>
      </w:r>
      <w:r w:rsidRPr="00EC18A4">
        <w:rPr>
          <w:rFonts w:ascii="Sylfaen" w:eastAsia="Calibri" w:hAnsi="Sylfaen" w:cs="Times New Roman"/>
          <w:szCs w:val="20"/>
          <w:lang w:val="en-US"/>
        </w:rPr>
        <w:t>ათასი ლარის ოდენობით</w:t>
      </w:r>
      <w:r>
        <w:rPr>
          <w:rFonts w:ascii="Sylfaen" w:eastAsia="Calibri" w:hAnsi="Sylfaen" w:cs="Times New Roman"/>
          <w:szCs w:val="20"/>
          <w:lang w:val="ka-GE"/>
        </w:rPr>
        <w:t>“</w:t>
      </w:r>
      <w:r w:rsidRPr="00EC18A4">
        <w:rPr>
          <w:rFonts w:ascii="Sylfaen" w:eastAsia="Calibri" w:hAnsi="Sylfaen" w:cs="Times New Roman"/>
          <w:szCs w:val="20"/>
          <w:lang w:val="en-US"/>
        </w:rPr>
        <w:t>.</w:t>
      </w:r>
    </w:p>
    <w:p w:rsidR="004271E6" w:rsidRPr="00EC18A4" w:rsidRDefault="004271E6" w:rsidP="004271E6">
      <w:pPr>
        <w:spacing w:after="0" w:line="360" w:lineRule="auto"/>
        <w:rPr>
          <w:rFonts w:ascii="Sylfaen" w:eastAsia="Times New Roman" w:hAnsi="Sylfaen" w:cs="Times New Roman"/>
          <w:b/>
          <w:noProof/>
          <w:lang w:val="ka-GE" w:eastAsia="ru-RU"/>
        </w:rPr>
      </w:pPr>
      <w:r w:rsidRPr="00EC18A4">
        <w:rPr>
          <w:rFonts w:ascii="Sylfaen" w:eastAsia="Times New Roman" w:hAnsi="Sylfaen" w:cs="Times New Roman"/>
          <w:noProof/>
          <w:lang w:val="ka-GE" w:eastAsia="ru-RU"/>
        </w:rPr>
        <w:t>12. დადგენილების  მეთორმეტე  მუხლი ჩამოყალიბდეს ახალი რედაქციით:</w:t>
      </w:r>
    </w:p>
    <w:p w:rsidR="004271E6" w:rsidRPr="00EC18A4" w:rsidRDefault="004271E6" w:rsidP="004271E6">
      <w:pPr>
        <w:spacing w:after="0" w:line="360" w:lineRule="auto"/>
        <w:rPr>
          <w:rFonts w:ascii="Sylfaen" w:eastAsia="Times New Roman" w:hAnsi="Sylfaen" w:cs="Times New Roman"/>
          <w:noProof/>
          <w:lang w:val="en-US" w:eastAsia="ru-RU"/>
        </w:rPr>
      </w:pPr>
      <w:r w:rsidRPr="00EC18A4">
        <w:rPr>
          <w:rFonts w:ascii="Sylfaen" w:eastAsia="Times New Roman" w:hAnsi="Sylfaen" w:cs="Times New Roman"/>
          <w:noProof/>
          <w:lang w:val="ka-GE" w:eastAsia="ru-RU"/>
        </w:rPr>
        <w:t xml:space="preserve">   </w:t>
      </w:r>
      <w:r>
        <w:rPr>
          <w:rFonts w:ascii="Sylfaen" w:eastAsia="Times New Roman" w:hAnsi="Sylfaen" w:cs="Times New Roman"/>
          <w:noProof/>
          <w:lang w:val="ka-GE" w:eastAsia="ru-RU"/>
        </w:rPr>
        <w:t>,,</w:t>
      </w:r>
      <w:r w:rsidRPr="00EC18A4">
        <w:rPr>
          <w:rFonts w:ascii="Sylfaen" w:eastAsia="Times New Roman" w:hAnsi="Sylfaen" w:cs="Times New Roman"/>
          <w:noProof/>
          <w:lang w:val="ka-GE" w:eastAsia="ru-RU"/>
        </w:rPr>
        <w:t xml:space="preserve"> მუხლი 1</w:t>
      </w:r>
      <w:r w:rsidRPr="00EC18A4">
        <w:rPr>
          <w:rFonts w:ascii="Sylfaen" w:eastAsia="Times New Roman" w:hAnsi="Sylfaen" w:cs="Times New Roman"/>
          <w:noProof/>
          <w:lang w:val="en-US" w:eastAsia="ru-RU"/>
        </w:rPr>
        <w:t>2</w:t>
      </w:r>
      <w:r w:rsidRPr="00EC18A4">
        <w:rPr>
          <w:rFonts w:ascii="Sylfaen" w:eastAsia="Times New Roman" w:hAnsi="Sylfaen" w:cs="Times New Roman"/>
          <w:noProof/>
          <w:lang w:val="ka-GE" w:eastAsia="ru-RU"/>
        </w:rPr>
        <w:t>. ხარაგაულის მუნიციპალიტ</w:t>
      </w:r>
      <w:r>
        <w:rPr>
          <w:rFonts w:ascii="Sylfaen" w:eastAsia="Times New Roman" w:hAnsi="Sylfaen" w:cs="Times New Roman"/>
          <w:noProof/>
          <w:lang w:val="ka-GE" w:eastAsia="ru-RU"/>
        </w:rPr>
        <w:t>ეტის თვითმმართველი ერთეულის 2015</w:t>
      </w:r>
      <w:r w:rsidRPr="00EC18A4">
        <w:rPr>
          <w:rFonts w:ascii="Sylfaen" w:eastAsia="Times New Roman" w:hAnsi="Sylfaen" w:cs="Times New Roman"/>
          <w:noProof/>
          <w:lang w:val="ka-GE" w:eastAsia="ru-RU"/>
        </w:rPr>
        <w:t xml:space="preserve">  წლის  ბიუ</w:t>
      </w:r>
      <w:r>
        <w:rPr>
          <w:rFonts w:ascii="Sylfaen" w:eastAsia="Times New Roman" w:hAnsi="Sylfaen" w:cs="Times New Roman"/>
          <w:noProof/>
          <w:lang w:val="ka-GE" w:eastAsia="ru-RU"/>
        </w:rPr>
        <w:t xml:space="preserve">ჯეტის </w:t>
      </w:r>
      <w:r w:rsidRPr="00EC18A4">
        <w:rPr>
          <w:rFonts w:ascii="Sylfaen" w:eastAsia="Times New Roman" w:hAnsi="Sylfaen" w:cs="Times New Roman"/>
          <w:noProof/>
          <w:lang w:val="en-US" w:eastAsia="ru-RU"/>
        </w:rPr>
        <w:t xml:space="preserve">  </w:t>
      </w:r>
      <w:r w:rsidRPr="00EC18A4">
        <w:rPr>
          <w:rFonts w:ascii="Sylfaen" w:eastAsia="Times New Roman" w:hAnsi="Sylfaen" w:cs="Times New Roman"/>
          <w:noProof/>
          <w:lang w:val="ka-GE" w:eastAsia="ru-RU"/>
        </w:rPr>
        <w:t>სარეზერვო ფონდი</w:t>
      </w:r>
      <w:r>
        <w:rPr>
          <w:rFonts w:ascii="Sylfaen" w:eastAsia="Times New Roman" w:hAnsi="Sylfaen" w:cs="Times New Roman"/>
          <w:noProof/>
          <w:lang w:val="ka-GE" w:eastAsia="ru-RU"/>
        </w:rPr>
        <w:t xml:space="preserve"> 72,0 ათასი ლარის ოდენობით.</w:t>
      </w:r>
    </w:p>
    <w:p w:rsidR="004271E6" w:rsidRDefault="004271E6" w:rsidP="004271E6">
      <w:pPr>
        <w:spacing w:after="0" w:line="360" w:lineRule="auto"/>
        <w:rPr>
          <w:rFonts w:ascii="Sylfaen" w:eastAsia="Times New Roman" w:hAnsi="Sylfaen" w:cs="Times New Roman"/>
          <w:noProof/>
          <w:lang w:val="ka-GE" w:eastAsia="ru-RU"/>
        </w:rPr>
      </w:pPr>
      <w:r w:rsidRPr="00EC18A4">
        <w:rPr>
          <w:rFonts w:ascii="Sylfaen" w:eastAsia="Times New Roman" w:hAnsi="Sylfaen" w:cs="Times New Roman"/>
          <w:noProof/>
          <w:lang w:val="en-US" w:eastAsia="ru-RU"/>
        </w:rPr>
        <w:t xml:space="preserve">         </w:t>
      </w:r>
      <w:r w:rsidRPr="00EC18A4">
        <w:rPr>
          <w:rFonts w:ascii="Sylfaen" w:eastAsia="Times New Roman" w:hAnsi="Sylfaen" w:cs="Times New Roman"/>
          <w:noProof/>
          <w:lang w:val="ka-GE" w:eastAsia="ru-RU"/>
        </w:rPr>
        <w:t xml:space="preserve"> </w:t>
      </w:r>
      <w:r>
        <w:rPr>
          <w:rFonts w:ascii="Sylfaen" w:eastAsia="Times New Roman" w:hAnsi="Sylfaen" w:cs="Times New Roman"/>
          <w:noProof/>
          <w:lang w:val="ka-GE" w:eastAsia="ru-RU"/>
        </w:rPr>
        <w:t xml:space="preserve">ა) </w:t>
      </w:r>
      <w:r w:rsidRPr="00EC18A4">
        <w:rPr>
          <w:rFonts w:ascii="Sylfaen" w:eastAsia="Times New Roman" w:hAnsi="Sylfaen" w:cs="Times New Roman"/>
          <w:noProof/>
          <w:lang w:val="ka-GE" w:eastAsia="ru-RU"/>
        </w:rPr>
        <w:t xml:space="preserve"> ხარაგაულის მუნიციპალიტ</w:t>
      </w:r>
      <w:r>
        <w:rPr>
          <w:rFonts w:ascii="Sylfaen" w:eastAsia="Times New Roman" w:hAnsi="Sylfaen" w:cs="Times New Roman"/>
          <w:noProof/>
          <w:lang w:val="ka-GE" w:eastAsia="ru-RU"/>
        </w:rPr>
        <w:t xml:space="preserve">ეტის თვითმმართველი ერთეულის 2015 </w:t>
      </w:r>
      <w:r w:rsidRPr="00EC18A4">
        <w:rPr>
          <w:rFonts w:ascii="Sylfaen" w:eastAsia="Times New Roman" w:hAnsi="Sylfaen" w:cs="Times New Roman"/>
          <w:noProof/>
          <w:lang w:val="ka-GE" w:eastAsia="ru-RU"/>
        </w:rPr>
        <w:t xml:space="preserve"> წლის ბიუჯეტით გაუთვალისწინებელი გადასახდელების დაფინანსების მიზნით  ბიუჯეტში შექმნილი სარეზერვო ფონდის ოდენობა განისაზღვროს </w:t>
      </w:r>
      <w:r>
        <w:rPr>
          <w:rFonts w:ascii="Sylfaen" w:eastAsia="Times New Roman" w:hAnsi="Sylfaen" w:cs="Times New Roman"/>
          <w:noProof/>
          <w:lang w:val="ka-GE" w:eastAsia="ru-RU"/>
        </w:rPr>
        <w:t xml:space="preserve">72,0 </w:t>
      </w:r>
      <w:r w:rsidRPr="00EC18A4">
        <w:rPr>
          <w:rFonts w:ascii="Sylfaen" w:eastAsia="Times New Roman" w:hAnsi="Sylfaen" w:cs="Times New Roman"/>
          <w:noProof/>
          <w:lang w:val="ka-GE" w:eastAsia="ru-RU"/>
        </w:rPr>
        <w:t xml:space="preserve">  ათასი ლარის ოდენობით</w:t>
      </w:r>
      <w:r w:rsidRPr="00EC18A4">
        <w:rPr>
          <w:rFonts w:ascii="Sylfaen" w:eastAsia="Times New Roman" w:hAnsi="Sylfaen" w:cs="Times New Roman"/>
          <w:noProof/>
          <w:lang w:val="en-US" w:eastAsia="ru-RU"/>
        </w:rPr>
        <w:t xml:space="preserve"> </w:t>
      </w:r>
      <w:r w:rsidRPr="00EC18A4">
        <w:rPr>
          <w:rFonts w:ascii="Sylfaen" w:eastAsia="Times New Roman" w:hAnsi="Sylfaen" w:cs="Times New Roman"/>
          <w:noProof/>
          <w:lang w:val="ka-GE" w:eastAsia="ru-RU"/>
        </w:rPr>
        <w:t xml:space="preserve"> და მისი განკარგვა განხორციელდეს საქართველოს კანონის ,,საქართველოს საბიუჯეტო კოდექსის“ 67–ე მუხლის მე–2 პუნქტის შესაბამისად. </w:t>
      </w:r>
    </w:p>
    <w:p w:rsidR="004271E6" w:rsidRPr="00EC18A4" w:rsidRDefault="004271E6" w:rsidP="004271E6">
      <w:pPr>
        <w:spacing w:after="0" w:line="360" w:lineRule="auto"/>
        <w:rPr>
          <w:rFonts w:ascii="Sylfaen" w:eastAsia="Times New Roman" w:hAnsi="Sylfaen" w:cs="Times New Roman"/>
          <w:noProof/>
          <w:lang w:val="ka-GE" w:eastAsia="ru-RU"/>
        </w:rPr>
      </w:pPr>
      <w:r>
        <w:rPr>
          <w:rFonts w:ascii="Sylfaen" w:eastAsia="Times New Roman" w:hAnsi="Sylfaen" w:cs="Times New Roman"/>
          <w:noProof/>
          <w:lang w:val="ka-GE" w:eastAsia="ru-RU"/>
        </w:rPr>
        <w:t xml:space="preserve">       ბ) წინა წლებში წარმოქმნილი</w:t>
      </w:r>
      <w:r w:rsidRPr="00EC18A4">
        <w:rPr>
          <w:rFonts w:ascii="Sylfaen" w:eastAsia="Times New Roman" w:hAnsi="Sylfaen" w:cs="Times New Roman"/>
          <w:noProof/>
          <w:lang w:val="ka-GE" w:eastAsia="ru-RU"/>
        </w:rPr>
        <w:t>წინა წლებში წარმოქმნილი ვალდებულებების დაფარვა და სასამართლოს გადაწყვეტილებების აღსრულების ფინანსური უზრუნველყოფა</w:t>
      </w:r>
      <w:r>
        <w:rPr>
          <w:rFonts w:ascii="Sylfaen" w:eastAsia="Times New Roman" w:hAnsi="Sylfaen" w:cs="Times New Roman"/>
          <w:noProof/>
          <w:lang w:val="ka-GE" w:eastAsia="ru-RU"/>
        </w:rPr>
        <w:t xml:space="preserve"> 2.0  ათასი ლარი.“</w:t>
      </w:r>
    </w:p>
    <w:p w:rsidR="004271E6" w:rsidRPr="00EC18A4" w:rsidRDefault="004271E6" w:rsidP="004271E6">
      <w:pPr>
        <w:spacing w:after="0" w:line="360" w:lineRule="auto"/>
        <w:rPr>
          <w:rFonts w:ascii="Sylfaen" w:eastAsia="Times New Roman" w:hAnsi="Sylfaen" w:cs="Times New Roman"/>
          <w:b/>
          <w:noProof/>
          <w:lang w:val="ka-GE" w:eastAsia="ru-RU"/>
        </w:rPr>
      </w:pPr>
      <w:r w:rsidRPr="00EC18A4">
        <w:rPr>
          <w:rFonts w:ascii="Sylfaen" w:eastAsia="Times New Roman" w:hAnsi="Sylfaen" w:cs="Times New Roman"/>
          <w:noProof/>
          <w:lang w:val="ka-GE" w:eastAsia="ru-RU"/>
        </w:rPr>
        <w:t>13. დადგენილების  მეცამეტე  მუხლი ჩამოყალიბდეს რედაქციით:</w:t>
      </w:r>
    </w:p>
    <w:p w:rsidR="004271E6" w:rsidRPr="00EC18A4" w:rsidRDefault="004271E6" w:rsidP="004271E6">
      <w:pPr>
        <w:spacing w:after="0" w:line="240" w:lineRule="auto"/>
        <w:rPr>
          <w:rFonts w:ascii="Sylfaen" w:eastAsia="Times New Roman" w:hAnsi="Sylfaen" w:cs="Times New Roman"/>
          <w:noProof/>
          <w:lang w:val="en-US" w:eastAsia="ru-RU"/>
        </w:rPr>
      </w:pPr>
      <w:r>
        <w:rPr>
          <w:rFonts w:ascii="Sylfaen" w:eastAsia="Times New Roman" w:hAnsi="Sylfaen" w:cs="Times New Roman"/>
          <w:noProof/>
          <w:lang w:val="ka-GE" w:eastAsia="ru-RU"/>
        </w:rPr>
        <w:t>,,</w:t>
      </w:r>
      <w:r w:rsidRPr="00EC18A4">
        <w:rPr>
          <w:rFonts w:ascii="Sylfaen" w:eastAsia="Times New Roman" w:hAnsi="Sylfaen" w:cs="Times New Roman"/>
          <w:noProof/>
          <w:lang w:val="ka-GE" w:eastAsia="ru-RU"/>
        </w:rPr>
        <w:t>მუხლი 1</w:t>
      </w:r>
      <w:r w:rsidRPr="00EC18A4">
        <w:rPr>
          <w:rFonts w:ascii="Sylfaen" w:eastAsia="Times New Roman" w:hAnsi="Sylfaen" w:cs="Times New Roman"/>
          <w:noProof/>
          <w:lang w:val="en-US" w:eastAsia="ru-RU"/>
        </w:rPr>
        <w:t>3</w:t>
      </w:r>
      <w:r w:rsidRPr="00EC18A4">
        <w:rPr>
          <w:rFonts w:ascii="Sylfaen" w:eastAsia="Times New Roman" w:hAnsi="Sylfaen" w:cs="Times New Roman"/>
          <w:noProof/>
          <w:lang w:val="ka-GE" w:eastAsia="ru-RU"/>
        </w:rPr>
        <w:t>. სახელმწიფო ბიუჯეტიდან მიღებული მიზნობრივი ტრანსფერი</w:t>
      </w:r>
    </w:p>
    <w:p w:rsidR="004271E6" w:rsidRPr="00EC18A4" w:rsidRDefault="004271E6" w:rsidP="004271E6">
      <w:pPr>
        <w:spacing w:after="0" w:line="240" w:lineRule="auto"/>
        <w:rPr>
          <w:rFonts w:ascii="Sylfaen" w:eastAsia="Times New Roman" w:hAnsi="Sylfaen" w:cs="Times New Roman"/>
          <w:noProof/>
          <w:lang w:val="en-US" w:eastAsia="ru-RU"/>
        </w:rPr>
      </w:pPr>
    </w:p>
    <w:p w:rsidR="004271E6" w:rsidRPr="00EC18A4" w:rsidRDefault="004271E6" w:rsidP="004271E6">
      <w:pPr>
        <w:spacing w:after="0" w:line="360" w:lineRule="auto"/>
        <w:rPr>
          <w:rFonts w:ascii="Sylfaen" w:eastAsia="Times New Roman" w:hAnsi="Sylfaen" w:cs="Times New Roman"/>
          <w:noProof/>
          <w:lang w:val="ka-GE" w:eastAsia="ru-RU"/>
        </w:rPr>
      </w:pPr>
      <w:r w:rsidRPr="00EC18A4">
        <w:rPr>
          <w:rFonts w:ascii="Sylfaen" w:eastAsia="Times New Roman" w:hAnsi="Sylfaen" w:cs="Times New Roman"/>
          <w:noProof/>
          <w:lang w:val="ka-GE" w:eastAsia="ru-RU"/>
        </w:rPr>
        <w:t>1. დელეგირებული უფლებამოსილებების განსახორციელებლად სახელმწიფო ბიუჯეტიდან მიღებული მიზნობრივი  ტრანსფერი  138.0</w:t>
      </w:r>
      <w:r w:rsidRPr="00EC18A4">
        <w:rPr>
          <w:rFonts w:ascii="Sylfaen" w:eastAsia="Times New Roman" w:hAnsi="Sylfaen" w:cs="Times New Roman"/>
          <w:noProof/>
          <w:sz w:val="20"/>
          <w:szCs w:val="20"/>
          <w:lang w:val="ka-GE" w:eastAsia="ru-RU"/>
        </w:rPr>
        <w:t xml:space="preserve"> </w:t>
      </w:r>
      <w:r w:rsidRPr="00EC18A4">
        <w:rPr>
          <w:rFonts w:ascii="Sylfaen" w:eastAsia="Times New Roman" w:hAnsi="Sylfaen" w:cs="Times New Roman"/>
          <w:noProof/>
          <w:lang w:val="ka-GE" w:eastAsia="ru-RU"/>
        </w:rPr>
        <w:t xml:space="preserve">    ათასი ლარი მიიმართოს:</w:t>
      </w:r>
    </w:p>
    <w:p w:rsidR="004271E6" w:rsidRPr="00EC18A4" w:rsidRDefault="004271E6" w:rsidP="004271E6">
      <w:pPr>
        <w:spacing w:after="0" w:line="360" w:lineRule="auto"/>
        <w:jc w:val="both"/>
        <w:rPr>
          <w:rFonts w:ascii="Sylfaen" w:eastAsia="Sylfaen" w:hAnsi="Sylfaen" w:cs="Times New Roman"/>
          <w:noProof/>
          <w:color w:val="000000"/>
          <w:lang w:val="ka-GE" w:eastAsia="ru-RU"/>
        </w:rPr>
      </w:pPr>
      <w:r w:rsidRPr="00EC18A4">
        <w:rPr>
          <w:rFonts w:ascii="Sylfaen" w:eastAsia="Sylfaen" w:hAnsi="Sylfaen" w:cs="Times New Roman"/>
          <w:noProof/>
          <w:color w:val="000000"/>
          <w:lang w:val="ka-GE" w:eastAsia="ru-RU"/>
        </w:rPr>
        <w:lastRenderedPageBreak/>
        <w:t>ა)</w:t>
      </w:r>
      <w:r w:rsidRPr="00EC18A4">
        <w:rPr>
          <w:rFonts w:ascii="Sylfaen" w:eastAsia="Times New Roman" w:hAnsi="Sylfaen" w:cs="Sylfaen"/>
          <w:noProof/>
          <w:u w:color="FF0000"/>
          <w:lang w:val="ka-GE" w:eastAsia="ru-RU"/>
        </w:rPr>
        <w:t xml:space="preserve">„საზოგადოებრივი ჯანმრთელობის შესახებ“ საქართველოს კანონით განსაზღვრული უფლებამოსილების განხორციელებისათვის  </w:t>
      </w:r>
      <w:r>
        <w:rPr>
          <w:rFonts w:ascii="Sylfaen" w:eastAsia="Times New Roman" w:hAnsi="Sylfaen" w:cs="Sylfaen"/>
          <w:noProof/>
          <w:u w:color="FF0000"/>
          <w:lang w:val="ka-GE" w:eastAsia="ru-RU"/>
        </w:rPr>
        <w:t xml:space="preserve">110.0 </w:t>
      </w:r>
      <w:r w:rsidRPr="00EC18A4">
        <w:rPr>
          <w:rFonts w:ascii="Sylfaen" w:eastAsia="Times New Roman" w:hAnsi="Sylfaen" w:cs="Sylfaen"/>
          <w:noProof/>
          <w:sz w:val="20"/>
          <w:szCs w:val="20"/>
          <w:u w:color="FF0000"/>
          <w:lang w:val="ka-GE" w:eastAsia="ru-RU"/>
        </w:rPr>
        <w:t xml:space="preserve"> </w:t>
      </w:r>
      <w:r w:rsidRPr="00EC18A4">
        <w:rPr>
          <w:rFonts w:ascii="Sylfaen" w:eastAsia="Sylfaen" w:hAnsi="Sylfaen" w:cs="Times New Roman"/>
          <w:noProof/>
          <w:color w:val="000000"/>
          <w:lang w:val="ka-GE" w:eastAsia="ru-RU"/>
        </w:rPr>
        <w:t>ათასი ლარი;</w:t>
      </w:r>
    </w:p>
    <w:p w:rsidR="004271E6" w:rsidRPr="00EC18A4" w:rsidRDefault="004271E6" w:rsidP="004271E6">
      <w:pPr>
        <w:spacing w:after="0" w:line="360" w:lineRule="auto"/>
        <w:rPr>
          <w:rFonts w:ascii="Sylfaen" w:eastAsia="Sylfaen" w:hAnsi="Sylfaen" w:cs="Times New Roman"/>
          <w:noProof/>
          <w:color w:val="000000"/>
          <w:lang w:val="ka-GE" w:eastAsia="ru-RU"/>
        </w:rPr>
      </w:pPr>
      <w:r w:rsidRPr="00EC18A4">
        <w:rPr>
          <w:rFonts w:ascii="Sylfaen" w:eastAsia="Sylfaen" w:hAnsi="Sylfaen" w:cs="Times New Roman"/>
          <w:noProof/>
          <w:color w:val="000000"/>
          <w:lang w:val="ka-GE" w:eastAsia="ru-RU"/>
        </w:rPr>
        <w:t xml:space="preserve">ბ) </w:t>
      </w:r>
      <w:r w:rsidRPr="00EC18A4">
        <w:rPr>
          <w:rFonts w:ascii="Sylfaen" w:eastAsia="Times New Roman" w:hAnsi="Sylfaen" w:cs="Sylfaen"/>
          <w:noProof/>
          <w:u w:color="FF0000"/>
          <w:lang w:val="ka-GE" w:eastAsia="ru-RU"/>
        </w:rPr>
        <w:t xml:space="preserve">„სამხედრო ვალდებულებისა და სამხედრო სამსახურის შესახებ“ და „სამხედრო სარეზერვო სამსახურის შესახებ“ საქართველოს კანონებით განსაზღვრული უფლებამოსილების განხორციელებისათვის </w:t>
      </w:r>
      <w:r>
        <w:rPr>
          <w:rFonts w:ascii="Sylfaen" w:eastAsia="Times New Roman" w:hAnsi="Sylfaen" w:cs="Sylfaen"/>
          <w:noProof/>
          <w:u w:color="FF0000"/>
          <w:lang w:val="ka-GE" w:eastAsia="ru-RU"/>
        </w:rPr>
        <w:t xml:space="preserve">26 </w:t>
      </w:r>
      <w:r w:rsidRPr="00EC18A4">
        <w:rPr>
          <w:rFonts w:ascii="Sylfaen" w:eastAsia="Times New Roman" w:hAnsi="Sylfaen" w:cs="Sylfaen"/>
          <w:noProof/>
          <w:u w:color="FF0000"/>
          <w:lang w:val="ka-GE" w:eastAsia="ru-RU"/>
        </w:rPr>
        <w:t>.0</w:t>
      </w:r>
      <w:r w:rsidRPr="00EC18A4">
        <w:rPr>
          <w:rFonts w:ascii="Sylfaen" w:eastAsia="Times New Roman" w:hAnsi="Sylfaen" w:cs="Sylfaen"/>
          <w:noProof/>
          <w:sz w:val="20"/>
          <w:szCs w:val="20"/>
          <w:u w:color="FF0000"/>
          <w:lang w:val="ka-GE" w:eastAsia="ru-RU"/>
        </w:rPr>
        <w:t xml:space="preserve"> </w:t>
      </w:r>
      <w:r w:rsidRPr="00EC18A4">
        <w:rPr>
          <w:rFonts w:ascii="Sylfaen" w:eastAsia="Times New Roman" w:hAnsi="Sylfaen" w:cs="Sylfaen"/>
          <w:noProof/>
          <w:u w:color="FF0000"/>
          <w:lang w:val="ka-GE" w:eastAsia="ru-RU"/>
        </w:rPr>
        <w:t xml:space="preserve">   </w:t>
      </w:r>
      <w:r w:rsidRPr="00EC18A4">
        <w:rPr>
          <w:rFonts w:ascii="Sylfaen" w:eastAsia="Sylfaen" w:hAnsi="Sylfaen" w:cs="Times New Roman"/>
          <w:noProof/>
          <w:color w:val="000000"/>
          <w:lang w:val="ka-GE" w:eastAsia="ru-RU"/>
        </w:rPr>
        <w:t>ათასი ლარი;</w:t>
      </w:r>
    </w:p>
    <w:p w:rsidR="004271E6" w:rsidRPr="00EC18A4" w:rsidRDefault="004271E6" w:rsidP="004271E6">
      <w:pPr>
        <w:spacing w:after="0" w:line="360" w:lineRule="auto"/>
        <w:jc w:val="both"/>
        <w:rPr>
          <w:rFonts w:ascii="Sylfaen" w:eastAsia="Sylfaen" w:hAnsi="Sylfaen" w:cs="Times New Roman"/>
          <w:noProof/>
          <w:color w:val="000000"/>
          <w:lang w:val="ka-GE" w:eastAsia="ru-RU"/>
        </w:rPr>
      </w:pPr>
      <w:r w:rsidRPr="00EC18A4">
        <w:rPr>
          <w:rFonts w:ascii="Sylfaen" w:eastAsia="Sylfaen" w:hAnsi="Sylfaen" w:cs="Times New Roman"/>
          <w:noProof/>
          <w:color w:val="000000"/>
          <w:lang w:val="ka-GE" w:eastAsia="ru-RU"/>
        </w:rPr>
        <w:t xml:space="preserve">გ) </w:t>
      </w:r>
      <w:r>
        <w:rPr>
          <w:rFonts w:ascii="Sylfaen" w:eastAsia="Times New Roman" w:hAnsi="Sylfaen" w:cs="Sylfaen"/>
          <w:noProof/>
          <w:u w:color="FF0000"/>
          <w:lang w:val="ka-GE" w:eastAsia="ru-RU"/>
        </w:rPr>
        <w:t>„სამშობლოს დაცვისას დაღუპულთა,</w:t>
      </w:r>
      <w:r w:rsidRPr="00EC18A4">
        <w:rPr>
          <w:rFonts w:ascii="Sylfaen" w:eastAsia="Times New Roman" w:hAnsi="Sylfaen" w:cs="Sylfaen"/>
          <w:noProof/>
          <w:u w:color="FF0000"/>
          <w:lang w:val="ka-GE" w:eastAsia="ru-RU"/>
        </w:rPr>
        <w:t xml:space="preserve"> ომის შემდეგ გარდაცვლილ მეომართა ხსოვნის უკვდავყოფის შესახებ“</w:t>
      </w:r>
      <w:r>
        <w:rPr>
          <w:rFonts w:ascii="Sylfaen" w:eastAsia="Times New Roman" w:hAnsi="Sylfaen" w:cs="Sylfaen"/>
          <w:noProof/>
          <w:u w:color="FF0000"/>
          <w:lang w:val="ka-GE" w:eastAsia="ru-RU"/>
        </w:rPr>
        <w:t xml:space="preserve"> და </w:t>
      </w:r>
      <w:r w:rsidRPr="00EC18A4">
        <w:rPr>
          <w:rFonts w:ascii="Sylfaen" w:eastAsia="Times New Roman" w:hAnsi="Sylfaen" w:cs="Sylfaen"/>
          <w:noProof/>
          <w:u w:color="FF0000"/>
          <w:lang w:val="ka-GE" w:eastAsia="ru-RU"/>
        </w:rPr>
        <w:t xml:space="preserve">„იძულებით გადაადგილებულ პირთა </w:t>
      </w:r>
      <w:r w:rsidRPr="00EC18A4">
        <w:rPr>
          <w:rFonts w:ascii="Sylfaen" w:eastAsia="Times New Roman" w:hAnsi="Sylfaen" w:cs="Sylfaen"/>
          <w:noProof/>
          <w:u w:color="FF0000"/>
          <w:lang w:eastAsia="ru-RU"/>
        </w:rPr>
        <w:t>−</w:t>
      </w:r>
      <w:r w:rsidRPr="00EC18A4">
        <w:rPr>
          <w:rFonts w:ascii="Sylfaen" w:eastAsia="Times New Roman" w:hAnsi="Sylfaen" w:cs="Sylfaen"/>
          <w:noProof/>
          <w:u w:color="FF0000"/>
          <w:lang w:val="ka-GE" w:eastAsia="ru-RU"/>
        </w:rPr>
        <w:t xml:space="preserve"> დევნილთა შესახებ“  საქართველოს კანონით განსაზღვრული უფლებამოსილების განხორციელებისათვის </w:t>
      </w:r>
      <w:r w:rsidRPr="00EC18A4">
        <w:rPr>
          <w:rFonts w:ascii="Sylfaen" w:eastAsia="Times New Roman" w:hAnsi="Sylfaen" w:cs="Sylfaen"/>
          <w:noProof/>
          <w:u w:color="FF0000"/>
          <w:lang w:val="en-US" w:eastAsia="ru-RU"/>
        </w:rPr>
        <w:t>2</w:t>
      </w:r>
      <w:r w:rsidRPr="00EC18A4">
        <w:rPr>
          <w:rFonts w:ascii="Sylfaen" w:eastAsia="Times New Roman" w:hAnsi="Sylfaen" w:cs="Sylfaen"/>
          <w:noProof/>
          <w:u w:color="FF0000"/>
          <w:lang w:val="ka-GE" w:eastAsia="ru-RU"/>
        </w:rPr>
        <w:t>.0</w:t>
      </w:r>
      <w:r w:rsidRPr="00EC18A4">
        <w:rPr>
          <w:rFonts w:ascii="Sylfaen" w:eastAsia="Times New Roman" w:hAnsi="Sylfaen" w:cs="Sylfaen"/>
          <w:noProof/>
          <w:u w:color="FF0000"/>
          <w:lang w:val="en-US" w:eastAsia="ru-RU"/>
        </w:rPr>
        <w:t xml:space="preserve"> </w:t>
      </w:r>
      <w:r w:rsidRPr="00EC18A4">
        <w:rPr>
          <w:rFonts w:ascii="Sylfaen" w:eastAsia="Sylfaen" w:hAnsi="Sylfaen" w:cs="Times New Roman"/>
          <w:noProof/>
          <w:color w:val="000000"/>
          <w:lang w:val="ka-GE" w:eastAsia="ru-RU"/>
        </w:rPr>
        <w:t>ათასი ლარი</w:t>
      </w:r>
      <w:r>
        <w:rPr>
          <w:rFonts w:ascii="Sylfaen" w:eastAsia="Sylfaen" w:hAnsi="Sylfaen" w:cs="Times New Roman"/>
          <w:noProof/>
          <w:color w:val="000000"/>
          <w:lang w:val="ka-GE" w:eastAsia="ru-RU"/>
        </w:rPr>
        <w:t>.</w:t>
      </w:r>
    </w:p>
    <w:p w:rsidR="004271E6" w:rsidRPr="00EC18A4" w:rsidRDefault="004271E6" w:rsidP="004271E6">
      <w:pPr>
        <w:spacing w:after="0" w:line="360" w:lineRule="auto"/>
        <w:jc w:val="both"/>
        <w:rPr>
          <w:rFonts w:ascii="Sylfaen" w:eastAsia="Sylfaen" w:hAnsi="Sylfaen" w:cs="Times New Roman"/>
          <w:noProof/>
          <w:color w:val="000000"/>
          <w:lang w:val="ka-GE" w:eastAsia="ru-RU"/>
        </w:rPr>
      </w:pPr>
      <w:r w:rsidRPr="00EC18A4">
        <w:rPr>
          <w:rFonts w:ascii="Sylfaen" w:eastAsia="Sylfaen" w:hAnsi="Sylfaen" w:cs="Times New Roman"/>
          <w:noProof/>
          <w:color w:val="000000"/>
          <w:lang w:val="ka-GE" w:eastAsia="ru-RU"/>
        </w:rPr>
        <w:t xml:space="preserve">2. </w:t>
      </w:r>
      <w:r w:rsidRPr="00EC18A4">
        <w:rPr>
          <w:rFonts w:ascii="Sylfaen" w:eastAsia="Sylfaen" w:hAnsi="Sylfaen" w:cs="Sylfaen"/>
          <w:noProof/>
          <w:color w:val="000000"/>
          <w:lang w:val="ka-GE" w:eastAsia="ru-RU"/>
        </w:rPr>
        <w:t>„საქართველოს საბიუჯეტო კოდექსი“-ს 69-ე მუხლის საფუძველზე წლის განმავლობაში შესაძლებელია დელეგირებული უფლებამოსილებების განსახორციელებლად გამოყოფილი მიზნობრივი ტრანსფერის ამ მუხლის პირველი პუნქტით განსაზღვრულ ღონისძიებებს შორის ურთიერთგადანაწილება</w:t>
      </w:r>
      <w:r>
        <w:rPr>
          <w:rFonts w:ascii="Sylfaen" w:eastAsia="Sylfaen" w:hAnsi="Sylfaen" w:cs="Sylfaen"/>
          <w:noProof/>
          <w:color w:val="000000"/>
          <w:lang w:val="ka-GE" w:eastAsia="ru-RU"/>
        </w:rPr>
        <w:t>“</w:t>
      </w:r>
      <w:r w:rsidRPr="00EC18A4">
        <w:rPr>
          <w:rFonts w:ascii="Sylfaen" w:eastAsia="Sylfaen" w:hAnsi="Sylfaen" w:cs="Sylfaen"/>
          <w:noProof/>
          <w:color w:val="000000"/>
          <w:lang w:val="ka-GE" w:eastAsia="ru-RU"/>
        </w:rPr>
        <w:t>.</w:t>
      </w:r>
    </w:p>
    <w:p w:rsidR="004271E6" w:rsidRPr="00EC18A4" w:rsidRDefault="004271E6" w:rsidP="004271E6">
      <w:pPr>
        <w:spacing w:after="0" w:line="360" w:lineRule="auto"/>
        <w:rPr>
          <w:rFonts w:ascii="Sylfaen" w:eastAsia="Times New Roman" w:hAnsi="Sylfaen" w:cs="Sylfaen"/>
          <w:b/>
          <w:noProof/>
          <w:lang w:val="ka-GE" w:eastAsia="ru-RU"/>
        </w:rPr>
      </w:pPr>
      <w:r w:rsidRPr="00EC18A4">
        <w:rPr>
          <w:rFonts w:ascii="Sylfaen" w:eastAsia="Times New Roman" w:hAnsi="Sylfaen" w:cs="Sylfaen"/>
          <w:noProof/>
          <w:lang w:val="ka-GE" w:eastAsia="ru-RU"/>
        </w:rPr>
        <w:t>14.</w:t>
      </w:r>
      <w:r w:rsidRPr="00EC18A4">
        <w:rPr>
          <w:rFonts w:ascii="Sylfaen" w:eastAsia="Times New Roman" w:hAnsi="Sylfaen" w:cs="Sylfaen"/>
          <w:b/>
          <w:noProof/>
          <w:lang w:val="ka-GE" w:eastAsia="ru-RU"/>
        </w:rPr>
        <w:t xml:space="preserve"> </w:t>
      </w:r>
      <w:r w:rsidRPr="00EC18A4">
        <w:rPr>
          <w:rFonts w:ascii="Sylfaen" w:eastAsia="Times New Roman" w:hAnsi="Sylfaen" w:cs="Times New Roman"/>
          <w:noProof/>
          <w:lang w:val="ka-GE" w:eastAsia="ru-RU"/>
        </w:rPr>
        <w:t xml:space="preserve"> დადგენილების  მეთოთხმეტე  მუხლი ჩამოყალიბდეს  </w:t>
      </w:r>
      <w:r>
        <w:rPr>
          <w:rFonts w:ascii="Sylfaen" w:eastAsia="Times New Roman" w:hAnsi="Sylfaen" w:cs="Times New Roman"/>
          <w:noProof/>
          <w:lang w:val="ka-GE" w:eastAsia="ru-RU"/>
        </w:rPr>
        <w:t xml:space="preserve"> ახალი </w:t>
      </w:r>
      <w:r w:rsidRPr="00EC18A4">
        <w:rPr>
          <w:rFonts w:ascii="Sylfaen" w:eastAsia="Times New Roman" w:hAnsi="Sylfaen" w:cs="Times New Roman"/>
          <w:noProof/>
          <w:lang w:val="ka-GE" w:eastAsia="ru-RU"/>
        </w:rPr>
        <w:t>რედაქციით:</w:t>
      </w:r>
    </w:p>
    <w:p w:rsidR="004271E6" w:rsidRDefault="004271E6" w:rsidP="004271E6">
      <w:pPr>
        <w:spacing w:after="0" w:line="360" w:lineRule="auto"/>
        <w:rPr>
          <w:rFonts w:ascii="Sylfaen" w:eastAsia="Times New Roman" w:hAnsi="Sylfaen" w:cs="Sylfaen"/>
          <w:b/>
          <w:noProof/>
          <w:lang w:val="ka-GE" w:eastAsia="ru-RU"/>
        </w:rPr>
      </w:pPr>
      <w:r>
        <w:rPr>
          <w:rFonts w:ascii="Sylfaen" w:eastAsia="Times New Roman" w:hAnsi="Sylfaen" w:cs="Times New Roman"/>
          <w:noProof/>
          <w:lang w:val="ka-GE" w:eastAsia="ru-RU"/>
        </w:rPr>
        <w:t xml:space="preserve">,, </w:t>
      </w:r>
      <w:r w:rsidRPr="00EC18A4">
        <w:rPr>
          <w:rFonts w:ascii="Sylfaen" w:eastAsia="Times New Roman" w:hAnsi="Sylfaen" w:cs="Times New Roman"/>
          <w:noProof/>
          <w:lang w:val="ka-GE" w:eastAsia="ru-RU"/>
        </w:rPr>
        <w:t>მუხლი 1</w:t>
      </w:r>
      <w:r w:rsidRPr="00EC18A4">
        <w:rPr>
          <w:rFonts w:ascii="Sylfaen" w:eastAsia="Times New Roman" w:hAnsi="Sylfaen" w:cs="Times New Roman"/>
          <w:noProof/>
          <w:lang w:val="en-US" w:eastAsia="ru-RU"/>
        </w:rPr>
        <w:t>4</w:t>
      </w:r>
      <w:r w:rsidRPr="00EC18A4">
        <w:rPr>
          <w:rFonts w:ascii="Sylfaen" w:eastAsia="Times New Roman" w:hAnsi="Sylfaen" w:cs="Times New Roman"/>
          <w:noProof/>
          <w:lang w:val="ka-GE" w:eastAsia="ru-RU"/>
        </w:rPr>
        <w:t>. მოსახლეობის სოციალური უზრუნველყოფა</w:t>
      </w:r>
      <w:r>
        <w:rPr>
          <w:rFonts w:ascii="Sylfaen" w:eastAsia="Times New Roman" w:hAnsi="Sylfaen" w:cs="Times New Roman"/>
          <w:noProof/>
          <w:lang w:val="ka-GE" w:eastAsia="ru-RU"/>
        </w:rPr>
        <w:t>“.</w:t>
      </w:r>
    </w:p>
    <w:p w:rsidR="004271E6" w:rsidRDefault="004271E6" w:rsidP="004271E6">
      <w:pPr>
        <w:spacing w:after="0" w:line="360" w:lineRule="auto"/>
        <w:rPr>
          <w:rFonts w:ascii="Sylfaen" w:eastAsia="Times New Roman" w:hAnsi="Sylfaen" w:cs="Sylfaen"/>
          <w:b/>
          <w:noProof/>
          <w:lang w:val="ka-GE" w:eastAsia="ru-RU"/>
        </w:rPr>
      </w:pPr>
    </w:p>
    <w:p w:rsidR="004271E6" w:rsidRPr="00B40E6E" w:rsidRDefault="004271E6" w:rsidP="004271E6">
      <w:pPr>
        <w:spacing w:after="0" w:line="360" w:lineRule="auto"/>
        <w:rPr>
          <w:rFonts w:ascii="Sylfaen" w:eastAsia="Times New Roman" w:hAnsi="Sylfaen" w:cs="Sylfaen"/>
          <w:b/>
          <w:noProof/>
          <w:lang w:val="ka-GE" w:eastAsia="ru-RU"/>
        </w:rPr>
      </w:pPr>
      <w:r w:rsidRPr="00B40E6E">
        <w:rPr>
          <w:rFonts w:ascii="Sylfaen" w:hAnsi="Sylfaen"/>
          <w:b/>
          <w:lang w:val="ka-GE"/>
        </w:rPr>
        <w:t xml:space="preserve"> </w:t>
      </w:r>
      <w:r w:rsidRPr="00B40E6E">
        <w:rPr>
          <w:rFonts w:ascii="Sylfaen" w:eastAsia="Times New Roman" w:hAnsi="Sylfaen"/>
          <w:noProof/>
          <w:lang w:val="ka-GE" w:eastAsia="ru-RU"/>
        </w:rPr>
        <w:t>1</w:t>
      </w:r>
      <w:r w:rsidRPr="00B40E6E">
        <w:rPr>
          <w:rFonts w:ascii="Sylfaen" w:eastAsia="Times New Roman" w:hAnsi="Sylfaen"/>
          <w:noProof/>
          <w:lang w:val="en-US" w:eastAsia="ru-RU"/>
        </w:rPr>
        <w:t>5</w:t>
      </w:r>
      <w:r w:rsidRPr="00B40E6E">
        <w:rPr>
          <w:rFonts w:ascii="Sylfaen" w:eastAsia="Times New Roman" w:hAnsi="Sylfaen"/>
          <w:noProof/>
          <w:lang w:val="ka-GE" w:eastAsia="ru-RU"/>
        </w:rPr>
        <w:t xml:space="preserve">. დადგენილების  მეთხუთმეტე  მუხლი ჩამოყალიბდეს </w:t>
      </w:r>
      <w:r>
        <w:rPr>
          <w:rFonts w:ascii="Sylfaen" w:eastAsia="Times New Roman" w:hAnsi="Sylfaen"/>
          <w:noProof/>
          <w:lang w:val="ka-GE" w:eastAsia="ru-RU"/>
        </w:rPr>
        <w:t xml:space="preserve">ახალი </w:t>
      </w:r>
      <w:r w:rsidRPr="00B40E6E">
        <w:rPr>
          <w:rFonts w:ascii="Sylfaen" w:eastAsia="Times New Roman" w:hAnsi="Sylfaen"/>
          <w:noProof/>
          <w:lang w:val="ka-GE" w:eastAsia="ru-RU"/>
        </w:rPr>
        <w:t>რედაქციით:</w:t>
      </w:r>
      <w:r w:rsidRPr="00B40E6E">
        <w:rPr>
          <w:rFonts w:ascii="Sylfaen" w:hAnsi="Sylfaen"/>
          <w:b/>
          <w:lang w:val="ka-GE"/>
        </w:rPr>
        <w:t xml:space="preserve">                                    </w:t>
      </w:r>
      <w:r w:rsidRPr="00B40E6E">
        <w:rPr>
          <w:rFonts w:ascii="Sylfaen" w:hAnsi="Sylfaen"/>
          <w:b/>
          <w:lang w:val="en-US"/>
        </w:rPr>
        <w:t xml:space="preserve">   </w:t>
      </w:r>
      <w:r w:rsidRPr="00B40E6E">
        <w:rPr>
          <w:rFonts w:ascii="Sylfaen" w:hAnsi="Sylfaen"/>
          <w:b/>
          <w:lang w:val="ka-GE"/>
        </w:rPr>
        <w:t xml:space="preserve"> </w:t>
      </w:r>
    </w:p>
    <w:p w:rsidR="004271E6" w:rsidRPr="008F2B13" w:rsidRDefault="004271E6" w:rsidP="004271E6">
      <w:pPr>
        <w:spacing w:after="0" w:line="360" w:lineRule="auto"/>
        <w:rPr>
          <w:rFonts w:ascii="Sylfaen" w:hAnsi="Sylfaen"/>
          <w:b/>
          <w:lang w:val="ka-GE"/>
        </w:rPr>
      </w:pPr>
      <w:r w:rsidRPr="008F2B13">
        <w:rPr>
          <w:rFonts w:ascii="Sylfaen" w:hAnsi="Sylfaen"/>
          <w:b/>
          <w:lang w:val="ka-GE"/>
        </w:rPr>
        <w:t>მუხლი</w:t>
      </w:r>
      <w:r>
        <w:rPr>
          <w:rFonts w:ascii="Sylfaen" w:hAnsi="Sylfaen"/>
          <w:b/>
          <w:lang w:val="ka-GE"/>
        </w:rPr>
        <w:t xml:space="preserve"> 15</w:t>
      </w:r>
      <w:r w:rsidRPr="008F2B13">
        <w:rPr>
          <w:rFonts w:ascii="Sylfaen" w:hAnsi="Sylfaen"/>
          <w:b/>
          <w:lang w:val="ka-GE"/>
        </w:rPr>
        <w:t>.</w:t>
      </w:r>
      <w:r w:rsidRPr="001312A2">
        <w:rPr>
          <w:rFonts w:ascii="Sylfaen" w:hAnsi="Sylfaen"/>
          <w:b/>
          <w:lang w:val="ka-GE"/>
        </w:rPr>
        <w:t xml:space="preserve"> </w:t>
      </w:r>
      <w:r w:rsidRPr="00805D1C">
        <w:rPr>
          <w:rFonts w:ascii="Sylfaen" w:hAnsi="Sylfaen"/>
          <w:b/>
          <w:lang w:val="ka-GE"/>
        </w:rPr>
        <w:t>ხარაგაულის  მუნიციპალიტეტის</w:t>
      </w:r>
      <w:r>
        <w:rPr>
          <w:rFonts w:ascii="Sylfaen" w:hAnsi="Sylfaen"/>
          <w:b/>
          <w:lang w:val="ka-GE"/>
        </w:rPr>
        <w:t xml:space="preserve"> თვითმმართველი ერთეულის 2015 წლის </w:t>
      </w:r>
      <w:r w:rsidRPr="00805D1C">
        <w:rPr>
          <w:rFonts w:ascii="Sylfaen" w:hAnsi="Sylfaen"/>
          <w:b/>
          <w:lang w:val="ka-GE"/>
        </w:rPr>
        <w:t xml:space="preserve"> ბიუჯეტის პრიორიტეტები და პროგრამები</w:t>
      </w:r>
    </w:p>
    <w:p w:rsidR="004271E6" w:rsidRPr="00142BB7" w:rsidRDefault="004271E6" w:rsidP="004271E6">
      <w:pPr>
        <w:numPr>
          <w:ilvl w:val="0"/>
          <w:numId w:val="2"/>
        </w:numPr>
        <w:spacing w:after="0" w:line="360" w:lineRule="auto"/>
        <w:rPr>
          <w:rFonts w:ascii="Sylfaen" w:hAnsi="Sylfaen"/>
          <w:b/>
          <w:noProof/>
          <w:lang w:val="ka-GE"/>
        </w:rPr>
      </w:pPr>
      <w:r w:rsidRPr="008F2B13">
        <w:rPr>
          <w:rFonts w:ascii="Sylfaen" w:hAnsi="Sylfaen"/>
          <w:b/>
          <w:noProof/>
          <w:lang w:val="ka-GE"/>
        </w:rPr>
        <w:t>თავდაცვა, საზოგადოებრივი წესრიგი და უსაფრთხოება</w:t>
      </w:r>
      <w:r>
        <w:rPr>
          <w:rFonts w:ascii="Sylfaen" w:hAnsi="Sylfaen"/>
          <w:b/>
          <w:noProof/>
          <w:lang w:val="en-US"/>
        </w:rPr>
        <w:t xml:space="preserve"> - 39</w:t>
      </w:r>
      <w:r>
        <w:rPr>
          <w:rFonts w:ascii="Sylfaen" w:hAnsi="Sylfaen"/>
          <w:b/>
          <w:noProof/>
          <w:lang w:val="ka-GE"/>
        </w:rPr>
        <w:t>5</w:t>
      </w:r>
      <w:r>
        <w:rPr>
          <w:rFonts w:ascii="Sylfaen" w:hAnsi="Sylfaen"/>
          <w:b/>
          <w:noProof/>
          <w:lang w:val="en-US"/>
        </w:rPr>
        <w:t>.0</w:t>
      </w:r>
      <w:r>
        <w:rPr>
          <w:rFonts w:ascii="Sylfaen" w:hAnsi="Sylfaen"/>
          <w:b/>
          <w:noProof/>
          <w:lang w:val="ka-GE"/>
        </w:rPr>
        <w:t xml:space="preserve"> </w:t>
      </w:r>
      <w:r>
        <w:rPr>
          <w:rFonts w:ascii="Sylfaen" w:hAnsi="Sylfaen"/>
          <w:b/>
          <w:noProof/>
          <w:lang w:val="en-US"/>
        </w:rPr>
        <w:t>ათასი ლარი (პროგრამული კოდი 02 00)</w:t>
      </w:r>
    </w:p>
    <w:p w:rsidR="004271E6" w:rsidRPr="00142BB7" w:rsidRDefault="004271E6" w:rsidP="004271E6">
      <w:pPr>
        <w:spacing w:after="0" w:line="360" w:lineRule="auto"/>
        <w:jc w:val="both"/>
        <w:rPr>
          <w:rFonts w:ascii="Sylfaen" w:hAnsi="Sylfaen"/>
          <w:noProof/>
          <w:lang w:val="en-US"/>
        </w:rPr>
      </w:pPr>
      <w:r w:rsidRPr="000015DD">
        <w:rPr>
          <w:rFonts w:ascii="Sylfaen" w:hAnsi="Sylfaen"/>
          <w:noProof/>
          <w:lang w:val="ka-GE"/>
        </w:rPr>
        <w:t xml:space="preserve">   ქვეყნის თავდაცვისუნარიანობის ხარისხის ამაღლების ხელშეწყობის მიზნით მუნიციპალიტეტში ხორციელდება სამხედრო აღრიცხვის და გაწვევის, წვევამდელთა ტრანსპორტირების ღონისძიებები.</w:t>
      </w:r>
    </w:p>
    <w:p w:rsidR="004271E6" w:rsidRPr="000015DD" w:rsidRDefault="004271E6" w:rsidP="004271E6">
      <w:pPr>
        <w:spacing w:after="0" w:line="360" w:lineRule="auto"/>
        <w:ind w:left="-90" w:firstLine="810"/>
        <w:jc w:val="both"/>
        <w:rPr>
          <w:rFonts w:ascii="Sylfaen" w:hAnsi="Sylfaen"/>
          <w:noProof/>
          <w:lang w:val="ka-GE"/>
        </w:rPr>
      </w:pPr>
      <w:r w:rsidRPr="000015DD">
        <w:rPr>
          <w:rFonts w:ascii="Sylfaen" w:hAnsi="Sylfaen"/>
          <w:noProof/>
          <w:lang w:val="ka-GE"/>
        </w:rPr>
        <w:t>მოსახლეობის სტიქიური მოვლენების, უბედური შემთხვევების და სხვა საგანგებო სიტუაციების შემთხვევაში დახმარების გასაწევად სულ უფრო დიდ მნიშვნელობას იძენს სამაშველო სამსახურის ოპერატიული მოქმედება, მათი მზადყოფნა დროული და სათანადო დახმარების აღმოსაჩენად. აუცილებელია პერსონალის სახანძრო და სამაშველო ტექნიკური ინვენტარით უზრუნველყოფა. პერსონალისათვის სათანადო ხარისხის ინდივიდუალური და ჯგუფური წვრთნების ჩატარება და პროფესიული დონის ამაღლება</w:t>
      </w:r>
    </w:p>
    <w:p w:rsidR="004271E6" w:rsidRPr="00142BB7" w:rsidRDefault="004271E6" w:rsidP="004271E6">
      <w:pPr>
        <w:spacing w:after="0" w:line="360" w:lineRule="auto"/>
        <w:jc w:val="both"/>
        <w:rPr>
          <w:rFonts w:ascii="Sylfaen" w:hAnsi="Sylfaen"/>
          <w:noProof/>
          <w:lang w:val="en-US"/>
        </w:rPr>
      </w:pPr>
    </w:p>
    <w:p w:rsidR="004271E6" w:rsidRPr="00A5504E" w:rsidRDefault="004271E6" w:rsidP="004271E6">
      <w:pPr>
        <w:pStyle w:val="ListParagraph"/>
        <w:numPr>
          <w:ilvl w:val="0"/>
          <w:numId w:val="2"/>
        </w:numPr>
        <w:spacing w:after="0" w:line="360" w:lineRule="auto"/>
        <w:jc w:val="both"/>
        <w:rPr>
          <w:rFonts w:ascii="Sylfaen" w:eastAsia="Sylfaen" w:hAnsi="Sylfaen"/>
          <w:b/>
          <w:noProof/>
          <w:color w:val="000000"/>
          <w:lang w:val="ka-GE"/>
        </w:rPr>
      </w:pPr>
      <w:r w:rsidRPr="00A5504E">
        <w:rPr>
          <w:rFonts w:ascii="Sylfaen" w:eastAsia="Sylfaen" w:hAnsi="Sylfaen" w:cs="Sylfaen"/>
          <w:b/>
          <w:noProof/>
          <w:color w:val="000000"/>
          <w:lang w:val="ka-GE"/>
        </w:rPr>
        <w:t>საგანგებო</w:t>
      </w:r>
      <w:r w:rsidRPr="00A5504E">
        <w:rPr>
          <w:rFonts w:ascii="Sylfaen" w:eastAsia="Sylfaen" w:hAnsi="Sylfaen"/>
          <w:b/>
          <w:noProof/>
          <w:color w:val="000000"/>
          <w:lang w:val="ka-GE"/>
        </w:rPr>
        <w:t xml:space="preserve"> სიტუაციების მართვა </w:t>
      </w:r>
      <w:r w:rsidRPr="00A5504E">
        <w:rPr>
          <w:rFonts w:ascii="Sylfaen" w:eastAsia="Sylfaen" w:hAnsi="Sylfaen"/>
          <w:b/>
          <w:noProof/>
          <w:color w:val="000000"/>
        </w:rPr>
        <w:t xml:space="preserve">–3062  ათასი ლარი </w:t>
      </w:r>
      <w:r w:rsidRPr="00A5504E">
        <w:rPr>
          <w:rFonts w:ascii="Sylfaen" w:eastAsia="Sylfaen" w:hAnsi="Sylfaen"/>
          <w:b/>
          <w:noProof/>
          <w:color w:val="000000"/>
          <w:lang w:val="ka-GE"/>
        </w:rPr>
        <w:t>(პროგრამული კოდი 02 01)</w:t>
      </w:r>
    </w:p>
    <w:p w:rsidR="004271E6" w:rsidRPr="000015DD" w:rsidRDefault="004271E6" w:rsidP="004271E6">
      <w:pPr>
        <w:pStyle w:val="ListParagraph"/>
        <w:spacing w:after="0" w:line="360" w:lineRule="auto"/>
        <w:ind w:left="630"/>
        <w:jc w:val="both"/>
        <w:rPr>
          <w:rFonts w:ascii="Sylfaen" w:eastAsia="Sylfaen" w:hAnsi="Sylfaen"/>
          <w:b/>
          <w:noProof/>
          <w:color w:val="000000"/>
          <w:lang w:val="ka-GE"/>
        </w:rPr>
      </w:pPr>
    </w:p>
    <w:p w:rsidR="004271E6" w:rsidRDefault="004271E6" w:rsidP="004271E6">
      <w:pPr>
        <w:spacing w:line="360" w:lineRule="auto"/>
        <w:ind w:left="720" w:hanging="720"/>
        <w:rPr>
          <w:rFonts w:ascii="Sylfaen" w:hAnsi="Sylfaen"/>
          <w:noProof/>
          <w:lang w:val="en-US"/>
        </w:rPr>
      </w:pPr>
      <w:r w:rsidRPr="000015DD">
        <w:rPr>
          <w:rFonts w:ascii="Sylfaen" w:hAnsi="Sylfaen"/>
          <w:noProof/>
          <w:lang w:val="ka-GE"/>
        </w:rPr>
        <w:t>გახშირებული სტიქიური, სახანძრო და სხვა უბედური შემთხვევების პრევენციის მიზნით</w:t>
      </w:r>
    </w:p>
    <w:p w:rsidR="004271E6" w:rsidRDefault="004271E6" w:rsidP="004271E6">
      <w:pPr>
        <w:spacing w:line="360" w:lineRule="auto"/>
        <w:ind w:left="720" w:hanging="720"/>
        <w:rPr>
          <w:rFonts w:ascii="Sylfaen" w:hAnsi="Sylfaen"/>
          <w:noProof/>
          <w:lang w:val="en-US"/>
        </w:rPr>
      </w:pPr>
      <w:r w:rsidRPr="000015DD">
        <w:rPr>
          <w:rFonts w:ascii="Sylfaen" w:hAnsi="Sylfaen"/>
          <w:noProof/>
          <w:lang w:val="ka-GE"/>
        </w:rPr>
        <w:t>სახანძრო სამაშველო სამსახურის ოპერატიული და მობილური მოქმედების</w:t>
      </w:r>
      <w:r>
        <w:rPr>
          <w:rFonts w:ascii="Sylfaen" w:hAnsi="Sylfaen"/>
          <w:noProof/>
          <w:lang w:val="ka-GE"/>
        </w:rPr>
        <w:t xml:space="preserve"> </w:t>
      </w:r>
    </w:p>
    <w:p w:rsidR="004271E6" w:rsidRDefault="004271E6" w:rsidP="004271E6">
      <w:pPr>
        <w:spacing w:line="360" w:lineRule="auto"/>
        <w:ind w:left="720" w:hanging="720"/>
        <w:rPr>
          <w:rFonts w:ascii="Sylfaen" w:hAnsi="Sylfaen"/>
          <w:noProof/>
          <w:lang w:val="en-US"/>
        </w:rPr>
      </w:pPr>
      <w:r w:rsidRPr="000015DD">
        <w:rPr>
          <w:rFonts w:ascii="Sylfaen" w:hAnsi="Sylfaen"/>
          <w:noProof/>
          <w:lang w:val="ka-GE"/>
        </w:rPr>
        <w:t>ხელშეწყობისათვის</w:t>
      </w:r>
      <w:r w:rsidRPr="000015DD">
        <w:rPr>
          <w:rFonts w:ascii="Sylfaen" w:hAnsi="Sylfaen"/>
          <w:noProof/>
          <w:lang w:val="sq-AL"/>
        </w:rPr>
        <w:t xml:space="preserve"> საჭიროა</w:t>
      </w:r>
      <w:r w:rsidRPr="000015DD">
        <w:rPr>
          <w:rFonts w:ascii="Sylfaen" w:hAnsi="Sylfaen"/>
          <w:noProof/>
          <w:lang w:val="ka-GE"/>
        </w:rPr>
        <w:t xml:space="preserve">  სამსახურის გამართული ფუნქციონირებისათვის საჭირო</w:t>
      </w:r>
    </w:p>
    <w:p w:rsidR="004271E6" w:rsidRDefault="004271E6" w:rsidP="004271E6">
      <w:pPr>
        <w:spacing w:line="360" w:lineRule="auto"/>
        <w:ind w:left="720" w:hanging="720"/>
        <w:rPr>
          <w:rFonts w:ascii="Sylfaen" w:eastAsia="Calibri" w:hAnsi="Sylfaen" w:cs="Times New Roman"/>
          <w:lang w:val="en-US"/>
        </w:rPr>
      </w:pPr>
      <w:r w:rsidRPr="000015DD">
        <w:rPr>
          <w:rFonts w:ascii="Sylfaen" w:hAnsi="Sylfaen"/>
          <w:noProof/>
          <w:lang w:val="ka-GE"/>
        </w:rPr>
        <w:t xml:space="preserve">ხარჯების გაწევა. </w:t>
      </w:r>
      <w:r w:rsidRPr="00E05387">
        <w:rPr>
          <w:rFonts w:ascii="Sylfaen" w:eastAsia="Calibri" w:hAnsi="Sylfaen" w:cs="Times New Roman"/>
          <w:lang w:val="ka-GE"/>
        </w:rPr>
        <w:t xml:space="preserve">     საქართველოს ორგანული კანონის ,,ადგილობრივი</w:t>
      </w:r>
    </w:p>
    <w:p w:rsidR="004271E6" w:rsidRPr="00CE74B0" w:rsidRDefault="004271E6" w:rsidP="004271E6">
      <w:pPr>
        <w:autoSpaceDE w:val="0"/>
        <w:autoSpaceDN w:val="0"/>
        <w:adjustRightInd w:val="0"/>
        <w:spacing w:after="0" w:line="360" w:lineRule="auto"/>
        <w:rPr>
          <w:rFonts w:ascii="Sylfaen" w:hAnsi="Sylfaen" w:cs="Sylfaen_PDF_Subset"/>
          <w:color w:val="000000"/>
          <w:lang w:val="en-US"/>
        </w:rPr>
      </w:pPr>
      <w:r w:rsidRPr="00E05387">
        <w:rPr>
          <w:rFonts w:ascii="Sylfaen" w:eastAsia="Calibri" w:hAnsi="Sylfaen" w:cs="Times New Roman"/>
          <w:lang w:val="ka-GE"/>
        </w:rPr>
        <w:lastRenderedPageBreak/>
        <w:t xml:space="preserve">თვითმმართველობის კოდექსის“ </w:t>
      </w:r>
      <w:r>
        <w:rPr>
          <w:rFonts w:ascii="Sylfaen" w:eastAsia="Calibri" w:hAnsi="Sylfaen" w:cs="Times New Roman"/>
          <w:lang w:val="en-US"/>
        </w:rPr>
        <w:t xml:space="preserve"> </w:t>
      </w:r>
      <w:r>
        <w:rPr>
          <w:rFonts w:ascii="Sylfaen" w:eastAsia="Calibri" w:hAnsi="Sylfaen" w:cs="Times New Roman"/>
          <w:lang w:val="ka-GE"/>
        </w:rPr>
        <w:t xml:space="preserve">მე-20 თავის 163 პრიმა  </w:t>
      </w:r>
      <w:r>
        <w:rPr>
          <w:rFonts w:ascii="Sylfaen" w:hAnsi="Sylfaen" w:cs="Sylfaen"/>
          <w:color w:val="000000"/>
          <w:sz w:val="21"/>
          <w:szCs w:val="21"/>
          <w:lang w:val="en-US"/>
        </w:rPr>
        <w:t>მუხლი</w:t>
      </w:r>
      <w:r>
        <w:rPr>
          <w:rFonts w:ascii="Sylfaen" w:hAnsi="Sylfaen" w:cs="Sylfaen"/>
          <w:color w:val="000000"/>
          <w:sz w:val="21"/>
          <w:szCs w:val="21"/>
          <w:lang w:val="ka-GE"/>
        </w:rPr>
        <w:t>ს საფუძველზე</w:t>
      </w:r>
      <w:r>
        <w:rPr>
          <w:rFonts w:ascii="Sylfaen_PDF_Subset" w:hAnsi="Sylfaen_PDF_Subset" w:cs="Sylfaen_PDF_Subset"/>
          <w:color w:val="000000"/>
          <w:sz w:val="21"/>
          <w:szCs w:val="21"/>
          <w:lang w:val="en-US"/>
        </w:rPr>
        <w:t xml:space="preserve"> </w:t>
      </w:r>
      <w:r>
        <w:rPr>
          <w:rFonts w:ascii="Sylfaen" w:hAnsi="Sylfaen" w:cs="Sylfaen"/>
          <w:color w:val="000000"/>
          <w:sz w:val="21"/>
          <w:szCs w:val="21"/>
          <w:lang w:val="en-US"/>
        </w:rPr>
        <w:t>მუნიციპალიტეტში</w:t>
      </w:r>
      <w:r>
        <w:rPr>
          <w:rFonts w:ascii="Sylfaen_PDF_Subset" w:hAnsi="Sylfaen_PDF_Subset" w:cs="Sylfaen_PDF_Subset"/>
          <w:color w:val="000000"/>
          <w:sz w:val="21"/>
          <w:szCs w:val="21"/>
          <w:lang w:val="en-US"/>
        </w:rPr>
        <w:t xml:space="preserve"> </w:t>
      </w:r>
      <w:r>
        <w:rPr>
          <w:rFonts w:ascii="Sylfaen" w:hAnsi="Sylfaen" w:cs="Sylfaen"/>
          <w:color w:val="000000"/>
          <w:sz w:val="21"/>
          <w:szCs w:val="21"/>
          <w:lang w:val="en-US"/>
        </w:rPr>
        <w:t>სახანძრო</w:t>
      </w:r>
      <w:r>
        <w:rPr>
          <w:rFonts w:ascii="Sylfaen_PDF_Subset" w:hAnsi="Sylfaen_PDF_Subset" w:cs="Sylfaen_PDF_Subset"/>
          <w:color w:val="000000"/>
          <w:sz w:val="21"/>
          <w:szCs w:val="21"/>
          <w:lang w:val="en-US"/>
        </w:rPr>
        <w:t xml:space="preserve"> </w:t>
      </w:r>
      <w:r>
        <w:rPr>
          <w:rFonts w:ascii="Sylfaen" w:hAnsi="Sylfaen" w:cs="Sylfaen"/>
          <w:color w:val="000000"/>
          <w:sz w:val="21"/>
          <w:szCs w:val="21"/>
          <w:lang w:val="en-US"/>
        </w:rPr>
        <w:t>უსაფრთხოებისა</w:t>
      </w:r>
      <w:r>
        <w:rPr>
          <w:rFonts w:ascii="Sylfaen_PDF_Subset" w:hAnsi="Sylfaen_PDF_Subset" w:cs="Sylfaen_PDF_Subset"/>
          <w:color w:val="000000"/>
          <w:sz w:val="21"/>
          <w:szCs w:val="21"/>
          <w:lang w:val="en-US"/>
        </w:rPr>
        <w:t xml:space="preserve"> </w:t>
      </w:r>
      <w:r>
        <w:rPr>
          <w:rFonts w:ascii="Sylfaen" w:hAnsi="Sylfaen" w:cs="Sylfaen"/>
          <w:color w:val="000000"/>
          <w:sz w:val="21"/>
          <w:szCs w:val="21"/>
          <w:lang w:val="en-US"/>
        </w:rPr>
        <w:t>და</w:t>
      </w:r>
      <w:r>
        <w:rPr>
          <w:rFonts w:ascii="Sylfaen_PDF_Subset" w:hAnsi="Sylfaen_PDF_Subset" w:cs="Sylfaen_PDF_Subset"/>
          <w:color w:val="000000"/>
          <w:sz w:val="21"/>
          <w:szCs w:val="21"/>
          <w:lang w:val="en-US"/>
        </w:rPr>
        <w:t xml:space="preserve"> </w:t>
      </w:r>
      <w:r>
        <w:rPr>
          <w:rFonts w:ascii="Sylfaen" w:hAnsi="Sylfaen" w:cs="Sylfaen"/>
          <w:color w:val="000000"/>
          <w:sz w:val="21"/>
          <w:szCs w:val="21"/>
          <w:lang w:val="en-US"/>
        </w:rPr>
        <w:t>საგანგებო</w:t>
      </w:r>
      <w:r>
        <w:rPr>
          <w:rFonts w:ascii="Sylfaen_PDF_Subset" w:hAnsi="Sylfaen_PDF_Subset" w:cs="Sylfaen_PDF_Subset"/>
          <w:color w:val="000000"/>
          <w:sz w:val="21"/>
          <w:szCs w:val="21"/>
          <w:lang w:val="en-US"/>
        </w:rPr>
        <w:t xml:space="preserve"> </w:t>
      </w:r>
      <w:r>
        <w:rPr>
          <w:rFonts w:ascii="Sylfaen" w:hAnsi="Sylfaen" w:cs="Sylfaen"/>
          <w:color w:val="000000"/>
          <w:sz w:val="21"/>
          <w:szCs w:val="21"/>
          <w:lang w:val="en-US"/>
        </w:rPr>
        <w:t>სიტუაციებისაგან</w:t>
      </w:r>
      <w:r>
        <w:rPr>
          <w:rFonts w:ascii="Sylfaen_PDF_Subset" w:hAnsi="Sylfaen_PDF_Subset" w:cs="Sylfaen_PDF_Subset"/>
          <w:color w:val="000000"/>
          <w:sz w:val="21"/>
          <w:szCs w:val="21"/>
          <w:lang w:val="en-US"/>
        </w:rPr>
        <w:t xml:space="preserve"> </w:t>
      </w:r>
      <w:r>
        <w:rPr>
          <w:rFonts w:ascii="Sylfaen" w:hAnsi="Sylfaen" w:cs="Sylfaen"/>
          <w:color w:val="000000"/>
          <w:sz w:val="21"/>
          <w:szCs w:val="21"/>
          <w:lang w:val="en-US"/>
        </w:rPr>
        <w:t>მოსახლეობისა</w:t>
      </w:r>
      <w:r>
        <w:rPr>
          <w:rFonts w:ascii="Sylfaen_PDF_Subset" w:hAnsi="Sylfaen_PDF_Subset" w:cs="Sylfaen_PDF_Subset"/>
          <w:color w:val="000000"/>
          <w:sz w:val="21"/>
          <w:szCs w:val="21"/>
          <w:lang w:val="en-US"/>
        </w:rPr>
        <w:t xml:space="preserve"> </w:t>
      </w:r>
      <w:r>
        <w:rPr>
          <w:rFonts w:ascii="Sylfaen" w:hAnsi="Sylfaen" w:cs="Sylfaen"/>
          <w:color w:val="000000"/>
          <w:sz w:val="21"/>
          <w:szCs w:val="21"/>
          <w:lang w:val="en-US"/>
        </w:rPr>
        <w:t>და ტერიტორიის</w:t>
      </w:r>
      <w:r>
        <w:rPr>
          <w:rFonts w:ascii="Sylfaen_PDF_Subset" w:hAnsi="Sylfaen_PDF_Subset" w:cs="Sylfaen_PDF_Subset"/>
          <w:color w:val="000000"/>
          <w:sz w:val="21"/>
          <w:szCs w:val="21"/>
          <w:lang w:val="en-US"/>
        </w:rPr>
        <w:t xml:space="preserve"> </w:t>
      </w:r>
      <w:r>
        <w:rPr>
          <w:rFonts w:ascii="Sylfaen" w:hAnsi="Sylfaen" w:cs="Sylfaen"/>
          <w:color w:val="000000"/>
          <w:sz w:val="21"/>
          <w:szCs w:val="21"/>
          <w:lang w:val="en-US"/>
        </w:rPr>
        <w:t>დაცვის</w:t>
      </w:r>
      <w:r>
        <w:rPr>
          <w:rFonts w:ascii="Sylfaen_PDF_Subset" w:hAnsi="Sylfaen_PDF_Subset" w:cs="Sylfaen_PDF_Subset"/>
          <w:color w:val="000000"/>
          <w:sz w:val="21"/>
          <w:szCs w:val="21"/>
          <w:lang w:val="en-US"/>
        </w:rPr>
        <w:t xml:space="preserve"> </w:t>
      </w:r>
      <w:r>
        <w:rPr>
          <w:rFonts w:ascii="Sylfaen" w:hAnsi="Sylfaen" w:cs="Sylfaen"/>
          <w:color w:val="000000"/>
          <w:sz w:val="21"/>
          <w:szCs w:val="21"/>
          <w:lang w:val="en-US"/>
        </w:rPr>
        <w:t>უზრუნველყოფის</w:t>
      </w:r>
      <w:r>
        <w:rPr>
          <w:rFonts w:ascii="Sylfaen_PDF_Subset" w:hAnsi="Sylfaen_PDF_Subset" w:cs="Sylfaen_PDF_Subset"/>
          <w:color w:val="000000"/>
          <w:sz w:val="21"/>
          <w:szCs w:val="21"/>
          <w:lang w:val="en-US"/>
        </w:rPr>
        <w:t xml:space="preserve"> </w:t>
      </w:r>
      <w:r>
        <w:rPr>
          <w:rFonts w:ascii="Sylfaen" w:hAnsi="Sylfaen" w:cs="Sylfaen"/>
          <w:color w:val="000000"/>
          <w:sz w:val="21"/>
          <w:szCs w:val="21"/>
          <w:lang w:val="en-US"/>
        </w:rPr>
        <w:t>დროებითი</w:t>
      </w:r>
      <w:r>
        <w:rPr>
          <w:rFonts w:ascii="Sylfaen_PDF_Subset" w:hAnsi="Sylfaen_PDF_Subset" w:cs="Sylfaen_PDF_Subset"/>
          <w:color w:val="000000"/>
          <w:sz w:val="21"/>
          <w:szCs w:val="21"/>
          <w:lang w:val="en-US"/>
        </w:rPr>
        <w:t xml:space="preserve"> </w:t>
      </w:r>
      <w:r>
        <w:rPr>
          <w:rFonts w:ascii="Sylfaen" w:hAnsi="Sylfaen" w:cs="Sylfaen"/>
          <w:color w:val="000000"/>
          <w:sz w:val="21"/>
          <w:szCs w:val="21"/>
          <w:lang w:val="en-US"/>
        </w:rPr>
        <w:t>წესი</w:t>
      </w:r>
      <w:r>
        <w:rPr>
          <w:rFonts w:ascii="Sylfaen" w:hAnsi="Sylfaen" w:cs="Sylfaen"/>
          <w:color w:val="000000"/>
          <w:sz w:val="21"/>
          <w:szCs w:val="21"/>
          <w:lang w:val="ka-GE"/>
        </w:rPr>
        <w:t>თ</w:t>
      </w:r>
      <w:r>
        <w:rPr>
          <w:rFonts w:ascii="Sylfaen" w:hAnsi="Sylfaen" w:cs="Sylfaen_PDF_Subset"/>
          <w:color w:val="000000"/>
          <w:sz w:val="21"/>
          <w:szCs w:val="21"/>
          <w:lang w:val="ka-GE"/>
        </w:rPr>
        <w:t xml:space="preserve"> </w:t>
      </w:r>
      <w:r>
        <w:rPr>
          <w:rFonts w:ascii="Sylfaen_PDF_Subset" w:hAnsi="Sylfaen_PDF_Subset" w:cs="Sylfaen_PDF_Subset"/>
          <w:color w:val="000000"/>
          <w:sz w:val="21"/>
          <w:szCs w:val="21"/>
          <w:lang w:val="en-US"/>
        </w:rPr>
        <w:t xml:space="preserve">2015 </w:t>
      </w:r>
      <w:r>
        <w:rPr>
          <w:rFonts w:ascii="Sylfaen" w:hAnsi="Sylfaen" w:cs="Sylfaen"/>
          <w:color w:val="000000"/>
          <w:sz w:val="21"/>
          <w:szCs w:val="21"/>
          <w:lang w:val="en-US"/>
        </w:rPr>
        <w:t>წლის</w:t>
      </w:r>
      <w:r>
        <w:rPr>
          <w:rFonts w:ascii="Sylfaen_PDF_Subset" w:hAnsi="Sylfaen_PDF_Subset" w:cs="Sylfaen_PDF_Subset"/>
          <w:color w:val="000000"/>
          <w:sz w:val="21"/>
          <w:szCs w:val="21"/>
          <w:lang w:val="en-US"/>
        </w:rPr>
        <w:t xml:space="preserve"> 10 </w:t>
      </w:r>
      <w:r>
        <w:rPr>
          <w:rFonts w:ascii="Sylfaen" w:hAnsi="Sylfaen" w:cs="Sylfaen"/>
          <w:color w:val="000000"/>
          <w:sz w:val="21"/>
          <w:szCs w:val="21"/>
          <w:lang w:val="en-US"/>
        </w:rPr>
        <w:t>იანვრამდე</w:t>
      </w:r>
      <w:r>
        <w:rPr>
          <w:rFonts w:ascii="Sylfaen_PDF_Subset" w:hAnsi="Sylfaen_PDF_Subset" w:cs="Sylfaen_PDF_Subset"/>
          <w:color w:val="000000"/>
          <w:sz w:val="21"/>
          <w:szCs w:val="21"/>
          <w:lang w:val="en-US"/>
        </w:rPr>
        <w:t xml:space="preserve"> </w:t>
      </w:r>
      <w:r>
        <w:rPr>
          <w:rFonts w:ascii="Sylfaen" w:hAnsi="Sylfaen" w:cs="Sylfaen"/>
          <w:color w:val="000000"/>
          <w:sz w:val="21"/>
          <w:szCs w:val="21"/>
          <w:lang w:val="en-US"/>
        </w:rPr>
        <w:t>მუნიციპალიტეტში</w:t>
      </w:r>
      <w:r>
        <w:rPr>
          <w:rFonts w:ascii="Sylfaen_PDF_Subset" w:hAnsi="Sylfaen_PDF_Subset" w:cs="Sylfaen_PDF_Subset"/>
          <w:color w:val="000000"/>
          <w:sz w:val="21"/>
          <w:szCs w:val="21"/>
          <w:lang w:val="en-US"/>
        </w:rPr>
        <w:t xml:space="preserve"> </w:t>
      </w:r>
      <w:r>
        <w:rPr>
          <w:rFonts w:ascii="Sylfaen" w:hAnsi="Sylfaen" w:cs="Sylfaen"/>
          <w:color w:val="000000"/>
          <w:sz w:val="21"/>
          <w:szCs w:val="21"/>
          <w:lang w:val="en-US"/>
        </w:rPr>
        <w:t>სახანძრო</w:t>
      </w:r>
      <w:r>
        <w:rPr>
          <w:rFonts w:ascii="Sylfaen_PDF_Subset" w:hAnsi="Sylfaen_PDF_Subset" w:cs="Sylfaen_PDF_Subset"/>
          <w:color w:val="000000"/>
          <w:sz w:val="21"/>
          <w:szCs w:val="21"/>
          <w:lang w:val="en-US"/>
        </w:rPr>
        <w:t xml:space="preserve"> </w:t>
      </w:r>
      <w:r>
        <w:rPr>
          <w:rFonts w:ascii="Sylfaen" w:hAnsi="Sylfaen" w:cs="Sylfaen"/>
          <w:color w:val="000000"/>
          <w:sz w:val="21"/>
          <w:szCs w:val="21"/>
          <w:lang w:val="en-US"/>
        </w:rPr>
        <w:t>უსაფრთხოებისა</w:t>
      </w:r>
      <w:r>
        <w:rPr>
          <w:rFonts w:ascii="Sylfaen_PDF_Subset" w:hAnsi="Sylfaen_PDF_Subset" w:cs="Sylfaen_PDF_Subset"/>
          <w:color w:val="000000"/>
          <w:sz w:val="21"/>
          <w:szCs w:val="21"/>
          <w:lang w:val="en-US"/>
        </w:rPr>
        <w:t xml:space="preserve"> </w:t>
      </w:r>
      <w:r>
        <w:rPr>
          <w:rFonts w:ascii="Sylfaen" w:hAnsi="Sylfaen" w:cs="Sylfaen"/>
          <w:color w:val="000000"/>
          <w:sz w:val="21"/>
          <w:szCs w:val="21"/>
          <w:lang w:val="en-US"/>
        </w:rPr>
        <w:t>და</w:t>
      </w:r>
      <w:r>
        <w:rPr>
          <w:rFonts w:ascii="Sylfaen_PDF_Subset" w:hAnsi="Sylfaen_PDF_Subset" w:cs="Sylfaen_PDF_Subset"/>
          <w:color w:val="000000"/>
          <w:sz w:val="21"/>
          <w:szCs w:val="21"/>
          <w:lang w:val="en-US"/>
        </w:rPr>
        <w:t xml:space="preserve"> </w:t>
      </w:r>
      <w:r>
        <w:rPr>
          <w:rFonts w:ascii="Sylfaen" w:hAnsi="Sylfaen" w:cs="Sylfaen"/>
          <w:color w:val="000000"/>
          <w:sz w:val="21"/>
          <w:szCs w:val="21"/>
          <w:lang w:val="en-US"/>
        </w:rPr>
        <w:t>საგანგებო</w:t>
      </w:r>
      <w:r>
        <w:rPr>
          <w:rFonts w:ascii="Sylfaen_PDF_Subset" w:hAnsi="Sylfaen_PDF_Subset" w:cs="Sylfaen_PDF_Subset"/>
          <w:color w:val="000000"/>
          <w:sz w:val="21"/>
          <w:szCs w:val="21"/>
          <w:lang w:val="en-US"/>
        </w:rPr>
        <w:t xml:space="preserve"> </w:t>
      </w:r>
      <w:r>
        <w:rPr>
          <w:rFonts w:ascii="Sylfaen" w:hAnsi="Sylfaen" w:cs="Sylfaen"/>
          <w:color w:val="000000"/>
          <w:sz w:val="21"/>
          <w:szCs w:val="21"/>
          <w:lang w:val="en-US"/>
        </w:rPr>
        <w:t>სიტუაციებისაგან</w:t>
      </w:r>
      <w:r>
        <w:rPr>
          <w:rFonts w:ascii="Sylfaen" w:hAnsi="Sylfaen" w:cs="Sylfaen_PDF_Subset"/>
          <w:color w:val="000000"/>
          <w:sz w:val="21"/>
          <w:szCs w:val="21"/>
          <w:lang w:val="ka-GE"/>
        </w:rPr>
        <w:t xml:space="preserve"> </w:t>
      </w:r>
      <w:r>
        <w:rPr>
          <w:rFonts w:ascii="Sylfaen" w:hAnsi="Sylfaen" w:cs="Sylfaen"/>
          <w:color w:val="000000"/>
          <w:sz w:val="21"/>
          <w:szCs w:val="21"/>
          <w:lang w:val="en-US"/>
        </w:rPr>
        <w:t>მოსახლეობისა</w:t>
      </w:r>
      <w:r>
        <w:rPr>
          <w:rFonts w:ascii="Sylfaen_PDF_Subset" w:hAnsi="Sylfaen_PDF_Subset" w:cs="Sylfaen_PDF_Subset"/>
          <w:color w:val="000000"/>
          <w:sz w:val="21"/>
          <w:szCs w:val="21"/>
          <w:lang w:val="en-US"/>
        </w:rPr>
        <w:t xml:space="preserve"> </w:t>
      </w:r>
      <w:r>
        <w:rPr>
          <w:rFonts w:ascii="Sylfaen" w:hAnsi="Sylfaen" w:cs="Sylfaen"/>
          <w:color w:val="000000"/>
          <w:sz w:val="21"/>
          <w:szCs w:val="21"/>
          <w:lang w:val="en-US"/>
        </w:rPr>
        <w:t>და</w:t>
      </w:r>
      <w:r>
        <w:rPr>
          <w:rFonts w:ascii="Sylfaen_PDF_Subset" w:hAnsi="Sylfaen_PDF_Subset" w:cs="Sylfaen_PDF_Subset"/>
          <w:color w:val="000000"/>
          <w:sz w:val="21"/>
          <w:szCs w:val="21"/>
          <w:lang w:val="en-US"/>
        </w:rPr>
        <w:t xml:space="preserve"> </w:t>
      </w:r>
      <w:r>
        <w:rPr>
          <w:rFonts w:ascii="Sylfaen" w:hAnsi="Sylfaen" w:cs="Sylfaen"/>
          <w:color w:val="000000"/>
          <w:sz w:val="21"/>
          <w:szCs w:val="21"/>
          <w:lang w:val="en-US"/>
        </w:rPr>
        <w:t>ტერიტორიის</w:t>
      </w:r>
      <w:r>
        <w:rPr>
          <w:rFonts w:ascii="Sylfaen_PDF_Subset" w:hAnsi="Sylfaen_PDF_Subset" w:cs="Sylfaen_PDF_Subset"/>
          <w:color w:val="000000"/>
          <w:sz w:val="21"/>
          <w:szCs w:val="21"/>
          <w:lang w:val="en-US"/>
        </w:rPr>
        <w:t xml:space="preserve"> </w:t>
      </w:r>
      <w:r>
        <w:rPr>
          <w:rFonts w:ascii="Sylfaen" w:hAnsi="Sylfaen" w:cs="Sylfaen"/>
          <w:color w:val="000000"/>
          <w:sz w:val="21"/>
          <w:szCs w:val="21"/>
          <w:lang w:val="en-US"/>
        </w:rPr>
        <w:t>დაცვას</w:t>
      </w:r>
      <w:r>
        <w:rPr>
          <w:rFonts w:ascii="Sylfaen_PDF_Subset" w:hAnsi="Sylfaen_PDF_Subset" w:cs="Sylfaen_PDF_Subset"/>
          <w:color w:val="000000"/>
          <w:sz w:val="21"/>
          <w:szCs w:val="21"/>
          <w:lang w:val="en-US"/>
        </w:rPr>
        <w:t xml:space="preserve"> </w:t>
      </w:r>
      <w:r>
        <w:rPr>
          <w:rFonts w:ascii="Sylfaen" w:hAnsi="Sylfaen" w:cs="Sylfaen"/>
          <w:color w:val="000000"/>
          <w:sz w:val="21"/>
          <w:szCs w:val="21"/>
          <w:lang w:val="en-US"/>
        </w:rPr>
        <w:t>უზრუნველყოფს</w:t>
      </w:r>
      <w:r>
        <w:rPr>
          <w:rFonts w:ascii="Sylfaen_PDF_Subset" w:hAnsi="Sylfaen_PDF_Subset" w:cs="Sylfaen_PDF_Subset"/>
          <w:color w:val="000000"/>
          <w:sz w:val="21"/>
          <w:szCs w:val="21"/>
          <w:lang w:val="en-US"/>
        </w:rPr>
        <w:t xml:space="preserve"> </w:t>
      </w:r>
      <w:r>
        <w:rPr>
          <w:rFonts w:ascii="Sylfaen" w:hAnsi="Sylfaen" w:cs="Sylfaen"/>
          <w:color w:val="000000"/>
          <w:sz w:val="21"/>
          <w:szCs w:val="21"/>
          <w:lang w:val="en-US"/>
        </w:rPr>
        <w:t>მუნიციპალიტეტი</w:t>
      </w:r>
      <w:r>
        <w:rPr>
          <w:rFonts w:ascii="Sylfaen_PDF_Subset" w:hAnsi="Sylfaen_PDF_Subset" w:cs="Sylfaen_PDF_Subset"/>
          <w:color w:val="000000"/>
          <w:sz w:val="21"/>
          <w:szCs w:val="21"/>
          <w:lang w:val="en-US"/>
        </w:rPr>
        <w:t xml:space="preserve">. </w:t>
      </w:r>
      <w:r>
        <w:rPr>
          <w:rFonts w:ascii="Sylfaen" w:hAnsi="Sylfaen" w:cs="Sylfaen"/>
          <w:color w:val="000000"/>
          <w:sz w:val="21"/>
          <w:szCs w:val="21"/>
          <w:lang w:val="en-US"/>
        </w:rPr>
        <w:t>აღნიშნულ</w:t>
      </w:r>
      <w:r>
        <w:rPr>
          <w:rFonts w:ascii="Sylfaen" w:hAnsi="Sylfaen" w:cs="Sylfaen_PDF_Subset"/>
          <w:color w:val="000000"/>
          <w:sz w:val="21"/>
          <w:szCs w:val="21"/>
          <w:lang w:val="ka-GE"/>
        </w:rPr>
        <w:t xml:space="preserve"> </w:t>
      </w:r>
      <w:r>
        <w:rPr>
          <w:rFonts w:ascii="Sylfaen" w:hAnsi="Sylfaen" w:cs="Sylfaen"/>
          <w:color w:val="000000"/>
          <w:sz w:val="21"/>
          <w:szCs w:val="21"/>
          <w:lang w:val="en-US"/>
        </w:rPr>
        <w:t>უფლებამოსილებას</w:t>
      </w:r>
      <w:r>
        <w:rPr>
          <w:rFonts w:ascii="Sylfaen" w:hAnsi="Sylfaen" w:cs="Sylfaen"/>
          <w:color w:val="000000"/>
          <w:sz w:val="21"/>
          <w:szCs w:val="21"/>
          <w:lang w:val="ka-GE"/>
        </w:rPr>
        <w:t xml:space="preserve"> </w:t>
      </w:r>
      <w:r>
        <w:rPr>
          <w:rFonts w:ascii="Sylfaen" w:hAnsi="Sylfaen" w:cs="Sylfaen"/>
          <w:color w:val="000000"/>
          <w:sz w:val="21"/>
          <w:szCs w:val="21"/>
          <w:lang w:val="en-US"/>
        </w:rPr>
        <w:t>მუნიციპალიტეტი</w:t>
      </w:r>
      <w:r>
        <w:rPr>
          <w:rFonts w:ascii="Sylfaen_PDF_Subset" w:hAnsi="Sylfaen_PDF_Subset" w:cs="Sylfaen_PDF_Subset"/>
          <w:color w:val="000000"/>
          <w:sz w:val="21"/>
          <w:szCs w:val="21"/>
          <w:lang w:val="en-US"/>
        </w:rPr>
        <w:t xml:space="preserve"> </w:t>
      </w:r>
      <w:r>
        <w:rPr>
          <w:rFonts w:ascii="Sylfaen" w:hAnsi="Sylfaen" w:cs="Sylfaen"/>
          <w:color w:val="000000"/>
          <w:sz w:val="21"/>
          <w:szCs w:val="21"/>
          <w:lang w:val="en-US"/>
        </w:rPr>
        <w:t>ახორციელებს</w:t>
      </w:r>
      <w:r>
        <w:rPr>
          <w:rFonts w:ascii="Sylfaen_PDF_Subset" w:hAnsi="Sylfaen_PDF_Subset" w:cs="Sylfaen_PDF_Subset"/>
          <w:color w:val="000000"/>
          <w:sz w:val="21"/>
          <w:szCs w:val="21"/>
          <w:lang w:val="en-US"/>
        </w:rPr>
        <w:t xml:space="preserve">, </w:t>
      </w:r>
      <w:r>
        <w:rPr>
          <w:rFonts w:ascii="Sylfaen" w:hAnsi="Sylfaen" w:cs="Sylfaen"/>
          <w:color w:val="000000"/>
          <w:sz w:val="21"/>
          <w:szCs w:val="21"/>
          <w:lang w:val="en-US"/>
        </w:rPr>
        <w:t>როგორც</w:t>
      </w:r>
      <w:r>
        <w:rPr>
          <w:rFonts w:ascii="Sylfaen_PDF_Subset" w:hAnsi="Sylfaen_PDF_Subset" w:cs="Sylfaen_PDF_Subset"/>
          <w:color w:val="000000"/>
          <w:sz w:val="21"/>
          <w:szCs w:val="21"/>
          <w:lang w:val="en-US"/>
        </w:rPr>
        <w:t xml:space="preserve"> </w:t>
      </w:r>
      <w:r>
        <w:rPr>
          <w:rFonts w:ascii="Sylfaen" w:hAnsi="Sylfaen" w:cs="Sylfaen"/>
          <w:color w:val="000000"/>
          <w:sz w:val="21"/>
          <w:szCs w:val="21"/>
          <w:lang w:val="en-US"/>
        </w:rPr>
        <w:t>მუნიციპალიტეტის</w:t>
      </w:r>
      <w:r>
        <w:rPr>
          <w:rFonts w:ascii="Sylfaen_PDF_Subset" w:hAnsi="Sylfaen_PDF_Subset" w:cs="Sylfaen_PDF_Subset"/>
          <w:color w:val="000000"/>
          <w:sz w:val="21"/>
          <w:szCs w:val="21"/>
          <w:lang w:val="en-US"/>
        </w:rPr>
        <w:t xml:space="preserve"> </w:t>
      </w:r>
      <w:r>
        <w:rPr>
          <w:rFonts w:ascii="Sylfaen" w:hAnsi="Sylfaen" w:cs="Sylfaen"/>
          <w:color w:val="000000"/>
          <w:sz w:val="21"/>
          <w:szCs w:val="21"/>
          <w:lang w:val="en-US"/>
        </w:rPr>
        <w:t>საკუთარ</w:t>
      </w:r>
      <w:r>
        <w:rPr>
          <w:rFonts w:ascii="Sylfaen_PDF_Subset" w:hAnsi="Sylfaen_PDF_Subset" w:cs="Sylfaen_PDF_Subset"/>
          <w:color w:val="000000"/>
          <w:sz w:val="21"/>
          <w:szCs w:val="21"/>
          <w:lang w:val="en-US"/>
        </w:rPr>
        <w:t xml:space="preserve"> </w:t>
      </w:r>
      <w:r>
        <w:rPr>
          <w:rFonts w:ascii="Sylfaen" w:hAnsi="Sylfaen" w:cs="Sylfaen"/>
          <w:color w:val="000000"/>
          <w:sz w:val="21"/>
          <w:szCs w:val="21"/>
          <w:lang w:val="en-US"/>
        </w:rPr>
        <w:t>უფლებამოსილებას</w:t>
      </w:r>
      <w:r>
        <w:rPr>
          <w:rFonts w:ascii="Sylfaen_PDF_Subset" w:hAnsi="Sylfaen_PDF_Subset" w:cs="Sylfaen_PDF_Subset"/>
          <w:color w:val="000000"/>
          <w:sz w:val="21"/>
          <w:szCs w:val="21"/>
          <w:lang w:val="en-US"/>
        </w:rPr>
        <w:t xml:space="preserve">, </w:t>
      </w:r>
      <w:r>
        <w:rPr>
          <w:rFonts w:ascii="Sylfaen" w:hAnsi="Sylfaen" w:cs="Sylfaen"/>
          <w:color w:val="000000"/>
          <w:sz w:val="21"/>
          <w:szCs w:val="21"/>
          <w:lang w:val="en-US"/>
        </w:rPr>
        <w:t>საქართველოს</w:t>
      </w:r>
      <w:r>
        <w:rPr>
          <w:rFonts w:ascii="Sylfaen" w:hAnsi="Sylfaen" w:cs="Sylfaen_PDF_Subset"/>
          <w:color w:val="000000"/>
          <w:sz w:val="21"/>
          <w:szCs w:val="21"/>
          <w:lang w:val="ka-GE"/>
        </w:rPr>
        <w:t xml:space="preserve"> </w:t>
      </w:r>
      <w:r>
        <w:rPr>
          <w:rFonts w:ascii="Sylfaen" w:hAnsi="Sylfaen" w:cs="Sylfaen"/>
          <w:color w:val="000000"/>
          <w:sz w:val="21"/>
          <w:szCs w:val="21"/>
          <w:lang w:val="en-US"/>
        </w:rPr>
        <w:t>კანონმდებლობის</w:t>
      </w:r>
      <w:r>
        <w:rPr>
          <w:rFonts w:ascii="Sylfaen_PDF_Subset" w:hAnsi="Sylfaen_PDF_Subset" w:cs="Sylfaen_PDF_Subset"/>
          <w:color w:val="000000"/>
          <w:sz w:val="21"/>
          <w:szCs w:val="21"/>
          <w:lang w:val="en-US"/>
        </w:rPr>
        <w:t xml:space="preserve"> </w:t>
      </w:r>
      <w:r>
        <w:rPr>
          <w:rFonts w:ascii="Sylfaen" w:hAnsi="Sylfaen" w:cs="Sylfaen"/>
          <w:color w:val="000000"/>
          <w:sz w:val="21"/>
          <w:szCs w:val="21"/>
          <w:lang w:val="en-US"/>
        </w:rPr>
        <w:t>შესაბამისად</w:t>
      </w:r>
      <w:r>
        <w:rPr>
          <w:rFonts w:ascii="Sylfaen" w:hAnsi="Sylfaen" w:cs="Sylfaen_PDF_Subset"/>
          <w:color w:val="000000"/>
          <w:sz w:val="21"/>
          <w:szCs w:val="21"/>
          <w:lang w:val="ka-GE"/>
        </w:rPr>
        <w:t xml:space="preserve">, </w:t>
      </w:r>
      <w:r>
        <w:rPr>
          <w:rFonts w:ascii="Sylfaen" w:hAnsi="Sylfaen" w:cs="Sylfaen"/>
          <w:color w:val="000000"/>
          <w:lang w:val="ka-GE"/>
        </w:rPr>
        <w:t xml:space="preserve">2015 წლის 10 იანვრიდან კი აღნიშნული სამსახურის დაფინანსება განხორციელდება მხოლოდ ეკონომიკური კლასიფიკაციის ერთი მუხლით ,,მიმდინარე გრანტები სხვა დონის სახელმწიფო ერთეულებს“ მისთვის განკუთვნილი  წლიური ასიგნების 1/12 -ს ფარგლებში ყოველ თვეში </w:t>
      </w:r>
      <w:r>
        <w:rPr>
          <w:rFonts w:ascii="Sylfaen" w:hAnsi="Sylfaen" w:cs="Sylfaen_PDF_Subset"/>
          <w:color w:val="000000"/>
          <w:lang w:val="ka-GE"/>
        </w:rPr>
        <w:t>)</w:t>
      </w:r>
    </w:p>
    <w:p w:rsidR="004271E6" w:rsidRPr="00A5504E" w:rsidRDefault="004271E6" w:rsidP="004271E6">
      <w:pPr>
        <w:pStyle w:val="ListParagraph"/>
        <w:numPr>
          <w:ilvl w:val="0"/>
          <w:numId w:val="2"/>
        </w:numPr>
        <w:spacing w:after="0" w:line="360" w:lineRule="auto"/>
        <w:jc w:val="both"/>
        <w:rPr>
          <w:rFonts w:ascii="Sylfaen" w:eastAsia="Sylfaen" w:hAnsi="Sylfaen"/>
          <w:b/>
          <w:noProof/>
          <w:color w:val="000000"/>
        </w:rPr>
      </w:pPr>
      <w:r w:rsidRPr="00A5504E">
        <w:rPr>
          <w:rFonts w:ascii="Sylfaen" w:eastAsia="Sylfaen" w:hAnsi="Sylfaen"/>
          <w:b/>
          <w:noProof/>
          <w:color w:val="000000"/>
        </w:rPr>
        <w:t xml:space="preserve"> </w:t>
      </w:r>
      <w:r w:rsidRPr="00A5504E">
        <w:rPr>
          <w:rFonts w:ascii="Sylfaen" w:eastAsia="Sylfaen" w:hAnsi="Sylfaen"/>
          <w:b/>
          <w:noProof/>
          <w:color w:val="000000"/>
          <w:lang w:val="ka-GE"/>
        </w:rPr>
        <w:t xml:space="preserve"> ქვეყნის თავდაცვისუნარიანობის ამაღლების ხელშეწყობა </w:t>
      </w:r>
      <w:r w:rsidRPr="00A5504E">
        <w:rPr>
          <w:rFonts w:ascii="Sylfaen" w:eastAsia="Sylfaen" w:hAnsi="Sylfaen"/>
          <w:b/>
          <w:noProof/>
          <w:color w:val="000000"/>
        </w:rPr>
        <w:t xml:space="preserve">– </w:t>
      </w:r>
      <w:r w:rsidRPr="00A5504E">
        <w:rPr>
          <w:rFonts w:ascii="Sylfaen" w:eastAsia="Sylfaen" w:hAnsi="Sylfaen"/>
          <w:b/>
          <w:noProof/>
          <w:color w:val="000000"/>
          <w:lang w:val="ka-GE"/>
        </w:rPr>
        <w:t>88</w:t>
      </w:r>
      <w:r w:rsidRPr="00A5504E">
        <w:rPr>
          <w:rFonts w:ascii="Sylfaen" w:eastAsia="Sylfaen" w:hAnsi="Sylfaen"/>
          <w:b/>
          <w:noProof/>
          <w:color w:val="000000"/>
        </w:rPr>
        <w:t>.8 ათასი ლარი</w:t>
      </w:r>
      <w:r w:rsidRPr="00A5504E">
        <w:rPr>
          <w:rFonts w:ascii="Sylfaen" w:eastAsia="Sylfaen" w:hAnsi="Sylfaen"/>
          <w:b/>
          <w:noProof/>
          <w:color w:val="000000"/>
          <w:lang w:val="ka-GE"/>
        </w:rPr>
        <w:t xml:space="preserve"> (პროგრამული კოდი 02 03)</w:t>
      </w:r>
    </w:p>
    <w:p w:rsidR="004271E6" w:rsidRPr="008F2B13" w:rsidRDefault="004271E6" w:rsidP="004271E6">
      <w:pPr>
        <w:spacing w:after="0" w:line="360" w:lineRule="auto"/>
        <w:ind w:left="-90" w:firstLine="360"/>
        <w:jc w:val="both"/>
        <w:rPr>
          <w:rFonts w:ascii="Sylfaen" w:hAnsi="Sylfaen"/>
          <w:noProof/>
          <w:lang w:val="ka-GE"/>
        </w:rPr>
      </w:pPr>
      <w:r w:rsidRPr="008F2B13">
        <w:rPr>
          <w:rFonts w:ascii="Sylfaen" w:hAnsi="Sylfaen"/>
          <w:noProof/>
          <w:lang w:val="ka-GE"/>
        </w:rPr>
        <w:t xml:space="preserve">საქართველოს შეიარაღებული ძალების საბრძოლო მზადყოფნის ამაღლებისათვის ხარაგაულის მუნიციპალიტეტში ხორციელდება წვევამდელთა ჯანმრთელობის გამოკვლევის მიზნით  მათი  რესპუბლიკის სამედიცინო–საექსპერტო კომისიაზე და გაწვევის პუნქტებამდე ტრანსპორტირების </w:t>
      </w:r>
      <w:r>
        <w:rPr>
          <w:rFonts w:ascii="Sylfaen" w:hAnsi="Sylfaen"/>
          <w:noProof/>
          <w:lang w:val="ka-GE"/>
        </w:rPr>
        <w:t>უზრუნველყოფ</w:t>
      </w:r>
      <w:r>
        <w:rPr>
          <w:rFonts w:ascii="Sylfaen" w:hAnsi="Sylfaen"/>
          <w:noProof/>
          <w:lang w:val="en-US"/>
        </w:rPr>
        <w:t xml:space="preserve">a, </w:t>
      </w:r>
      <w:r>
        <w:rPr>
          <w:rFonts w:ascii="Sylfaen" w:hAnsi="Sylfaen"/>
          <w:noProof/>
          <w:lang w:val="ka-GE"/>
        </w:rPr>
        <w:t>ასევე</w:t>
      </w:r>
      <w:r w:rsidRPr="008F2B13">
        <w:rPr>
          <w:rFonts w:ascii="Sylfaen" w:hAnsi="Sylfaen"/>
          <w:noProof/>
          <w:lang w:val="ka-GE"/>
        </w:rPr>
        <w:t xml:space="preserve"> საჭიროების შემთხვევაში მუნიციპალიტეტში მობილიზებული</w:t>
      </w:r>
      <w:r>
        <w:rPr>
          <w:rFonts w:ascii="Sylfaen" w:hAnsi="Sylfaen"/>
          <w:noProof/>
          <w:lang w:val="ka-GE"/>
        </w:rPr>
        <w:t xml:space="preserve"> წვევამდელების და </w:t>
      </w:r>
      <w:r w:rsidRPr="008F2B13">
        <w:rPr>
          <w:rFonts w:ascii="Sylfaen" w:hAnsi="Sylfaen"/>
          <w:noProof/>
          <w:lang w:val="ka-GE"/>
        </w:rPr>
        <w:t xml:space="preserve"> რეზერვისტების ტრასპორტირება დისლოკაციის ადგილამდე.</w:t>
      </w:r>
    </w:p>
    <w:p w:rsidR="004271E6" w:rsidRPr="008F2B13" w:rsidRDefault="004271E6" w:rsidP="004271E6">
      <w:pPr>
        <w:spacing w:after="0" w:line="360" w:lineRule="auto"/>
        <w:jc w:val="both"/>
        <w:rPr>
          <w:rFonts w:ascii="Sylfaen" w:hAnsi="Sylfaen"/>
          <w:noProof/>
          <w:lang w:val="ka-GE"/>
        </w:rPr>
      </w:pPr>
    </w:p>
    <w:p w:rsidR="004271E6" w:rsidRPr="00142BB7" w:rsidRDefault="004271E6" w:rsidP="004271E6">
      <w:pPr>
        <w:pStyle w:val="ListParagraph"/>
        <w:numPr>
          <w:ilvl w:val="0"/>
          <w:numId w:val="2"/>
        </w:numPr>
        <w:tabs>
          <w:tab w:val="left" w:pos="360"/>
        </w:tabs>
        <w:spacing w:after="0" w:line="360" w:lineRule="auto"/>
        <w:jc w:val="both"/>
        <w:rPr>
          <w:rFonts w:ascii="Sylfaen" w:eastAsia="Sylfaen" w:hAnsi="Sylfaen"/>
          <w:b/>
          <w:color w:val="000000"/>
          <w:lang w:val="ka-GE"/>
        </w:rPr>
      </w:pPr>
      <w:r w:rsidRPr="008F2B13">
        <w:rPr>
          <w:rFonts w:ascii="Sylfaen" w:eastAsia="Sylfaen" w:hAnsi="Sylfaen" w:cs="Sylfaen"/>
          <w:b/>
          <w:color w:val="000000"/>
          <w:lang w:val="ka-GE"/>
        </w:rPr>
        <w:t>ინფრასტრუქტურის მშენებლობა, რეაბილიტაცია და ექსპლოატაცია</w:t>
      </w:r>
      <w:r>
        <w:rPr>
          <w:rFonts w:ascii="Sylfaen" w:eastAsia="Sylfaen" w:hAnsi="Sylfaen" w:cs="Sylfaen"/>
          <w:b/>
          <w:color w:val="000000"/>
        </w:rPr>
        <w:t xml:space="preserve"> – </w:t>
      </w:r>
      <w:r>
        <w:rPr>
          <w:rFonts w:ascii="Sylfaen" w:eastAsia="Sylfaen" w:hAnsi="Sylfaen" w:cs="Sylfaen"/>
          <w:b/>
          <w:color w:val="000000"/>
          <w:lang w:val="ka-GE"/>
        </w:rPr>
        <w:t>2054,1</w:t>
      </w:r>
      <w:r>
        <w:rPr>
          <w:rFonts w:ascii="Sylfaen" w:eastAsia="Sylfaen" w:hAnsi="Sylfaen" w:cs="Sylfaen"/>
          <w:b/>
          <w:color w:val="000000"/>
        </w:rPr>
        <w:t xml:space="preserve"> ათასი ლარი</w:t>
      </w:r>
      <w:r w:rsidRPr="008F2B13">
        <w:rPr>
          <w:rFonts w:ascii="Sylfaen" w:eastAsia="Sylfaen" w:hAnsi="Sylfaen" w:cs="Sylfaen"/>
          <w:b/>
          <w:color w:val="000000"/>
          <w:lang w:val="ka-GE"/>
        </w:rPr>
        <w:t xml:space="preserve"> (პროგრამული კოდი 03 00)</w:t>
      </w:r>
    </w:p>
    <w:p w:rsidR="004271E6" w:rsidRPr="008F2B13" w:rsidRDefault="004271E6" w:rsidP="004271E6">
      <w:pPr>
        <w:tabs>
          <w:tab w:val="left" w:pos="270"/>
          <w:tab w:val="left" w:pos="360"/>
        </w:tabs>
        <w:spacing w:after="0" w:line="360" w:lineRule="auto"/>
        <w:ind w:left="-90" w:firstLine="360"/>
        <w:jc w:val="both"/>
        <w:rPr>
          <w:rFonts w:ascii="Sylfaen" w:eastAsia="Sylfaen" w:hAnsi="Sylfaen"/>
          <w:color w:val="000000"/>
          <w:lang w:val="ka-GE"/>
        </w:rPr>
      </w:pPr>
      <w:r w:rsidRPr="008F2B13">
        <w:rPr>
          <w:rFonts w:ascii="Sylfaen" w:eastAsia="Sylfaen" w:hAnsi="Sylfaen"/>
          <w:color w:val="000000"/>
          <w:lang w:val="ka-GE"/>
        </w:rPr>
        <w:t>მუნიციპალიტეტის ეკონომიკური განვითარებისათვის აუცილებელი პირობაა  მუნიციპალური ინფრასტრუქტურის შემდგომი გაუმჯობესება და წარმოადგენს ბიუჯეტის ერთ-ერთ მთავარ პრიორიტეტს. პრიორიტეტის ფარგლებში გაგრძელდება საგზაო  და კომუნალური ინფრასრუქტურის განვითარება,  მუნიციპალიტეტის დასუფთავების ხელშეწყობა.  ინფრასტრუქტურის  მშენებლობისა და რეაბილიტაციის გარდა პრიორიტეტის ფარგლებში განხორციელდება არსებული ინფრასტრუქტურის მოვლა შენახვა და დაფინანსდება მის ექსპლოატაციასთან დაკავშირებული ხარჯები.</w:t>
      </w:r>
    </w:p>
    <w:p w:rsidR="004271E6" w:rsidRPr="008F2B13" w:rsidRDefault="004271E6" w:rsidP="004271E6">
      <w:pPr>
        <w:pStyle w:val="ListParagraph"/>
        <w:spacing w:after="0" w:line="360" w:lineRule="auto"/>
        <w:ind w:left="300"/>
        <w:jc w:val="both"/>
        <w:rPr>
          <w:rFonts w:ascii="Sylfaen" w:eastAsia="Sylfaen" w:hAnsi="Sylfaen"/>
          <w:b/>
          <w:color w:val="000000"/>
          <w:lang w:val="ka-GE"/>
        </w:rPr>
      </w:pPr>
    </w:p>
    <w:p w:rsidR="004271E6" w:rsidRPr="00A5504E" w:rsidRDefault="004271E6" w:rsidP="004271E6">
      <w:pPr>
        <w:pStyle w:val="ListParagraph"/>
        <w:numPr>
          <w:ilvl w:val="0"/>
          <w:numId w:val="2"/>
        </w:numPr>
        <w:spacing w:after="0" w:line="360" w:lineRule="auto"/>
        <w:jc w:val="both"/>
        <w:rPr>
          <w:rFonts w:ascii="Sylfaen" w:eastAsia="Sylfaen" w:hAnsi="Sylfaen"/>
          <w:b/>
          <w:color w:val="000000"/>
          <w:lang w:val="ka-GE"/>
        </w:rPr>
      </w:pPr>
      <w:r w:rsidRPr="00A5504E">
        <w:rPr>
          <w:rFonts w:ascii="Sylfaen" w:eastAsia="Sylfaen" w:hAnsi="Sylfaen" w:cs="Sylfaen"/>
          <w:b/>
          <w:color w:val="000000"/>
          <w:lang w:val="ka-GE"/>
        </w:rPr>
        <w:t>საგზაო</w:t>
      </w:r>
      <w:r w:rsidRPr="00A5504E">
        <w:rPr>
          <w:rFonts w:ascii="Sylfaen" w:eastAsia="Sylfaen" w:hAnsi="Sylfaen"/>
          <w:b/>
          <w:color w:val="000000"/>
          <w:lang w:val="ka-GE"/>
        </w:rPr>
        <w:t xml:space="preserve"> ინფრასტრუქტურის მშენებლობა-რეაბილიტაცია და მოვლა-შენახვა</w:t>
      </w:r>
      <w:r w:rsidRPr="00A5504E">
        <w:rPr>
          <w:rFonts w:ascii="Sylfaen" w:eastAsia="Sylfaen" w:hAnsi="Sylfaen"/>
          <w:b/>
          <w:color w:val="000000"/>
        </w:rPr>
        <w:t xml:space="preserve"> – </w:t>
      </w:r>
      <w:r w:rsidRPr="00A5504E">
        <w:rPr>
          <w:rFonts w:ascii="Sylfaen" w:eastAsia="Sylfaen" w:hAnsi="Sylfaen"/>
          <w:b/>
          <w:color w:val="000000"/>
          <w:lang w:val="ka-GE"/>
        </w:rPr>
        <w:t xml:space="preserve">1078.6  </w:t>
      </w:r>
      <w:r w:rsidRPr="00A5504E">
        <w:rPr>
          <w:rFonts w:ascii="Sylfaen" w:eastAsia="Sylfaen" w:hAnsi="Sylfaen"/>
          <w:b/>
          <w:color w:val="000000"/>
        </w:rPr>
        <w:t xml:space="preserve">ათასი ლარი </w:t>
      </w:r>
      <w:r w:rsidRPr="00A5504E">
        <w:rPr>
          <w:rFonts w:ascii="Sylfaen" w:eastAsia="Sylfaen" w:hAnsi="Sylfaen"/>
          <w:b/>
          <w:color w:val="000000"/>
          <w:lang w:val="ka-GE"/>
        </w:rPr>
        <w:t>(პროგრამული კოდი 03 01)</w:t>
      </w:r>
    </w:p>
    <w:p w:rsidR="004271E6" w:rsidRPr="00457F95" w:rsidRDefault="004271E6" w:rsidP="004271E6">
      <w:pPr>
        <w:pStyle w:val="ListParagraph"/>
        <w:spacing w:after="0" w:line="360" w:lineRule="auto"/>
        <w:ind w:left="0" w:firstLine="630"/>
        <w:jc w:val="both"/>
        <w:rPr>
          <w:rFonts w:ascii="Sylfaen" w:hAnsi="Sylfaen"/>
          <w:lang w:val="sq-AL"/>
        </w:rPr>
      </w:pPr>
      <w:r w:rsidRPr="008F2B13">
        <w:rPr>
          <w:rFonts w:ascii="Sylfaen" w:hAnsi="Sylfaen"/>
          <w:color w:val="000000"/>
          <w:lang w:val="ka-GE"/>
        </w:rPr>
        <w:t xml:space="preserve">პროგრამის ფარგლებში განხორციელდება მუნიციპალიტეტში არსებული შიდა </w:t>
      </w:r>
      <w:r>
        <w:rPr>
          <w:rFonts w:ascii="Sylfaen" w:hAnsi="Sylfaen"/>
          <w:color w:val="000000"/>
        </w:rPr>
        <w:t xml:space="preserve">სასოფლო </w:t>
      </w:r>
      <w:r w:rsidRPr="008F2B13">
        <w:rPr>
          <w:rFonts w:ascii="Sylfaen" w:hAnsi="Sylfaen"/>
          <w:color w:val="000000"/>
          <w:lang w:val="ka-GE"/>
        </w:rPr>
        <w:t xml:space="preserve">გზების რეაბილიტაცია და მოვლა–შენახვა. </w:t>
      </w:r>
      <w:r w:rsidRPr="00457F95">
        <w:rPr>
          <w:rFonts w:ascii="Sylfaen" w:hAnsi="Sylfaen"/>
          <w:lang w:val="ka-GE"/>
        </w:rPr>
        <w:t>ასევე განხორციელდება საავტომობილო გზების თოვლის საფარისაგან გაწმენდა და სტიქიის შედეგად მიყენებული ზიანის აღმოფხვრა</w:t>
      </w:r>
      <w:r>
        <w:rPr>
          <w:rFonts w:ascii="Sylfaen" w:hAnsi="Sylfaen"/>
          <w:lang w:val="ka-GE"/>
        </w:rPr>
        <w:t xml:space="preserve">. გაგრძელდება ხიდ-ბოგირების რეაბილიტაცია. მოხდება კიცხი-ხიდარის, </w:t>
      </w:r>
    </w:p>
    <w:p w:rsidR="004271E6" w:rsidRPr="005A287F" w:rsidRDefault="004271E6" w:rsidP="004271E6">
      <w:pPr>
        <w:pStyle w:val="ListParagraph"/>
        <w:spacing w:after="0" w:line="360" w:lineRule="auto"/>
        <w:ind w:left="0" w:firstLine="390"/>
        <w:jc w:val="both"/>
        <w:rPr>
          <w:rFonts w:ascii="Sylfaen" w:hAnsi="Sylfaen"/>
          <w:lang w:val="ka-GE"/>
        </w:rPr>
      </w:pPr>
      <w:r>
        <w:rPr>
          <w:rFonts w:ascii="Sylfaen" w:hAnsi="Sylfaen"/>
          <w:lang w:val="ka-GE"/>
        </w:rPr>
        <w:t>ხარაგაული ბაზალეთის,ბორითი-მარიამწყარო-ღორეშის გზების რეაბილიტაცია.</w:t>
      </w:r>
    </w:p>
    <w:p w:rsidR="004271E6" w:rsidRPr="00142BB7" w:rsidRDefault="004271E6" w:rsidP="004271E6">
      <w:pPr>
        <w:pStyle w:val="ListParagraph"/>
        <w:numPr>
          <w:ilvl w:val="0"/>
          <w:numId w:val="2"/>
        </w:numPr>
        <w:spacing w:after="0" w:line="360" w:lineRule="auto"/>
        <w:jc w:val="both"/>
        <w:rPr>
          <w:rFonts w:ascii="Sylfaen" w:eastAsia="Sylfaen" w:hAnsi="Sylfaen"/>
          <w:b/>
          <w:color w:val="000000"/>
        </w:rPr>
      </w:pPr>
      <w:r w:rsidRPr="008F2B13">
        <w:rPr>
          <w:rFonts w:ascii="Sylfaen" w:eastAsia="Sylfaen" w:hAnsi="Sylfaen"/>
          <w:b/>
          <w:color w:val="000000"/>
          <w:lang w:val="ka-GE"/>
        </w:rPr>
        <w:t xml:space="preserve">  კომუნალური ინფრასტრუქტურის მშენებლობა-რეაბილიტაცია და მოვლა-შენახვა </w:t>
      </w:r>
      <w:r>
        <w:rPr>
          <w:rFonts w:ascii="Sylfaen" w:eastAsia="Sylfaen" w:hAnsi="Sylfaen"/>
          <w:b/>
          <w:color w:val="000000"/>
        </w:rPr>
        <w:t xml:space="preserve">– </w:t>
      </w:r>
      <w:r>
        <w:rPr>
          <w:rFonts w:ascii="Sylfaen" w:eastAsia="Sylfaen" w:hAnsi="Sylfaen"/>
          <w:b/>
          <w:color w:val="000000"/>
          <w:lang w:val="ka-GE"/>
        </w:rPr>
        <w:t>692.1</w:t>
      </w:r>
      <w:r>
        <w:rPr>
          <w:rFonts w:ascii="Sylfaen" w:eastAsia="Sylfaen" w:hAnsi="Sylfaen"/>
          <w:b/>
          <w:color w:val="000000"/>
        </w:rPr>
        <w:t xml:space="preserve">ათასი ლარი </w:t>
      </w:r>
      <w:r w:rsidRPr="008F2B13">
        <w:rPr>
          <w:rFonts w:ascii="Sylfaen" w:eastAsia="Sylfaen" w:hAnsi="Sylfaen"/>
          <w:b/>
          <w:color w:val="000000"/>
          <w:lang w:val="ka-GE"/>
        </w:rPr>
        <w:t>(პროგრამული კოდი 03 02)</w:t>
      </w:r>
    </w:p>
    <w:p w:rsidR="004271E6" w:rsidRPr="0016642A" w:rsidRDefault="004271E6" w:rsidP="004271E6">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 xml:space="preserve">    პროგრამის ფარგლებში</w:t>
      </w:r>
      <w:r w:rsidRPr="008F2B13">
        <w:rPr>
          <w:rFonts w:ascii="Sylfaen" w:hAnsi="Sylfaen"/>
          <w:color w:val="000000"/>
        </w:rPr>
        <w:t xml:space="preserve"> </w:t>
      </w:r>
      <w:r w:rsidRPr="008F2B13">
        <w:rPr>
          <w:rFonts w:ascii="Sylfaen" w:hAnsi="Sylfaen"/>
          <w:color w:val="000000"/>
          <w:lang w:val="ka-GE"/>
        </w:rPr>
        <w:t xml:space="preserve">განხორციელდება  გარე განათების არსებული ქსელის მოვლა-შენახვა და დაფინანსდება მის ექსპლოატაციასთან დაკავშირებული ხარჯები. </w:t>
      </w:r>
      <w:r>
        <w:rPr>
          <w:rFonts w:ascii="Sylfaen" w:hAnsi="Sylfaen"/>
          <w:color w:val="000000"/>
          <w:lang w:val="ka-GE"/>
        </w:rPr>
        <w:t>გაგრძელდება</w:t>
      </w:r>
      <w:r w:rsidRPr="008F2B13">
        <w:rPr>
          <w:rFonts w:ascii="Sylfaen" w:hAnsi="Sylfaen"/>
          <w:color w:val="000000"/>
          <w:lang w:val="ka-GE"/>
        </w:rPr>
        <w:t xml:space="preserve">  სანიაღვრე</w:t>
      </w:r>
      <w:r>
        <w:rPr>
          <w:rFonts w:ascii="Sylfaen" w:hAnsi="Sylfaen"/>
          <w:color w:val="000000"/>
          <w:lang w:val="ka-GE"/>
        </w:rPr>
        <w:t xml:space="preserve"> </w:t>
      </w:r>
      <w:r w:rsidRPr="008F2B13">
        <w:rPr>
          <w:rFonts w:ascii="Sylfaen" w:hAnsi="Sylfaen"/>
          <w:color w:val="000000"/>
          <w:lang w:val="ka-GE"/>
        </w:rPr>
        <w:t xml:space="preserve">არხების </w:t>
      </w:r>
      <w:r w:rsidRPr="008F2B13">
        <w:rPr>
          <w:rFonts w:ascii="Sylfaen" w:hAnsi="Sylfaen"/>
          <w:color w:val="000000"/>
          <w:lang w:val="ka-GE"/>
        </w:rPr>
        <w:lastRenderedPageBreak/>
        <w:t xml:space="preserve">მოწესრიგება, უზრუნველყოფილი იქნება </w:t>
      </w:r>
      <w:r>
        <w:rPr>
          <w:rFonts w:ascii="Sylfaen" w:hAnsi="Sylfaen"/>
          <w:color w:val="000000"/>
          <w:lang w:val="ka-GE"/>
        </w:rPr>
        <w:t>მუნიციპალიტეტში სანიტარულ–ჰიგიენური მდგომარეობის გაუმჯობესება</w:t>
      </w:r>
      <w:r>
        <w:rPr>
          <w:rFonts w:ascii="Sylfaen" w:hAnsi="Sylfaen"/>
          <w:color w:val="000000"/>
        </w:rPr>
        <w:t xml:space="preserve"> </w:t>
      </w:r>
      <w:r>
        <w:rPr>
          <w:rFonts w:ascii="Sylfaen" w:hAnsi="Sylfaen"/>
          <w:color w:val="000000"/>
          <w:lang w:val="ka-GE"/>
        </w:rPr>
        <w:t>და მუნიციპალიტეტის ტერიტორიაზე მცხოვრები მოსახლეობისათვის  სასმელი წყლით უზრუნველოფა.</w:t>
      </w:r>
    </w:p>
    <w:p w:rsidR="004271E6" w:rsidRPr="00A5504E" w:rsidRDefault="004271E6" w:rsidP="004271E6">
      <w:pPr>
        <w:pStyle w:val="ListParagraph"/>
        <w:numPr>
          <w:ilvl w:val="0"/>
          <w:numId w:val="2"/>
        </w:numPr>
        <w:spacing w:after="0" w:line="360" w:lineRule="auto"/>
        <w:rPr>
          <w:rFonts w:ascii="Sylfaen" w:hAnsi="Sylfaen"/>
          <w:b/>
          <w:color w:val="000000"/>
          <w:lang w:val="ka-GE"/>
        </w:rPr>
      </w:pPr>
      <w:r w:rsidRPr="00A5504E">
        <w:rPr>
          <w:rFonts w:ascii="Sylfaen" w:hAnsi="Sylfaen" w:cs="Sylfaen"/>
          <w:b/>
          <w:color w:val="000000"/>
          <w:lang w:val="sq-AL"/>
        </w:rPr>
        <w:t>სა</w:t>
      </w:r>
      <w:r w:rsidRPr="00A5504E">
        <w:rPr>
          <w:rFonts w:ascii="Sylfaen" w:hAnsi="Sylfaen" w:cs="Sylfaen"/>
          <w:b/>
          <w:color w:val="000000"/>
          <w:lang w:val="ka-GE"/>
        </w:rPr>
        <w:t xml:space="preserve">ნიაღვრე და საკანალიზაციო </w:t>
      </w:r>
      <w:r w:rsidRPr="00A5504E">
        <w:rPr>
          <w:rFonts w:ascii="Sylfaen" w:hAnsi="Sylfaen"/>
          <w:b/>
          <w:color w:val="000000"/>
          <w:lang w:val="sq-AL"/>
        </w:rPr>
        <w:t xml:space="preserve"> არხების,</w:t>
      </w:r>
      <w:r w:rsidRPr="00A5504E">
        <w:rPr>
          <w:rFonts w:ascii="Sylfaen" w:hAnsi="Sylfaen"/>
          <w:b/>
          <w:color w:val="000000"/>
          <w:lang w:val="ka-GE"/>
        </w:rPr>
        <w:t xml:space="preserve"> საყრდენი კედლების, დამბებისა და წყლის შემკრები ავზების მოწყობა</w:t>
      </w:r>
      <w:r w:rsidRPr="00A5504E">
        <w:rPr>
          <w:rFonts w:ascii="Sylfaen" w:hAnsi="Sylfaen"/>
          <w:b/>
          <w:color w:val="000000"/>
        </w:rPr>
        <w:t xml:space="preserve"> – 10.0 ათასი ლარი</w:t>
      </w:r>
      <w:r w:rsidRPr="00A5504E">
        <w:rPr>
          <w:rFonts w:ascii="Sylfaen" w:hAnsi="Sylfaen"/>
          <w:b/>
          <w:color w:val="000000"/>
          <w:lang w:val="sq-AL"/>
        </w:rPr>
        <w:t xml:space="preserve"> </w:t>
      </w:r>
      <w:r w:rsidRPr="00A5504E">
        <w:rPr>
          <w:rFonts w:ascii="Sylfaen" w:hAnsi="Sylfaen"/>
          <w:b/>
          <w:color w:val="000000"/>
          <w:lang w:val="ka-GE"/>
        </w:rPr>
        <w:t xml:space="preserve">(პროგრამული კოდი 03 02 </w:t>
      </w:r>
      <w:r w:rsidRPr="00A5504E">
        <w:rPr>
          <w:rFonts w:ascii="Sylfaen" w:hAnsi="Sylfaen"/>
          <w:b/>
          <w:color w:val="000000"/>
          <w:lang w:val="sq-AL"/>
        </w:rPr>
        <w:t>01</w:t>
      </w:r>
      <w:r w:rsidRPr="00A5504E">
        <w:rPr>
          <w:rFonts w:ascii="Sylfaen" w:hAnsi="Sylfaen"/>
          <w:b/>
          <w:color w:val="000000"/>
          <w:lang w:val="ka-GE"/>
        </w:rPr>
        <w:t>)</w:t>
      </w:r>
    </w:p>
    <w:p w:rsidR="004271E6" w:rsidRPr="00142BB7" w:rsidRDefault="004271E6" w:rsidP="004271E6">
      <w:pPr>
        <w:spacing w:after="0" w:line="360" w:lineRule="auto"/>
        <w:rPr>
          <w:rFonts w:ascii="Sylfaen" w:hAnsi="Sylfaen"/>
          <w:color w:val="000000"/>
          <w:lang w:val="en-US"/>
        </w:rPr>
      </w:pPr>
      <w:r w:rsidRPr="008F2B13">
        <w:rPr>
          <w:rFonts w:ascii="Sylfaen" w:hAnsi="Sylfaen" w:cs="Sylfaen"/>
          <w:color w:val="000000"/>
          <w:lang w:val="ka-GE"/>
        </w:rPr>
        <w:t xml:space="preserve">    </w:t>
      </w:r>
      <w:r w:rsidRPr="008F2B13">
        <w:rPr>
          <w:rFonts w:ascii="Sylfaen" w:hAnsi="Sylfaen" w:cs="Sylfaen"/>
          <w:color w:val="000000"/>
          <w:lang w:val="sq-AL"/>
        </w:rPr>
        <w:t>პროგრამის</w:t>
      </w:r>
      <w:r w:rsidRPr="008F2B13">
        <w:rPr>
          <w:rFonts w:ascii="Sylfaen" w:hAnsi="Sylfaen"/>
          <w:color w:val="000000"/>
          <w:lang w:val="sq-AL"/>
        </w:rPr>
        <w:t xml:space="preserve"> ფარგლებში დაგეგმილია   </w:t>
      </w:r>
      <w:r>
        <w:rPr>
          <w:rFonts w:ascii="Sylfaen" w:hAnsi="Sylfaen"/>
          <w:color w:val="000000"/>
          <w:lang w:val="ka-GE"/>
        </w:rPr>
        <w:t xml:space="preserve">მუნიციპალიტეტში არსებული </w:t>
      </w:r>
      <w:r w:rsidRPr="008F2B13">
        <w:rPr>
          <w:rFonts w:ascii="Sylfaen" w:hAnsi="Sylfaen"/>
          <w:color w:val="000000"/>
          <w:lang w:val="sq-AL"/>
        </w:rPr>
        <w:t>სანიაღვრე არხ</w:t>
      </w:r>
      <w:r>
        <w:rPr>
          <w:rFonts w:ascii="Sylfaen" w:hAnsi="Sylfaen"/>
          <w:color w:val="000000"/>
          <w:lang w:val="ka-GE"/>
        </w:rPr>
        <w:t>ები</w:t>
      </w:r>
      <w:r w:rsidRPr="008F2B13">
        <w:rPr>
          <w:rFonts w:ascii="Sylfaen" w:hAnsi="Sylfaen"/>
          <w:color w:val="000000"/>
          <w:lang w:val="ka-GE"/>
        </w:rPr>
        <w:t>ს გაწმენდითი სამუშაოები.</w:t>
      </w:r>
    </w:p>
    <w:p w:rsidR="004271E6" w:rsidRPr="00A5504E" w:rsidRDefault="004271E6" w:rsidP="004271E6">
      <w:pPr>
        <w:pStyle w:val="ListParagraph"/>
        <w:numPr>
          <w:ilvl w:val="0"/>
          <w:numId w:val="2"/>
        </w:numPr>
        <w:spacing w:after="0" w:line="360" w:lineRule="auto"/>
        <w:rPr>
          <w:rFonts w:ascii="Sylfaen" w:hAnsi="Sylfaen"/>
          <w:b/>
          <w:lang w:val="ka-GE"/>
        </w:rPr>
      </w:pPr>
      <w:r w:rsidRPr="00A5504E">
        <w:rPr>
          <w:rFonts w:ascii="Sylfaen" w:hAnsi="Sylfaen"/>
          <w:b/>
          <w:color w:val="000000"/>
          <w:lang w:val="ka-GE"/>
        </w:rPr>
        <w:t xml:space="preserve"> დასუფთავების ღონისძიებები </w:t>
      </w:r>
      <w:r w:rsidRPr="00A5504E">
        <w:rPr>
          <w:rFonts w:ascii="Sylfaen" w:hAnsi="Sylfaen"/>
          <w:b/>
          <w:color w:val="000000"/>
        </w:rPr>
        <w:t xml:space="preserve">– </w:t>
      </w:r>
      <w:r w:rsidRPr="00A5504E">
        <w:rPr>
          <w:rFonts w:ascii="Sylfaen" w:hAnsi="Sylfaen"/>
          <w:b/>
          <w:color w:val="000000"/>
          <w:lang w:val="ka-GE"/>
        </w:rPr>
        <w:t xml:space="preserve">419.0 </w:t>
      </w:r>
      <w:r w:rsidRPr="00A5504E">
        <w:rPr>
          <w:rFonts w:ascii="Sylfaen" w:hAnsi="Sylfaen"/>
          <w:b/>
          <w:color w:val="000000"/>
        </w:rPr>
        <w:t xml:space="preserve"> ათასი ლარი </w:t>
      </w:r>
      <w:r w:rsidRPr="00A5504E">
        <w:rPr>
          <w:rFonts w:ascii="Sylfaen" w:hAnsi="Sylfaen"/>
          <w:b/>
          <w:lang w:val="ka-GE"/>
        </w:rPr>
        <w:t>(პროგრამული კოდი 03 02 02)</w:t>
      </w:r>
    </w:p>
    <w:p w:rsidR="004271E6" w:rsidRDefault="004271E6" w:rsidP="004271E6">
      <w:pPr>
        <w:pStyle w:val="ListParagraph"/>
        <w:spacing w:after="0" w:line="360" w:lineRule="auto"/>
        <w:ind w:left="0"/>
        <w:jc w:val="both"/>
        <w:rPr>
          <w:rFonts w:ascii="Sylfaen" w:hAnsi="Sylfaen"/>
          <w:color w:val="000000"/>
          <w:lang w:val="ka-GE"/>
        </w:rPr>
      </w:pPr>
      <w:r>
        <w:rPr>
          <w:rFonts w:ascii="Sylfaen" w:hAnsi="Sylfaen"/>
          <w:color w:val="000000"/>
          <w:lang w:val="ka-GE"/>
        </w:rPr>
        <w:t xml:space="preserve">     </w:t>
      </w:r>
      <w:r w:rsidRPr="008F2B13">
        <w:rPr>
          <w:rFonts w:ascii="Sylfaen" w:hAnsi="Sylfaen"/>
          <w:color w:val="000000"/>
          <w:lang w:val="ka-GE"/>
        </w:rPr>
        <w:t>მუნიციპალიტეტის ერთ</w:t>
      </w:r>
      <w:r w:rsidRPr="008F2B13">
        <w:rPr>
          <w:rFonts w:ascii="Sylfaen" w:hAnsi="Sylfaen"/>
          <w:color w:val="000000"/>
          <w:lang w:val="sq-AL"/>
        </w:rPr>
        <w:t>-</w:t>
      </w:r>
      <w:r w:rsidRPr="008F2B13">
        <w:rPr>
          <w:rFonts w:ascii="Sylfaen" w:hAnsi="Sylfaen"/>
          <w:color w:val="000000"/>
          <w:lang w:val="ka-GE"/>
        </w:rPr>
        <w:t>ერთ მთავარ ფუნქციას წარმოადგენს კეთილსაიმედო სანიტარული მდგომარეობის უზრუნველყოფა. შესაბამისად ამ პროგრამით გა</w:t>
      </w:r>
      <w:r w:rsidRPr="008F2B13">
        <w:rPr>
          <w:rFonts w:ascii="Sylfaen" w:hAnsi="Sylfaen"/>
          <w:color w:val="000000"/>
          <w:lang w:val="sq-AL"/>
        </w:rPr>
        <w:t>თ</w:t>
      </w:r>
      <w:r w:rsidRPr="008F2B13">
        <w:rPr>
          <w:rFonts w:ascii="Sylfaen" w:hAnsi="Sylfaen"/>
          <w:color w:val="000000"/>
          <w:lang w:val="ka-GE"/>
        </w:rPr>
        <w:t xml:space="preserve">ვალისწინებულია მუნიციპალიტეტის ყოველდღიური დაგვა–დასუფთავება და ნარჩენების გატანა, </w:t>
      </w:r>
      <w:r w:rsidRPr="008F2B13">
        <w:rPr>
          <w:rFonts w:ascii="Sylfaen" w:hAnsi="Sylfaen" w:cs="Sylfaen"/>
          <w:color w:val="000000"/>
          <w:lang w:val="ka-GE"/>
        </w:rPr>
        <w:t>დაბის მოსახლეობის მაწანწალა ძაღლებისაგან დაცვა.</w:t>
      </w:r>
      <w:r>
        <w:rPr>
          <w:rFonts w:ascii="Sylfaen" w:hAnsi="Sylfaen" w:cs="Sylfaen"/>
          <w:color w:val="000000"/>
          <w:lang w:val="ka-GE"/>
        </w:rPr>
        <w:t xml:space="preserve"> ახლადშექმნილი წყალანირების ჯგუფის მიერ კანალიზაციის დაზიანებული წერტილების აღმოფხვრა–შეკეთება.</w:t>
      </w:r>
      <w:r w:rsidRPr="008F2B13">
        <w:rPr>
          <w:rFonts w:ascii="Sylfaen" w:hAnsi="Sylfaen" w:cs="Sylfaen"/>
          <w:color w:val="000000"/>
          <w:lang w:val="ka-GE"/>
        </w:rPr>
        <w:t xml:space="preserve"> </w:t>
      </w:r>
      <w:r>
        <w:rPr>
          <w:rFonts w:ascii="Sylfaen" w:hAnsi="Sylfaen"/>
          <w:color w:val="000000"/>
          <w:lang w:val="ka-GE"/>
        </w:rPr>
        <w:t xml:space="preserve">დაფინანსდება აღნიშნული ღონისძიებების განხორციელებისათვის საჭირო ხარჯები. დასუფთავების ღონისძიებები გაგრძელდება მუნიციპალიტეტის ტერიტორიულ ერთეულებში </w:t>
      </w:r>
    </w:p>
    <w:p w:rsidR="004271E6" w:rsidRDefault="004271E6" w:rsidP="004271E6">
      <w:pPr>
        <w:pStyle w:val="ListParagraph"/>
        <w:spacing w:after="0" w:line="360" w:lineRule="auto"/>
        <w:ind w:left="0"/>
        <w:jc w:val="both"/>
        <w:rPr>
          <w:rFonts w:ascii="Sylfaen" w:hAnsi="Sylfaen"/>
          <w:color w:val="000000"/>
          <w:lang w:val="ka-GE"/>
        </w:rPr>
      </w:pPr>
    </w:p>
    <w:p w:rsidR="004271E6" w:rsidRPr="00A5504E" w:rsidRDefault="004271E6" w:rsidP="004271E6">
      <w:pPr>
        <w:pStyle w:val="ListParagraph"/>
        <w:numPr>
          <w:ilvl w:val="0"/>
          <w:numId w:val="2"/>
        </w:numPr>
        <w:spacing w:after="0" w:line="360" w:lineRule="auto"/>
        <w:rPr>
          <w:rFonts w:ascii="Sylfaen" w:hAnsi="Sylfaen"/>
          <w:b/>
          <w:lang w:val="ka-GE"/>
        </w:rPr>
      </w:pPr>
      <w:r w:rsidRPr="00A5504E">
        <w:rPr>
          <w:rFonts w:ascii="Sylfaen" w:hAnsi="Sylfaen"/>
          <w:b/>
          <w:color w:val="000000"/>
          <w:lang w:val="ka-GE"/>
        </w:rPr>
        <w:t xml:space="preserve">  </w:t>
      </w:r>
      <w:r w:rsidRPr="00A5504E">
        <w:rPr>
          <w:rFonts w:ascii="Sylfaen" w:eastAsia="Times New Roman" w:hAnsi="Sylfaen" w:cs="Arial"/>
          <w:b/>
          <w:bCs/>
        </w:rPr>
        <w:t>წყლის სისტემის რეაბილიტაცია და ექსპლოატაცია</w:t>
      </w:r>
      <w:r w:rsidRPr="00A5504E">
        <w:rPr>
          <w:rFonts w:ascii="Sylfaen" w:eastAsia="Times New Roman" w:hAnsi="Sylfaen" w:cs="Arial"/>
          <w:b/>
          <w:bCs/>
          <w:lang w:val="ka-GE"/>
        </w:rPr>
        <w:t xml:space="preserve"> – 25. 0  ათასი ლარი </w:t>
      </w:r>
      <w:r w:rsidRPr="00A5504E">
        <w:rPr>
          <w:rFonts w:ascii="Sylfaen" w:hAnsi="Sylfaen"/>
          <w:b/>
          <w:lang w:val="ka-GE"/>
        </w:rPr>
        <w:t>(პროგრამული კოდი 03 02 04</w:t>
      </w:r>
    </w:p>
    <w:p w:rsidR="004271E6" w:rsidRPr="007F186E" w:rsidRDefault="004271E6" w:rsidP="004271E6">
      <w:pPr>
        <w:spacing w:after="0" w:line="360" w:lineRule="auto"/>
        <w:rPr>
          <w:rFonts w:ascii="Sylfaen" w:hAnsi="Sylfaen"/>
          <w:lang w:val="ka-GE"/>
        </w:rPr>
      </w:pPr>
      <w:r w:rsidRPr="007F186E">
        <w:rPr>
          <w:rFonts w:ascii="Sylfaen" w:hAnsi="Sylfaen" w:cs="Sylfaen"/>
          <w:color w:val="000000"/>
          <w:lang w:val="ka-GE"/>
        </w:rPr>
        <w:t>ამ</w:t>
      </w:r>
      <w:r w:rsidRPr="007F186E">
        <w:rPr>
          <w:rFonts w:ascii="Sylfaen" w:hAnsi="Sylfaen"/>
          <w:color w:val="000000"/>
          <w:lang w:val="ka-GE"/>
        </w:rPr>
        <w:t xml:space="preserve"> პროგრამის ფარგლებში </w:t>
      </w:r>
      <w:r>
        <w:rPr>
          <w:rFonts w:ascii="Sylfaen" w:hAnsi="Sylfaen"/>
          <w:color w:val="000000"/>
          <w:lang w:val="ka-GE"/>
        </w:rPr>
        <w:t>გაგრძელდება დაბისა და მუნიციპალიტეტის ტერიტორიულ ერთეულებში წყლის სისტემის მოწესრიგების ღონისძიებები.</w:t>
      </w:r>
    </w:p>
    <w:p w:rsidR="004271E6" w:rsidRPr="00313B3B" w:rsidRDefault="004271E6" w:rsidP="004271E6">
      <w:pPr>
        <w:spacing w:after="0" w:line="360" w:lineRule="auto"/>
        <w:jc w:val="both"/>
        <w:rPr>
          <w:rFonts w:ascii="Sylfaen" w:hAnsi="Sylfaen"/>
          <w:color w:val="000000"/>
          <w:lang w:val="ka-GE"/>
        </w:rPr>
      </w:pPr>
    </w:p>
    <w:p w:rsidR="004271E6" w:rsidRPr="00A5504E" w:rsidRDefault="004271E6" w:rsidP="004271E6">
      <w:pPr>
        <w:pStyle w:val="ListParagraph"/>
        <w:numPr>
          <w:ilvl w:val="0"/>
          <w:numId w:val="2"/>
        </w:numPr>
        <w:spacing w:after="0" w:line="360" w:lineRule="auto"/>
        <w:rPr>
          <w:rFonts w:ascii="Sylfaen" w:hAnsi="Sylfaen"/>
          <w:b/>
          <w:color w:val="000000"/>
          <w:lang w:val="ka-GE"/>
        </w:rPr>
      </w:pPr>
      <w:r w:rsidRPr="00A5504E">
        <w:rPr>
          <w:rFonts w:ascii="Sylfaen" w:hAnsi="Sylfaen"/>
          <w:b/>
          <w:color w:val="000000"/>
          <w:lang w:val="ka-GE"/>
        </w:rPr>
        <w:t xml:space="preserve">  გარე განათების მოწყობა, რეაბილიტაცია და ექსპლოატაცია </w:t>
      </w:r>
      <w:r w:rsidRPr="00A5504E">
        <w:rPr>
          <w:rFonts w:ascii="Sylfaen" w:hAnsi="Sylfaen"/>
          <w:b/>
          <w:color w:val="000000"/>
        </w:rPr>
        <w:t xml:space="preserve">– </w:t>
      </w:r>
      <w:r w:rsidRPr="00A5504E">
        <w:rPr>
          <w:rFonts w:ascii="Sylfaen" w:hAnsi="Sylfaen"/>
          <w:b/>
          <w:color w:val="000000"/>
          <w:lang w:val="ka-GE"/>
        </w:rPr>
        <w:t>182.1</w:t>
      </w:r>
      <w:r w:rsidRPr="00A5504E">
        <w:rPr>
          <w:rFonts w:ascii="Sylfaen" w:hAnsi="Sylfaen"/>
          <w:b/>
          <w:color w:val="000000"/>
        </w:rPr>
        <w:t xml:space="preserve"> ათასი ლარი</w:t>
      </w:r>
    </w:p>
    <w:p w:rsidR="004271E6" w:rsidRPr="00142BB7" w:rsidRDefault="004271E6" w:rsidP="004271E6">
      <w:pPr>
        <w:pStyle w:val="ListParagraph"/>
        <w:spacing w:after="0" w:line="360" w:lineRule="auto"/>
        <w:ind w:left="990"/>
        <w:rPr>
          <w:rFonts w:ascii="Sylfaen" w:hAnsi="Sylfaen"/>
          <w:b/>
          <w:color w:val="000000"/>
        </w:rPr>
      </w:pPr>
      <w:r w:rsidRPr="008F2B13">
        <w:rPr>
          <w:rFonts w:ascii="Sylfaen" w:hAnsi="Sylfaen"/>
          <w:b/>
          <w:color w:val="000000"/>
          <w:lang w:val="ka-GE"/>
        </w:rPr>
        <w:t>(პროგრამული კოდი 03 02 0</w:t>
      </w:r>
      <w:r w:rsidRPr="008F2B13">
        <w:rPr>
          <w:rFonts w:ascii="Sylfaen" w:hAnsi="Sylfaen"/>
          <w:b/>
          <w:color w:val="000000"/>
          <w:lang w:val="sq-AL"/>
        </w:rPr>
        <w:t>5</w:t>
      </w:r>
      <w:r w:rsidRPr="008F2B13">
        <w:rPr>
          <w:rFonts w:ascii="Sylfaen" w:hAnsi="Sylfaen"/>
          <w:b/>
          <w:color w:val="000000"/>
          <w:lang w:val="ka-GE"/>
        </w:rPr>
        <w:t>)</w:t>
      </w:r>
    </w:p>
    <w:p w:rsidR="004271E6" w:rsidRDefault="004271E6" w:rsidP="004271E6">
      <w:pPr>
        <w:pStyle w:val="ListParagraph"/>
        <w:spacing w:after="0" w:line="360" w:lineRule="auto"/>
        <w:ind w:left="0" w:firstLine="720"/>
        <w:jc w:val="both"/>
        <w:rPr>
          <w:rFonts w:ascii="Sylfaen" w:hAnsi="Sylfaen"/>
          <w:color w:val="000000"/>
        </w:rPr>
      </w:pPr>
      <w:r w:rsidRPr="00050DFA">
        <w:rPr>
          <w:rFonts w:ascii="Sylfaen" w:hAnsi="Sylfaen"/>
          <w:color w:val="000000"/>
          <w:lang w:val="ka-GE"/>
        </w:rPr>
        <w:t>მოსახლეობის კომფორტული და უსაფრთხო გადაადგილებისათვის აუცილებელ პირობას წარმოადგენს მუნიციპალიტეტის გარე განათება,  ქვეპროგრამის ფარგლებში დაფინანსდება გარე განათების არსებული ქსელის ექსპლუატაცია,</w:t>
      </w:r>
      <w:r>
        <w:rPr>
          <w:rFonts w:ascii="Sylfaen" w:hAnsi="Sylfaen"/>
          <w:color w:val="000000"/>
          <w:lang w:val="ka-GE"/>
        </w:rPr>
        <w:t xml:space="preserve"> კერძოდ დაბაში სოლომონ მეფის,</w:t>
      </w:r>
      <w:r w:rsidRPr="00050DFA">
        <w:rPr>
          <w:rFonts w:ascii="Sylfaen" w:hAnsi="Sylfaen"/>
          <w:color w:val="000000"/>
          <w:lang w:val="ka-GE"/>
        </w:rPr>
        <w:t xml:space="preserve"> </w:t>
      </w:r>
      <w:r>
        <w:rPr>
          <w:rFonts w:ascii="Sylfaen" w:hAnsi="Sylfaen"/>
          <w:color w:val="000000"/>
          <w:lang w:val="ka-GE"/>
        </w:rPr>
        <w:t>ცხრა აპრილის, გალაქტიონის, რ. დეკანოსიძის, რ. თაბუკაშვილის, ო. აბაშიძის, წერეთლის, თ. ჭიპაშვილის, ე. ჭიპაშვილის, ჭავჭავაძის, გურამიშვილის, გრიშაშვილის, დევდარიანის, ნიორაძის, კიკნაძის და გლუნჩაძის ქუჩებზე, ასევე სოფლებში</w:t>
      </w:r>
      <w:r w:rsidRPr="00050DFA">
        <w:rPr>
          <w:rFonts w:ascii="Sylfaen" w:hAnsi="Sylfaen"/>
          <w:color w:val="000000"/>
          <w:lang w:val="ka-GE"/>
        </w:rPr>
        <w:t xml:space="preserve"> დიდვაკე, ისლარი, </w:t>
      </w:r>
      <w:r>
        <w:rPr>
          <w:rFonts w:ascii="Sylfaen" w:hAnsi="Sylfaen"/>
          <w:color w:val="000000"/>
          <w:lang w:val="ka-GE"/>
        </w:rPr>
        <w:t xml:space="preserve">ფარცხნალი, </w:t>
      </w:r>
      <w:r w:rsidRPr="00050DFA">
        <w:rPr>
          <w:rFonts w:ascii="Sylfaen" w:hAnsi="Sylfaen"/>
          <w:color w:val="000000"/>
          <w:lang w:val="ka-GE"/>
        </w:rPr>
        <w:t>ნებოძირი, ლეღვანი, უბისა, მოლით</w:t>
      </w:r>
      <w:r>
        <w:rPr>
          <w:rFonts w:ascii="Sylfaen" w:hAnsi="Sylfaen"/>
          <w:color w:val="000000"/>
          <w:lang w:val="ka-GE"/>
        </w:rPr>
        <w:t xml:space="preserve">სა და  ბორითში არსებული ქსელის </w:t>
      </w:r>
      <w:r w:rsidRPr="00050DFA">
        <w:rPr>
          <w:rFonts w:ascii="Sylfaen" w:hAnsi="Sylfaen"/>
          <w:color w:val="000000"/>
          <w:lang w:val="ka-GE"/>
        </w:rPr>
        <w:t xml:space="preserve">მოვლა შენახვა </w:t>
      </w:r>
      <w:r>
        <w:rPr>
          <w:rFonts w:ascii="Sylfaen" w:hAnsi="Sylfaen"/>
          <w:color w:val="000000"/>
          <w:lang w:val="ka-GE"/>
        </w:rPr>
        <w:t xml:space="preserve">და დაფინანსდება მოხმარებული ელექტროენერგიის ღირებულება. </w:t>
      </w:r>
    </w:p>
    <w:p w:rsidR="004271E6" w:rsidRPr="00142BB7" w:rsidRDefault="004271E6" w:rsidP="004271E6">
      <w:pPr>
        <w:pStyle w:val="ListParagraph"/>
        <w:spacing w:after="0" w:line="360" w:lineRule="auto"/>
        <w:ind w:left="0" w:firstLine="720"/>
        <w:jc w:val="both"/>
        <w:rPr>
          <w:rFonts w:ascii="Sylfaen" w:hAnsi="Sylfaen"/>
          <w:color w:val="000000"/>
        </w:rPr>
      </w:pPr>
    </w:p>
    <w:p w:rsidR="004271E6" w:rsidRPr="00A5504E" w:rsidRDefault="004271E6" w:rsidP="004271E6">
      <w:pPr>
        <w:pStyle w:val="ListParagraph"/>
        <w:numPr>
          <w:ilvl w:val="0"/>
          <w:numId w:val="2"/>
        </w:numPr>
        <w:spacing w:after="0" w:line="360" w:lineRule="auto"/>
        <w:jc w:val="both"/>
        <w:rPr>
          <w:rFonts w:ascii="Sylfaen" w:eastAsia="Sylfaen" w:hAnsi="Sylfaen"/>
          <w:b/>
          <w:color w:val="000000"/>
          <w:lang w:val="ka-GE"/>
        </w:rPr>
      </w:pPr>
      <w:r w:rsidRPr="00A5504E">
        <w:rPr>
          <w:rFonts w:ascii="Sylfaen" w:eastAsia="Sylfaen" w:hAnsi="Sylfaen"/>
          <w:b/>
          <w:color w:val="000000"/>
          <w:lang w:val="ka-GE"/>
        </w:rPr>
        <w:t xml:space="preserve">  მუნიციპალიტეტის კეთილმოწყობის ღონისძიებები </w:t>
      </w:r>
      <w:r w:rsidRPr="00A5504E">
        <w:rPr>
          <w:rFonts w:ascii="Sylfaen" w:eastAsia="Sylfaen" w:hAnsi="Sylfaen"/>
          <w:b/>
          <w:color w:val="000000"/>
        </w:rPr>
        <w:t xml:space="preserve">– </w:t>
      </w:r>
      <w:r w:rsidRPr="00A5504E">
        <w:rPr>
          <w:rFonts w:ascii="Sylfaen" w:eastAsia="Sylfaen" w:hAnsi="Sylfaen"/>
          <w:b/>
          <w:color w:val="000000"/>
          <w:lang w:val="ka-GE"/>
        </w:rPr>
        <w:t>221,9</w:t>
      </w:r>
      <w:r w:rsidRPr="00A5504E">
        <w:rPr>
          <w:rFonts w:ascii="Sylfaen" w:eastAsia="Sylfaen" w:hAnsi="Sylfaen"/>
          <w:b/>
          <w:color w:val="000000"/>
        </w:rPr>
        <w:t xml:space="preserve"> ათასი ლარი </w:t>
      </w:r>
      <w:r w:rsidRPr="00A5504E">
        <w:rPr>
          <w:rFonts w:ascii="Sylfaen" w:eastAsia="Sylfaen" w:hAnsi="Sylfaen"/>
          <w:b/>
          <w:color w:val="000000"/>
          <w:lang w:val="ka-GE"/>
        </w:rPr>
        <w:t>(პროგრამული კოდი 03 04)</w:t>
      </w:r>
    </w:p>
    <w:p w:rsidR="004271E6" w:rsidRPr="008F2B13" w:rsidRDefault="004271E6" w:rsidP="004271E6">
      <w:pPr>
        <w:pStyle w:val="ListParagraph"/>
        <w:spacing w:after="0" w:line="360" w:lineRule="auto"/>
        <w:ind w:left="0" w:firstLine="630"/>
        <w:jc w:val="both"/>
        <w:rPr>
          <w:rFonts w:ascii="Sylfaen" w:hAnsi="Sylfaen"/>
          <w:color w:val="000000"/>
          <w:lang w:val="sq-AL"/>
        </w:rPr>
      </w:pPr>
      <w:r w:rsidRPr="008F2B13">
        <w:rPr>
          <w:rFonts w:ascii="Sylfaen" w:hAnsi="Sylfaen"/>
          <w:color w:val="000000"/>
          <w:lang w:val="ka-GE"/>
        </w:rPr>
        <w:t>მუნიციპალიტეტის ერთ</w:t>
      </w:r>
      <w:r w:rsidRPr="008F2B13">
        <w:rPr>
          <w:rFonts w:ascii="Sylfaen" w:hAnsi="Sylfaen"/>
          <w:color w:val="000000"/>
          <w:lang w:val="sq-AL"/>
        </w:rPr>
        <w:t>-</w:t>
      </w:r>
      <w:r w:rsidRPr="008F2B13">
        <w:rPr>
          <w:rFonts w:ascii="Sylfaen" w:hAnsi="Sylfaen"/>
          <w:color w:val="000000"/>
          <w:lang w:val="ka-GE"/>
        </w:rPr>
        <w:t xml:space="preserve">ერთ მთავარ ფუნქციას წარმოადგენს დაბის </w:t>
      </w:r>
      <w:r w:rsidRPr="008F2B13">
        <w:rPr>
          <w:rFonts w:ascii="Sylfaen" w:hAnsi="Sylfaen"/>
          <w:color w:val="000000"/>
          <w:lang w:val="sq-AL"/>
        </w:rPr>
        <w:t>ტერიტორიის კეთილმოწყობა.</w:t>
      </w:r>
    </w:p>
    <w:p w:rsidR="004271E6" w:rsidRDefault="004271E6" w:rsidP="004271E6">
      <w:pPr>
        <w:pStyle w:val="ListParagraph"/>
        <w:spacing w:after="0" w:line="360" w:lineRule="auto"/>
        <w:ind w:left="0" w:firstLine="720"/>
        <w:jc w:val="both"/>
        <w:rPr>
          <w:rFonts w:ascii="Sylfaen" w:hAnsi="Sylfaen"/>
          <w:color w:val="000000"/>
          <w:lang w:val="ka-GE"/>
        </w:rPr>
      </w:pPr>
      <w:r w:rsidRPr="008F2B13">
        <w:rPr>
          <w:rFonts w:ascii="Sylfaen" w:hAnsi="Sylfaen"/>
          <w:color w:val="000000"/>
          <w:lang w:val="ka-GE"/>
        </w:rPr>
        <w:t xml:space="preserve">პროგრამის ფარგლებში განხორციელდება დაბაში არსებული სკვერებისა და პარკების კეთილმოწყობის სამუშაოები, მწვანე ნარგავების მოვლა. სადღესასწაულო დღეებში დაბის ტერიტორიის გაფორმება და სხვა </w:t>
      </w:r>
      <w:r>
        <w:rPr>
          <w:rFonts w:ascii="Sylfaen" w:hAnsi="Sylfaen"/>
          <w:color w:val="000000"/>
          <w:lang w:val="ka-GE"/>
        </w:rPr>
        <w:t>ღონისძიებებ</w:t>
      </w:r>
      <w:r w:rsidRPr="008F2B13">
        <w:rPr>
          <w:rFonts w:ascii="Sylfaen" w:hAnsi="Sylfaen"/>
          <w:color w:val="000000"/>
          <w:lang w:val="ka-GE"/>
        </w:rPr>
        <w:t>ი.</w:t>
      </w:r>
    </w:p>
    <w:p w:rsidR="004271E6" w:rsidRDefault="004271E6" w:rsidP="004271E6">
      <w:pPr>
        <w:pStyle w:val="ListParagraph"/>
        <w:spacing w:after="0" w:line="360" w:lineRule="auto"/>
        <w:ind w:left="0" w:firstLine="720"/>
        <w:jc w:val="both"/>
        <w:rPr>
          <w:rFonts w:ascii="Sylfaen" w:hAnsi="Sylfaen"/>
          <w:color w:val="000000"/>
          <w:lang w:val="ka-GE"/>
        </w:rPr>
      </w:pPr>
      <w:r>
        <w:rPr>
          <w:rFonts w:ascii="Sylfaen" w:hAnsi="Sylfaen"/>
          <w:color w:val="000000"/>
          <w:lang w:val="ka-GE"/>
        </w:rPr>
        <w:lastRenderedPageBreak/>
        <w:t>შემოიღობება პატარა ხარაგაულში სასაფლაოს ტერიტორია და კეთილმოეწყობა სასაფლაოს შესასვლელი. დაბაში ახლად აშენებული საავადმყოფოს ეზოში კეთილმოეწყობა ტერიტორია და შესაბამისი ინფრასტრუქტურა. მოხდება დაბა ხარაგაულში არსებული ღია ესტრადის და ცენტრალური პარკის რეაბილიტაცია.</w:t>
      </w:r>
    </w:p>
    <w:p w:rsidR="004271E6" w:rsidRPr="00502D7D" w:rsidRDefault="004271E6" w:rsidP="004271E6">
      <w:pPr>
        <w:spacing w:after="0" w:line="360" w:lineRule="auto"/>
        <w:jc w:val="both"/>
        <w:rPr>
          <w:rFonts w:ascii="Sylfaen" w:hAnsi="Sylfaen"/>
          <w:color w:val="000000"/>
          <w:lang w:val="en-US"/>
        </w:rPr>
      </w:pPr>
    </w:p>
    <w:p w:rsidR="004271E6" w:rsidRPr="008F2B13" w:rsidRDefault="004271E6" w:rsidP="004271E6">
      <w:pPr>
        <w:spacing w:after="0" w:line="360" w:lineRule="auto"/>
        <w:jc w:val="both"/>
        <w:rPr>
          <w:rFonts w:ascii="Sylfaen" w:eastAsia="Sylfaen" w:hAnsi="Sylfaen"/>
          <w:b/>
          <w:color w:val="000000"/>
          <w:lang w:val="ka-GE"/>
        </w:rPr>
      </w:pPr>
      <w:r>
        <w:rPr>
          <w:rFonts w:ascii="Sylfaen" w:hAnsi="Sylfaen"/>
          <w:b/>
          <w:color w:val="000000"/>
          <w:lang w:val="en-US"/>
        </w:rPr>
        <w:t>12</w:t>
      </w:r>
      <w:r>
        <w:rPr>
          <w:rFonts w:ascii="Sylfaen" w:hAnsi="Sylfaen"/>
          <w:b/>
          <w:color w:val="000000"/>
          <w:lang w:val="ka-GE"/>
        </w:rPr>
        <w:t>. სოფლის მეურნეობის დაფინანსება – 35.1 ათასი ლარი (</w:t>
      </w:r>
      <w:r w:rsidRPr="008F2B13">
        <w:rPr>
          <w:rFonts w:ascii="Sylfaen" w:eastAsia="Sylfaen" w:hAnsi="Sylfaen"/>
          <w:b/>
          <w:color w:val="000000"/>
          <w:lang w:val="ka-GE"/>
        </w:rPr>
        <w:t>პროგრამული კოდი</w:t>
      </w:r>
      <w:r>
        <w:rPr>
          <w:rFonts w:ascii="Sylfaen" w:eastAsia="Sylfaen" w:hAnsi="Sylfaen"/>
          <w:b/>
          <w:color w:val="000000"/>
          <w:lang w:val="ka-GE"/>
        </w:rPr>
        <w:t xml:space="preserve"> 03 06</w:t>
      </w:r>
      <w:r w:rsidRPr="008F2B13">
        <w:rPr>
          <w:rFonts w:ascii="Sylfaen" w:eastAsia="Sylfaen" w:hAnsi="Sylfaen"/>
          <w:b/>
          <w:color w:val="000000"/>
          <w:lang w:val="ka-GE"/>
        </w:rPr>
        <w:t>)</w:t>
      </w:r>
    </w:p>
    <w:p w:rsidR="004271E6" w:rsidRDefault="004271E6" w:rsidP="004271E6">
      <w:pPr>
        <w:spacing w:after="0" w:line="360" w:lineRule="auto"/>
        <w:jc w:val="both"/>
        <w:rPr>
          <w:rFonts w:ascii="Sylfaen" w:hAnsi="Sylfaen"/>
          <w:b/>
          <w:color w:val="000000"/>
          <w:lang w:val="ka-GE"/>
        </w:rPr>
      </w:pPr>
    </w:p>
    <w:p w:rsidR="004271E6" w:rsidRDefault="004271E6" w:rsidP="004271E6">
      <w:pPr>
        <w:spacing w:after="0" w:line="360" w:lineRule="auto"/>
        <w:jc w:val="both"/>
        <w:rPr>
          <w:rFonts w:ascii="Sylfaen" w:hAnsi="Sylfaen"/>
          <w:color w:val="000000"/>
          <w:lang w:val="ka-GE"/>
        </w:rPr>
      </w:pPr>
      <w:r>
        <w:rPr>
          <w:rFonts w:ascii="Sylfaen" w:hAnsi="Sylfaen" w:cs="Sylfaen"/>
          <w:color w:val="000000"/>
          <w:lang w:val="ka-GE"/>
        </w:rPr>
        <w:t xml:space="preserve"> ამ პროგრამით გაგრძელდება  </w:t>
      </w:r>
      <w:r>
        <w:rPr>
          <w:rFonts w:ascii="Sylfaen" w:hAnsi="Sylfaen"/>
          <w:color w:val="000000"/>
          <w:lang w:val="ka-GE"/>
        </w:rPr>
        <w:t xml:space="preserve"> მარტივი ტიპის  სანერგე მეურნეობის დაფინანსება,  სოფელ კიცხის ტერიტორიზე ვაზის ნამყენი ნერგების ცივი გამოყვანისათვის, რაც უზრუნველყოფს სამომავლოდ მევენახეობა–მეღვინოების დარგის აღორძინებასა და  შემდგომ განვითარებას. </w:t>
      </w:r>
    </w:p>
    <w:p w:rsidR="004271E6" w:rsidRPr="00004114" w:rsidRDefault="004271E6" w:rsidP="004271E6">
      <w:pPr>
        <w:spacing w:after="0" w:line="360" w:lineRule="auto"/>
        <w:rPr>
          <w:rFonts w:ascii="Sylfaen" w:eastAsia="Calibri" w:hAnsi="Sylfaen" w:cs="Times New Roman"/>
          <w:lang w:val="ka-GE"/>
        </w:rPr>
      </w:pPr>
      <w:r>
        <w:rPr>
          <w:rFonts w:ascii="Sylfaen" w:hAnsi="Sylfaen"/>
          <w:lang w:val="ka-GE"/>
        </w:rPr>
        <w:t xml:space="preserve">      </w:t>
      </w:r>
      <w:r w:rsidRPr="00004114">
        <w:rPr>
          <w:rFonts w:ascii="Sylfaen" w:hAnsi="Sylfaen"/>
          <w:lang w:val="ka-GE"/>
        </w:rPr>
        <w:t xml:space="preserve">მოეწყობა </w:t>
      </w:r>
      <w:r w:rsidRPr="00004114">
        <w:rPr>
          <w:rFonts w:ascii="Sylfaen" w:eastAsia="Calibri" w:hAnsi="Sylfaen" w:cs="Times New Roman"/>
          <w:lang w:val="ka-GE"/>
        </w:rPr>
        <w:t xml:space="preserve">თხილისა და კაკლის სადემონსტრაციო </w:t>
      </w:r>
      <w:r w:rsidRPr="00004114">
        <w:rPr>
          <w:rFonts w:ascii="Sylfaen" w:hAnsi="Sylfaen"/>
          <w:lang w:val="ka-GE"/>
        </w:rPr>
        <w:t xml:space="preserve">ნაკვთები და დაფინანსდება </w:t>
      </w:r>
      <w:r w:rsidRPr="00004114">
        <w:rPr>
          <w:rFonts w:ascii="Sylfaen" w:eastAsia="Calibri" w:hAnsi="Sylfaen" w:cs="Times New Roman"/>
          <w:lang w:val="ka-GE"/>
        </w:rPr>
        <w:t xml:space="preserve">მემცენარეობის მიმართულებით ნიადაგის ანალიზის </w:t>
      </w:r>
      <w:r w:rsidRPr="00004114">
        <w:rPr>
          <w:rFonts w:ascii="Sylfaen" w:hAnsi="Sylfaen"/>
          <w:lang w:val="ka-GE"/>
        </w:rPr>
        <w:t>ჩატარება</w:t>
      </w:r>
      <w:r>
        <w:rPr>
          <w:rFonts w:ascii="Sylfaen" w:hAnsi="Sylfaen"/>
          <w:lang w:val="ka-GE"/>
        </w:rPr>
        <w:t>.</w:t>
      </w:r>
    </w:p>
    <w:p w:rsidR="004271E6" w:rsidRPr="00C06065" w:rsidRDefault="004271E6" w:rsidP="004271E6">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s="Sylfaen"/>
          <w:color w:val="000000"/>
          <w:lang w:val="ka-GE"/>
        </w:rPr>
      </w:pPr>
    </w:p>
    <w:p w:rsidR="004271E6" w:rsidRPr="00142BB7" w:rsidRDefault="004271E6" w:rsidP="004271E6">
      <w:pPr>
        <w:spacing w:after="0" w:line="360" w:lineRule="auto"/>
        <w:jc w:val="both"/>
        <w:rPr>
          <w:rFonts w:ascii="Sylfaen" w:eastAsia="Sylfaen" w:hAnsi="Sylfaen" w:cs="Sylfaen"/>
          <w:b/>
          <w:color w:val="000000"/>
          <w:lang w:val="en-US"/>
        </w:rPr>
      </w:pPr>
      <w:r>
        <w:rPr>
          <w:rFonts w:ascii="Sylfaen" w:eastAsia="Sylfaen" w:hAnsi="Sylfaen" w:cs="Sylfaen"/>
          <w:b/>
          <w:color w:val="000000"/>
          <w:lang w:val="en-US"/>
        </w:rPr>
        <w:t>1</w:t>
      </w:r>
      <w:r w:rsidRPr="008F2B13">
        <w:rPr>
          <w:rFonts w:ascii="Sylfaen" w:eastAsia="Sylfaen" w:hAnsi="Sylfaen" w:cs="Sylfaen"/>
          <w:b/>
          <w:color w:val="000000"/>
          <w:lang w:val="ka-GE"/>
        </w:rPr>
        <w:t>3. განათლება</w:t>
      </w:r>
      <w:r>
        <w:rPr>
          <w:rFonts w:ascii="Sylfaen" w:eastAsia="Sylfaen" w:hAnsi="Sylfaen" w:cs="Sylfaen"/>
          <w:b/>
          <w:color w:val="000000"/>
          <w:lang w:val="en-US"/>
        </w:rPr>
        <w:t xml:space="preserve"> –</w:t>
      </w:r>
      <w:r>
        <w:rPr>
          <w:rFonts w:ascii="Sylfaen" w:eastAsia="Sylfaen" w:hAnsi="Sylfaen" w:cs="Sylfaen"/>
          <w:b/>
          <w:color w:val="000000"/>
          <w:lang w:val="ka-GE"/>
        </w:rPr>
        <w:t>1073</w:t>
      </w:r>
      <w:r>
        <w:rPr>
          <w:rFonts w:ascii="Sylfaen" w:eastAsia="Sylfaen" w:hAnsi="Sylfaen" w:cs="Sylfaen"/>
          <w:b/>
          <w:color w:val="000000"/>
          <w:lang w:val="en-US"/>
        </w:rPr>
        <w:t xml:space="preserve">.0 ათასი ლარი </w:t>
      </w:r>
      <w:r w:rsidRPr="008F2B13">
        <w:rPr>
          <w:rFonts w:ascii="Sylfaen" w:eastAsia="Sylfaen" w:hAnsi="Sylfaen" w:cs="Sylfaen"/>
          <w:b/>
          <w:color w:val="000000"/>
          <w:lang w:val="ka-GE"/>
        </w:rPr>
        <w:t xml:space="preserve"> (პროგრამული კოდი 04 00)</w:t>
      </w:r>
    </w:p>
    <w:p w:rsidR="004271E6" w:rsidRPr="008F2B13" w:rsidRDefault="004271E6" w:rsidP="004271E6">
      <w:pPr>
        <w:pStyle w:val="ListParagraph"/>
        <w:spacing w:after="0" w:line="360" w:lineRule="auto"/>
        <w:ind w:left="0" w:firstLine="270"/>
        <w:jc w:val="both"/>
        <w:rPr>
          <w:rFonts w:ascii="Sylfaen" w:hAnsi="Sylfaen"/>
          <w:color w:val="000000"/>
          <w:lang w:val="ka-GE"/>
        </w:rPr>
      </w:pPr>
      <w:r w:rsidRPr="008F2B13">
        <w:rPr>
          <w:rFonts w:ascii="Sylfaen" w:hAnsi="Sylfaen"/>
          <w:color w:val="000000"/>
          <w:lang w:val="ka-GE"/>
        </w:rPr>
        <w:t xml:space="preserve">მომავალი თაობების აღზრდის მიმართულებით დაწყებითი და ზოგადი განათლების გარდა მნიშვნელოვანი როლი ენიჭება ასევე სკოლამდელ განათლებას, რაც თვითმმართველი ერთეულის საკუთარ უფლებამოსილებებს განეკუთვნება და შესაბამისად მუნიციპალიტეტის ერთ-ერთ პრიორიტეტს წარმოადგენს, </w:t>
      </w:r>
      <w:r>
        <w:rPr>
          <w:rFonts w:ascii="Sylfaen" w:hAnsi="Sylfaen"/>
          <w:color w:val="000000"/>
          <w:lang w:val="ka-GE"/>
        </w:rPr>
        <w:t xml:space="preserve">ახლად აშენებულ ბაღებში მოხდება </w:t>
      </w:r>
      <w:r w:rsidRPr="008F2B13">
        <w:rPr>
          <w:rFonts w:ascii="Sylfaen" w:hAnsi="Sylfaen"/>
          <w:color w:val="000000"/>
          <w:lang w:val="ka-GE"/>
        </w:rPr>
        <w:t>საბავშვო ბაღების ფუნქციონირებისათვის საჭირო ხარჯების დაფინანსება, მათი რეაბილიტაცია, ინვენტარით უზრუნველყოფა</w:t>
      </w:r>
      <w:r>
        <w:rPr>
          <w:rFonts w:ascii="Sylfaen" w:hAnsi="Sylfaen"/>
          <w:color w:val="000000"/>
          <w:lang w:val="ka-GE"/>
        </w:rPr>
        <w:t xml:space="preserve"> და საქართველოს მთავრობის დადგენილების შესაბამისად ბავშვების კვებისათვის აუცილებელი ნორმების დაწესებისათვის დამატებითი სახსრების გამოყოფა.</w:t>
      </w:r>
      <w:r w:rsidRPr="008F2B13">
        <w:rPr>
          <w:rFonts w:ascii="Sylfaen" w:hAnsi="Sylfaen"/>
          <w:color w:val="000000"/>
          <w:lang w:val="ka-GE"/>
        </w:rPr>
        <w:t xml:space="preserve">    </w:t>
      </w:r>
    </w:p>
    <w:p w:rsidR="004271E6" w:rsidRPr="008F2B13" w:rsidRDefault="004271E6" w:rsidP="004271E6">
      <w:pPr>
        <w:pStyle w:val="ListParagraph"/>
        <w:spacing w:after="0" w:line="360" w:lineRule="auto"/>
        <w:ind w:left="0" w:firstLine="270"/>
        <w:jc w:val="both"/>
        <w:rPr>
          <w:rFonts w:ascii="Sylfaen" w:hAnsi="Sylfaen"/>
          <w:color w:val="000000"/>
          <w:lang w:val="sq-AL"/>
        </w:rPr>
      </w:pPr>
      <w:r w:rsidRPr="008F2B13">
        <w:rPr>
          <w:rFonts w:ascii="Sylfaen" w:hAnsi="Sylfaen"/>
          <w:color w:val="000000"/>
          <w:lang w:val="ka-GE"/>
        </w:rPr>
        <w:t xml:space="preserve">  სკოლამდელი განათლების გარდა პრიორიტეტის ფარგლებში განხორციელდება ისეთი პროგრამების დაფინანსება, რომლებიც ხელს შეუწყობს მოსახლეობის დასაქმებას.</w:t>
      </w:r>
    </w:p>
    <w:p w:rsidR="004271E6" w:rsidRPr="008F2B13" w:rsidRDefault="004271E6" w:rsidP="004271E6">
      <w:pPr>
        <w:pStyle w:val="ListParagraph"/>
        <w:spacing w:after="0" w:line="360" w:lineRule="auto"/>
        <w:ind w:left="390"/>
        <w:jc w:val="both"/>
        <w:rPr>
          <w:rFonts w:ascii="Sylfaen" w:eastAsia="Sylfaen" w:hAnsi="Sylfaen"/>
          <w:b/>
          <w:color w:val="000000"/>
          <w:lang w:val="ka-GE"/>
        </w:rPr>
      </w:pPr>
    </w:p>
    <w:p w:rsidR="004271E6" w:rsidRPr="00A5504E" w:rsidRDefault="004271E6" w:rsidP="004271E6">
      <w:pPr>
        <w:pStyle w:val="ListParagraph"/>
        <w:numPr>
          <w:ilvl w:val="0"/>
          <w:numId w:val="38"/>
        </w:numPr>
        <w:spacing w:after="0" w:line="360" w:lineRule="auto"/>
        <w:jc w:val="both"/>
        <w:rPr>
          <w:rFonts w:ascii="Sylfaen" w:eastAsia="Sylfaen" w:hAnsi="Sylfaen"/>
          <w:b/>
          <w:color w:val="000000"/>
          <w:lang w:val="ka-GE"/>
        </w:rPr>
      </w:pPr>
      <w:r>
        <w:rPr>
          <w:rFonts w:ascii="Sylfaen" w:eastAsia="Sylfaen" w:hAnsi="Sylfaen" w:cs="Sylfaen"/>
          <w:b/>
          <w:color w:val="000000"/>
        </w:rPr>
        <w:t xml:space="preserve"> </w:t>
      </w:r>
      <w:r w:rsidRPr="00A5504E">
        <w:rPr>
          <w:rFonts w:ascii="Sylfaen" w:eastAsia="Sylfaen" w:hAnsi="Sylfaen" w:cs="Sylfaen"/>
          <w:b/>
          <w:color w:val="000000"/>
          <w:lang w:val="ka-GE"/>
        </w:rPr>
        <w:t>სკოლამდელი</w:t>
      </w:r>
      <w:r w:rsidRPr="00A5504E">
        <w:rPr>
          <w:rFonts w:ascii="Sylfaen" w:eastAsia="Sylfaen" w:hAnsi="Sylfaen"/>
          <w:b/>
          <w:color w:val="000000"/>
          <w:lang w:val="ka-GE"/>
        </w:rPr>
        <w:t xml:space="preserve"> განათლების დაფინანსება</w:t>
      </w:r>
      <w:r w:rsidRPr="00A5504E">
        <w:rPr>
          <w:rFonts w:ascii="Sylfaen" w:eastAsia="Sylfaen" w:hAnsi="Sylfaen"/>
          <w:b/>
          <w:color w:val="000000"/>
        </w:rPr>
        <w:t xml:space="preserve"> – </w:t>
      </w:r>
      <w:r w:rsidRPr="00A5504E">
        <w:rPr>
          <w:rFonts w:ascii="Sylfaen" w:eastAsia="Sylfaen" w:hAnsi="Sylfaen"/>
          <w:b/>
          <w:color w:val="000000"/>
          <w:lang w:val="ka-GE"/>
        </w:rPr>
        <w:t>864</w:t>
      </w:r>
      <w:r w:rsidRPr="00A5504E">
        <w:rPr>
          <w:rFonts w:ascii="Sylfaen" w:eastAsia="Sylfaen" w:hAnsi="Sylfaen"/>
          <w:b/>
          <w:color w:val="000000"/>
        </w:rPr>
        <w:t>.0 ათასი ლარი</w:t>
      </w:r>
      <w:r w:rsidRPr="00A5504E">
        <w:rPr>
          <w:rFonts w:ascii="Sylfaen" w:eastAsia="Sylfaen" w:hAnsi="Sylfaen"/>
          <w:b/>
          <w:color w:val="000000"/>
          <w:lang w:val="ka-GE"/>
        </w:rPr>
        <w:t xml:space="preserve"> (პროგრამული კოდი 04 01)</w:t>
      </w:r>
      <w:r w:rsidRPr="00A5504E">
        <w:rPr>
          <w:rFonts w:ascii="Sylfaen" w:hAnsi="Sylfaen" w:cs="Sylfaen"/>
          <w:lang w:val="ka-GE"/>
        </w:rPr>
        <w:t xml:space="preserve">  პროგრამის</w:t>
      </w:r>
      <w:r w:rsidRPr="00A5504E">
        <w:rPr>
          <w:rFonts w:ascii="Sylfaen" w:hAnsi="Sylfaen"/>
          <w:lang w:val="ka-GE"/>
        </w:rPr>
        <w:t xml:space="preserve"> ფარგლებში დაფინანსდება საბავშვო ბაღების ფუნქციონირებისათის აუცილებელი ხარჯები, რომელიც </w:t>
      </w:r>
      <w:r w:rsidRPr="00A5504E">
        <w:rPr>
          <w:rFonts w:ascii="Sylfaen" w:hAnsi="Sylfaen" w:cs="Sylfaen"/>
          <w:lang w:val="ka-GE"/>
        </w:rPr>
        <w:t xml:space="preserve">შექმნის </w:t>
      </w:r>
      <w:r w:rsidRPr="00A5504E">
        <w:rPr>
          <w:rFonts w:ascii="Sylfaen" w:hAnsi="Sylfaen"/>
          <w:lang w:val="ka-GE"/>
        </w:rPr>
        <w:t xml:space="preserve">მუნიციპალიტეტის საბავშვო ბაღებში </w:t>
      </w:r>
      <w:r w:rsidRPr="00A5504E">
        <w:rPr>
          <w:rFonts w:ascii="Sylfaen" w:hAnsi="Sylfaen" w:cs="Sylfaen"/>
          <w:lang w:val="ka-GE"/>
        </w:rPr>
        <w:t xml:space="preserve">თანამედროვე სტანდარტების შესაბამის ბაზას და აღსაზრდელებისათვის სრულფასოვან  გარემოს.  ასევე ხელს შეუწყობს მათ მომზადებას ზოგადი განათლების მისაღებად. </w:t>
      </w:r>
      <w:r w:rsidRPr="00A5504E">
        <w:rPr>
          <w:rFonts w:ascii="Sylfaen" w:hAnsi="Sylfaen"/>
        </w:rPr>
        <w:t xml:space="preserve"> </w:t>
      </w:r>
      <w:r w:rsidRPr="00A5504E">
        <w:rPr>
          <w:rFonts w:ascii="Sylfaen" w:hAnsi="Sylfaen"/>
          <w:lang w:val="ka-GE"/>
        </w:rPr>
        <w:t>გაერთიანებაში  ამჟამად შედის თორმეტი  საბავშვო ბაღი და  უახლოეს პერიოდში ექსპლუატაციაში შევა  კიდევ სამი საბავშვო ბაღი.</w:t>
      </w:r>
    </w:p>
    <w:p w:rsidR="004271E6" w:rsidRPr="00A5504E" w:rsidRDefault="004271E6" w:rsidP="004271E6">
      <w:pPr>
        <w:pStyle w:val="ListParagraph"/>
        <w:numPr>
          <w:ilvl w:val="0"/>
          <w:numId w:val="38"/>
        </w:numPr>
        <w:spacing w:after="0" w:line="360" w:lineRule="auto"/>
        <w:jc w:val="both"/>
        <w:rPr>
          <w:rFonts w:ascii="Sylfaen" w:eastAsia="Sylfaen" w:hAnsi="Sylfaen"/>
          <w:b/>
          <w:color w:val="000000"/>
          <w:lang w:val="ka-GE"/>
        </w:rPr>
      </w:pPr>
      <w:r w:rsidRPr="00A5504E">
        <w:rPr>
          <w:rFonts w:ascii="Sylfaen" w:hAnsi="Sylfaen"/>
          <w:b/>
          <w:color w:val="000000"/>
          <w:lang w:val="ka-GE"/>
        </w:rPr>
        <w:t xml:space="preserve"> </w:t>
      </w:r>
      <w:r w:rsidRPr="00A5504E">
        <w:rPr>
          <w:rFonts w:ascii="Sylfaen" w:hAnsi="Sylfaen"/>
          <w:b/>
          <w:color w:val="000000"/>
          <w:lang w:val="sq-AL"/>
        </w:rPr>
        <w:t xml:space="preserve"> </w:t>
      </w:r>
      <w:r w:rsidRPr="00A5504E">
        <w:rPr>
          <w:rFonts w:ascii="Sylfaen" w:hAnsi="Sylfaen"/>
          <w:b/>
          <w:color w:val="000000"/>
          <w:lang w:val="ka-GE"/>
        </w:rPr>
        <w:t xml:space="preserve">ზოგადი განათლების ხელშეწყობა </w:t>
      </w:r>
      <w:r w:rsidRPr="00A5504E">
        <w:rPr>
          <w:rFonts w:ascii="Sylfaen" w:hAnsi="Sylfaen"/>
          <w:b/>
          <w:color w:val="000000"/>
        </w:rPr>
        <w:t xml:space="preserve">– </w:t>
      </w:r>
      <w:r w:rsidRPr="00A5504E">
        <w:rPr>
          <w:rFonts w:ascii="Sylfaen" w:hAnsi="Sylfaen"/>
          <w:b/>
          <w:color w:val="000000"/>
          <w:lang w:val="ka-GE"/>
        </w:rPr>
        <w:t>100</w:t>
      </w:r>
      <w:r w:rsidRPr="00A5504E">
        <w:rPr>
          <w:rFonts w:ascii="Sylfaen" w:hAnsi="Sylfaen"/>
          <w:b/>
          <w:color w:val="000000"/>
        </w:rPr>
        <w:t xml:space="preserve">.0 ათასი ლარი </w:t>
      </w:r>
      <w:r w:rsidRPr="00A5504E">
        <w:rPr>
          <w:rFonts w:ascii="Sylfaen" w:hAnsi="Sylfaen" w:cs="Sylfaen"/>
          <w:b/>
          <w:color w:val="000000"/>
          <w:lang w:val="ka-GE"/>
        </w:rPr>
        <w:t>(პროგრამული კოდი 04 02)</w:t>
      </w:r>
    </w:p>
    <w:p w:rsidR="004271E6" w:rsidRPr="008F2B13" w:rsidRDefault="004271E6" w:rsidP="004271E6">
      <w:pPr>
        <w:pStyle w:val="ListParagraph"/>
        <w:spacing w:after="0" w:line="360" w:lineRule="auto"/>
        <w:ind w:left="0" w:firstLine="720"/>
        <w:jc w:val="both"/>
        <w:rPr>
          <w:rFonts w:ascii="Sylfaen" w:hAnsi="Sylfaen" w:cs="Sylfaen"/>
          <w:color w:val="000000"/>
          <w:lang w:val="ka-GE"/>
        </w:rPr>
      </w:pPr>
      <w:r w:rsidRPr="008F2B13">
        <w:rPr>
          <w:rFonts w:ascii="Sylfaen" w:hAnsi="Sylfaen"/>
          <w:color w:val="000000"/>
          <w:lang w:val="ka-GE"/>
        </w:rPr>
        <w:t xml:space="preserve">პროგრამის ფარგლებში ხდება  მუნიციაპლიტეტის ტერიტორიაზე არსებული ბორის საჯარო სკოლის პანსიონური მომსახურების დაფინანსება. </w:t>
      </w:r>
      <w:r>
        <w:rPr>
          <w:rFonts w:ascii="Sylfaen" w:hAnsi="Sylfaen"/>
          <w:color w:val="000000"/>
          <w:lang w:val="ka-GE"/>
        </w:rPr>
        <w:t>სკოლაში</w:t>
      </w:r>
      <w:r w:rsidRPr="008F2B13">
        <w:rPr>
          <w:rFonts w:ascii="Sylfaen" w:hAnsi="Sylfaen"/>
          <w:color w:val="000000"/>
          <w:lang w:val="ka-GE"/>
        </w:rPr>
        <w:t xml:space="preserve"> სწავლობს</w:t>
      </w:r>
      <w:r>
        <w:rPr>
          <w:rFonts w:ascii="Sylfaen" w:hAnsi="Sylfaen"/>
          <w:color w:val="000000"/>
          <w:lang w:val="ka-GE"/>
        </w:rPr>
        <w:t xml:space="preserve"> 110</w:t>
      </w:r>
      <w:r w:rsidRPr="008F2B13">
        <w:rPr>
          <w:rFonts w:ascii="Sylfaen" w:hAnsi="Sylfaen"/>
          <w:color w:val="000000"/>
          <w:lang w:val="ka-GE"/>
        </w:rPr>
        <w:t xml:space="preserve"> მოსწავლე და</w:t>
      </w:r>
      <w:r>
        <w:rPr>
          <w:rFonts w:ascii="Sylfaen" w:hAnsi="Sylfaen"/>
          <w:color w:val="000000"/>
          <w:lang w:val="ka-GE"/>
        </w:rPr>
        <w:t xml:space="preserve"> 27</w:t>
      </w:r>
      <w:r w:rsidRPr="008F2B13">
        <w:rPr>
          <w:rFonts w:ascii="Sylfaen" w:hAnsi="Sylfaen"/>
          <w:color w:val="000000"/>
          <w:lang w:val="ka-GE"/>
        </w:rPr>
        <w:t xml:space="preserve"> სკოლამდელი ასაკის ბავშვი, ხოლო ღამეს ათევს უკიდურესად გაჭირვებული, ობოლი და ლტოლვილი </w:t>
      </w:r>
      <w:r>
        <w:rPr>
          <w:rFonts w:ascii="Sylfaen" w:hAnsi="Sylfaen"/>
          <w:color w:val="000000"/>
          <w:lang w:val="ka-GE"/>
        </w:rPr>
        <w:t>16</w:t>
      </w:r>
      <w:r w:rsidRPr="008F2B13">
        <w:rPr>
          <w:rFonts w:ascii="Sylfaen" w:hAnsi="Sylfaen"/>
          <w:color w:val="000000"/>
          <w:lang w:val="ka-GE"/>
        </w:rPr>
        <w:t xml:space="preserve"> მოსწავლე, დაფინანსება ძირითადად ხმარდება ხელფასებს, ნაწილი კი კომუნალური ხარჯების ანაზღაურებას, კვებისა და მკურნალობის ხარჯები მთლიანად ფინანსდება არასამთავრობო ორგანიზაციებიდან ნატურალური სახით და  ამასთან ანაზღაურებს სწავლის პერიოდში ელექტროენერგიის ხარჯებს. </w:t>
      </w:r>
      <w:r>
        <w:rPr>
          <w:rFonts w:ascii="Sylfaen" w:hAnsi="Sylfaen"/>
          <w:color w:val="000000"/>
          <w:lang w:val="ka-GE"/>
        </w:rPr>
        <w:t xml:space="preserve">ადგილობრივი დაფინნასებით სკოლა იზიდავს არასამთავრობო </w:t>
      </w:r>
      <w:r>
        <w:rPr>
          <w:rFonts w:ascii="Sylfaen" w:hAnsi="Sylfaen"/>
          <w:color w:val="000000"/>
          <w:lang w:val="ka-GE"/>
        </w:rPr>
        <w:lastRenderedPageBreak/>
        <w:t>ორგანიზაციებს, რომლებიც სკოლაში სკოლის პანსიონური ტიპიდან გამომდინარე შემოდის და გარდა სკოლაში დამრჩენი 16 ბავშვისა, სკოლის ყველა მოსწავლეს ეხმარება სამედიცინო მომსახურეობაში, უმაღლესი განათლების მისაღებად სწავლის დაფინანსებაში და ა. შ.</w:t>
      </w:r>
    </w:p>
    <w:p w:rsidR="004271E6" w:rsidRPr="008F2B13" w:rsidRDefault="004271E6" w:rsidP="004271E6">
      <w:pPr>
        <w:pStyle w:val="ListParagraph"/>
        <w:spacing w:after="0" w:line="360" w:lineRule="auto"/>
        <w:ind w:left="0" w:firstLine="720"/>
        <w:jc w:val="both"/>
        <w:rPr>
          <w:rFonts w:ascii="Sylfaen" w:hAnsi="Sylfaen"/>
          <w:color w:val="000000"/>
          <w:lang w:val="sq-AL"/>
        </w:rPr>
      </w:pPr>
    </w:p>
    <w:p w:rsidR="004271E6" w:rsidRPr="00A5504E" w:rsidRDefault="004271E6" w:rsidP="004271E6">
      <w:pPr>
        <w:pStyle w:val="ListParagraph"/>
        <w:numPr>
          <w:ilvl w:val="0"/>
          <w:numId w:val="38"/>
        </w:numPr>
        <w:spacing w:after="0" w:line="360" w:lineRule="auto"/>
        <w:jc w:val="both"/>
        <w:rPr>
          <w:rFonts w:ascii="Sylfaen" w:hAnsi="Sylfaen"/>
          <w:b/>
          <w:color w:val="000000"/>
          <w:lang w:val="ka-GE"/>
        </w:rPr>
      </w:pPr>
      <w:r w:rsidRPr="00A5504E">
        <w:rPr>
          <w:rFonts w:ascii="Sylfaen" w:hAnsi="Sylfaen" w:cs="Sylfaen"/>
          <w:b/>
          <w:color w:val="000000"/>
          <w:lang w:val="ka-GE"/>
        </w:rPr>
        <w:t xml:space="preserve">  სკოლის</w:t>
      </w:r>
      <w:r w:rsidRPr="00A5504E">
        <w:rPr>
          <w:rFonts w:ascii="Sylfaen" w:hAnsi="Sylfaen"/>
          <w:b/>
          <w:color w:val="000000"/>
          <w:lang w:val="ka-GE"/>
        </w:rPr>
        <w:t xml:space="preserve"> </w:t>
      </w:r>
      <w:r w:rsidRPr="00A5504E">
        <w:rPr>
          <w:rFonts w:ascii="Sylfaen" w:hAnsi="Sylfaen" w:cs="Sylfaen"/>
          <w:b/>
          <w:color w:val="000000"/>
          <w:lang w:val="ka-GE"/>
        </w:rPr>
        <w:t>გარეშე</w:t>
      </w:r>
      <w:r w:rsidRPr="00A5504E">
        <w:rPr>
          <w:rFonts w:ascii="Sylfaen" w:hAnsi="Sylfaen"/>
          <w:b/>
          <w:color w:val="000000"/>
          <w:lang w:val="ka-GE"/>
        </w:rPr>
        <w:t xml:space="preserve"> </w:t>
      </w:r>
      <w:r w:rsidRPr="00A5504E">
        <w:rPr>
          <w:rFonts w:ascii="Sylfaen" w:hAnsi="Sylfaen" w:cs="Sylfaen"/>
          <w:b/>
          <w:color w:val="000000"/>
          <w:lang w:val="ka-GE"/>
        </w:rPr>
        <w:t>დაწესებულებათა</w:t>
      </w:r>
      <w:r w:rsidRPr="00A5504E">
        <w:rPr>
          <w:rFonts w:ascii="Sylfaen" w:hAnsi="Sylfaen"/>
          <w:b/>
          <w:color w:val="000000"/>
          <w:lang w:val="ka-GE"/>
        </w:rPr>
        <w:t xml:space="preserve"> </w:t>
      </w:r>
      <w:r w:rsidRPr="00A5504E">
        <w:rPr>
          <w:rFonts w:ascii="Sylfaen" w:hAnsi="Sylfaen" w:cs="Sylfaen"/>
          <w:b/>
          <w:color w:val="000000"/>
          <w:lang w:val="ka-GE"/>
        </w:rPr>
        <w:t>გაერთიანება</w:t>
      </w:r>
      <w:r w:rsidRPr="00A5504E">
        <w:rPr>
          <w:rFonts w:ascii="Sylfaen" w:hAnsi="Sylfaen" w:cs="Sylfaen"/>
          <w:b/>
          <w:color w:val="000000"/>
        </w:rPr>
        <w:t xml:space="preserve"> – </w:t>
      </w:r>
      <w:r w:rsidRPr="00A5504E">
        <w:rPr>
          <w:rFonts w:ascii="Sylfaen" w:hAnsi="Sylfaen" w:cs="Sylfaen"/>
          <w:b/>
          <w:color w:val="000000"/>
          <w:lang w:val="ka-GE"/>
        </w:rPr>
        <w:t>109</w:t>
      </w:r>
      <w:r w:rsidRPr="00A5504E">
        <w:rPr>
          <w:rFonts w:ascii="Sylfaen" w:hAnsi="Sylfaen" w:cs="Sylfaen"/>
          <w:b/>
          <w:color w:val="000000"/>
        </w:rPr>
        <w:t xml:space="preserve">.0 ათასი ლარი </w:t>
      </w:r>
      <w:r w:rsidRPr="00A5504E">
        <w:rPr>
          <w:rFonts w:ascii="Sylfaen" w:hAnsi="Sylfaen"/>
          <w:b/>
          <w:color w:val="000000"/>
          <w:lang w:val="ka-GE"/>
        </w:rPr>
        <w:t xml:space="preserve"> (</w:t>
      </w:r>
      <w:r w:rsidRPr="00A5504E">
        <w:rPr>
          <w:rFonts w:ascii="Sylfaen" w:hAnsi="Sylfaen" w:cs="Sylfaen"/>
          <w:b/>
          <w:color w:val="000000"/>
          <w:lang w:val="ka-GE"/>
        </w:rPr>
        <w:t>პროგრამული</w:t>
      </w:r>
      <w:r w:rsidRPr="00A5504E">
        <w:rPr>
          <w:rFonts w:ascii="Sylfaen" w:hAnsi="Sylfaen"/>
          <w:b/>
          <w:color w:val="000000"/>
          <w:lang w:val="ka-GE"/>
        </w:rPr>
        <w:t xml:space="preserve"> </w:t>
      </w:r>
      <w:r w:rsidRPr="00A5504E">
        <w:rPr>
          <w:rFonts w:ascii="Sylfaen" w:hAnsi="Sylfaen" w:cs="Sylfaen"/>
          <w:b/>
          <w:color w:val="000000"/>
          <w:lang w:val="ka-GE"/>
        </w:rPr>
        <w:t>კოდი</w:t>
      </w:r>
      <w:r w:rsidRPr="00A5504E">
        <w:rPr>
          <w:rFonts w:ascii="Sylfaen" w:hAnsi="Sylfaen"/>
          <w:b/>
          <w:color w:val="000000"/>
          <w:lang w:val="ka-GE"/>
        </w:rPr>
        <w:t xml:space="preserve"> 04 03) </w:t>
      </w:r>
    </w:p>
    <w:p w:rsidR="004271E6" w:rsidRPr="008F2B13" w:rsidRDefault="004271E6" w:rsidP="004271E6">
      <w:pPr>
        <w:pStyle w:val="ListParagraph"/>
        <w:spacing w:after="0" w:line="360" w:lineRule="auto"/>
        <w:ind w:left="0" w:firstLine="720"/>
        <w:jc w:val="both"/>
        <w:rPr>
          <w:rFonts w:ascii="Sylfaen" w:hAnsi="Sylfaen"/>
          <w:color w:val="000000"/>
          <w:lang w:val="ka-GE"/>
        </w:rPr>
      </w:pPr>
      <w:r w:rsidRPr="008F2B13">
        <w:rPr>
          <w:rFonts w:ascii="Sylfaen" w:hAnsi="Sylfaen"/>
          <w:color w:val="000000"/>
          <w:lang w:val="ka-GE"/>
        </w:rPr>
        <w:t>მუნიციპალიტეტის ტერიტორიაზე ფუნქციონირებს მოსწავლე ახალგაზრდობის სახლი. აქვე ფუნქციონირებს შემოქმედებითი და ტექნიკური წრეები, სადაც მოსწავლე ახალგაზრდობა ეუფლება</w:t>
      </w:r>
      <w:r w:rsidRPr="008F2B13">
        <w:rPr>
          <w:rFonts w:ascii="Sylfaen" w:hAnsi="Sylfaen"/>
          <w:color w:val="000000"/>
          <w:lang w:val="sq-AL"/>
        </w:rPr>
        <w:t xml:space="preserve"> შესაბამის </w:t>
      </w:r>
      <w:r w:rsidRPr="008F2B13">
        <w:rPr>
          <w:rFonts w:ascii="Sylfaen" w:hAnsi="Sylfaen"/>
          <w:color w:val="000000"/>
          <w:lang w:val="ka-GE"/>
        </w:rPr>
        <w:t xml:space="preserve"> </w:t>
      </w:r>
      <w:r>
        <w:rPr>
          <w:rFonts w:ascii="Sylfaen" w:hAnsi="Sylfaen"/>
          <w:color w:val="000000"/>
          <w:lang w:val="ka-GE"/>
        </w:rPr>
        <w:t xml:space="preserve">სკოლისგარეშე </w:t>
      </w:r>
      <w:r w:rsidRPr="008F2B13">
        <w:rPr>
          <w:rFonts w:ascii="Sylfaen" w:hAnsi="Sylfaen"/>
          <w:color w:val="000000"/>
          <w:lang w:val="ka-GE"/>
        </w:rPr>
        <w:t>განათლებას.</w:t>
      </w:r>
    </w:p>
    <w:p w:rsidR="004271E6" w:rsidRPr="008F2B13" w:rsidRDefault="004271E6" w:rsidP="004271E6">
      <w:pPr>
        <w:pStyle w:val="ListParagraph"/>
        <w:spacing w:after="0" w:line="360" w:lineRule="auto"/>
        <w:ind w:left="0" w:firstLine="720"/>
        <w:jc w:val="both"/>
        <w:rPr>
          <w:rFonts w:ascii="Sylfaen" w:hAnsi="Sylfaen"/>
          <w:color w:val="000000"/>
          <w:lang w:val="ka-GE"/>
        </w:rPr>
      </w:pPr>
    </w:p>
    <w:p w:rsidR="004271E6" w:rsidRPr="00A5504E" w:rsidRDefault="004271E6" w:rsidP="004271E6">
      <w:pPr>
        <w:pStyle w:val="ListParagraph"/>
        <w:numPr>
          <w:ilvl w:val="0"/>
          <w:numId w:val="38"/>
        </w:numPr>
        <w:spacing w:after="0" w:line="360" w:lineRule="auto"/>
        <w:jc w:val="both"/>
        <w:rPr>
          <w:rFonts w:ascii="Sylfaen" w:eastAsia="Sylfaen" w:hAnsi="Sylfaen" w:cs="Sylfaen"/>
          <w:b/>
          <w:color w:val="000000"/>
        </w:rPr>
      </w:pPr>
      <w:r w:rsidRPr="00A5504E">
        <w:rPr>
          <w:rFonts w:ascii="Sylfaen" w:eastAsia="Sylfaen" w:hAnsi="Sylfaen" w:cs="Sylfaen"/>
          <w:b/>
          <w:color w:val="000000"/>
          <w:lang w:val="ka-GE"/>
        </w:rPr>
        <w:t xml:space="preserve"> კულტურა, რელიგია ახალგაზრდ</w:t>
      </w:r>
      <w:r w:rsidRPr="00A5504E">
        <w:rPr>
          <w:rFonts w:ascii="Sylfaen" w:eastAsia="Sylfaen" w:hAnsi="Sylfaen" w:cs="Sylfaen"/>
          <w:b/>
          <w:color w:val="000000"/>
        </w:rPr>
        <w:t xml:space="preserve">ული და სპორტული ღონისძიებები – </w:t>
      </w:r>
      <w:r w:rsidRPr="00A5504E">
        <w:rPr>
          <w:rFonts w:ascii="Sylfaen" w:eastAsia="Sylfaen" w:hAnsi="Sylfaen" w:cs="Sylfaen"/>
          <w:b/>
          <w:color w:val="000000"/>
          <w:lang w:val="ka-GE"/>
        </w:rPr>
        <w:t>1398.9</w:t>
      </w:r>
      <w:r w:rsidRPr="00A5504E">
        <w:rPr>
          <w:rFonts w:ascii="Sylfaen" w:eastAsia="Sylfaen" w:hAnsi="Sylfaen" w:cs="Sylfaen"/>
          <w:b/>
          <w:color w:val="000000"/>
        </w:rPr>
        <w:t xml:space="preserve"> ათასი ლარი</w:t>
      </w:r>
      <w:r w:rsidRPr="00A5504E">
        <w:rPr>
          <w:rFonts w:ascii="Sylfaen" w:eastAsia="Sylfaen" w:hAnsi="Sylfaen" w:cs="Sylfaen"/>
          <w:b/>
          <w:color w:val="000000"/>
          <w:lang w:val="ka-GE"/>
        </w:rPr>
        <w:t xml:space="preserve"> (პროგრამული კოდი 05 00)</w:t>
      </w:r>
    </w:p>
    <w:p w:rsidR="004271E6" w:rsidRPr="009029BE" w:rsidRDefault="004271E6" w:rsidP="004271E6">
      <w:pPr>
        <w:pStyle w:val="ListParagraph"/>
        <w:spacing w:after="0" w:line="360" w:lineRule="auto"/>
        <w:ind w:left="0" w:firstLine="390"/>
        <w:jc w:val="both"/>
        <w:rPr>
          <w:rFonts w:ascii="Sylfaen" w:hAnsi="Sylfaen"/>
          <w:color w:val="000000"/>
          <w:lang w:val="ka-GE"/>
        </w:rPr>
      </w:pPr>
      <w:r w:rsidRPr="008F2B13">
        <w:rPr>
          <w:rFonts w:ascii="Sylfaen" w:hAnsi="Sylfaen"/>
          <w:color w:val="000000"/>
          <w:lang w:val="ka-GE"/>
        </w:rPr>
        <w:t>მუნიციპალიტეტის ინფრასტრუქტურული და ეკონომიკური განვითარების პარალერულად  აუცილებელია ხელი შეეწყოს კულტურული ტრადიციების დაცვას და ღირსეულ გაგრძელებას. ამასთანავე, ერთ-ერთი პრიორიტეტია ახალგაზრდების მრავალმხრივი (როგორც სულიერი, ისე ფიზიკური თვალსაზრისით) განვითარების ხელშეწყობა და მათში ცხოვრების ჯანსაღი წესის დამკვიდრება. შესაბამისად, მუნიციპალიტეტი განაგრძობს კულტურული ობიექტების ფინანსურ მხარდაჭერას, წარმატებული სპორტსმენების ხელშეწყობას და შესაბამისი პირობების შექმნას, რათა ნიჭიერმა ბავშვებმა და ახალგაზრდებმა შეძლონ მათი სპორტული შესაძლებლობების გამოვლინება.</w:t>
      </w:r>
    </w:p>
    <w:p w:rsidR="004271E6" w:rsidRPr="00A5504E" w:rsidRDefault="004271E6" w:rsidP="004271E6">
      <w:pPr>
        <w:pStyle w:val="ListParagraph"/>
        <w:numPr>
          <w:ilvl w:val="0"/>
          <w:numId w:val="38"/>
        </w:numPr>
        <w:spacing w:after="0" w:line="360" w:lineRule="auto"/>
        <w:jc w:val="both"/>
        <w:rPr>
          <w:rFonts w:ascii="Sylfaen" w:eastAsia="Sylfaen" w:hAnsi="Sylfaen"/>
          <w:b/>
          <w:color w:val="000000"/>
          <w:lang w:val="ka-GE"/>
        </w:rPr>
      </w:pPr>
      <w:r w:rsidRPr="00A5504E">
        <w:rPr>
          <w:rFonts w:ascii="Sylfaen" w:eastAsia="Sylfaen" w:hAnsi="Sylfaen" w:cs="Sylfaen"/>
          <w:b/>
          <w:color w:val="000000"/>
          <w:lang w:val="ka-GE"/>
        </w:rPr>
        <w:t>სპორტის</w:t>
      </w:r>
      <w:r w:rsidRPr="00A5504E">
        <w:rPr>
          <w:rFonts w:ascii="Sylfaen" w:eastAsia="Sylfaen" w:hAnsi="Sylfaen"/>
          <w:b/>
          <w:color w:val="000000"/>
          <w:lang w:val="ka-GE"/>
        </w:rPr>
        <w:t xml:space="preserve"> განვითარების ხელშეწყობა </w:t>
      </w:r>
      <w:r w:rsidRPr="00A5504E">
        <w:rPr>
          <w:rFonts w:ascii="Sylfaen" w:eastAsia="Sylfaen" w:hAnsi="Sylfaen"/>
          <w:b/>
          <w:color w:val="000000"/>
        </w:rPr>
        <w:t xml:space="preserve">– </w:t>
      </w:r>
      <w:r w:rsidRPr="00A5504E">
        <w:rPr>
          <w:rFonts w:ascii="Sylfaen" w:eastAsia="Sylfaen" w:hAnsi="Sylfaen"/>
          <w:b/>
          <w:color w:val="000000"/>
          <w:lang w:val="ka-GE"/>
        </w:rPr>
        <w:t xml:space="preserve">485.0 </w:t>
      </w:r>
      <w:r w:rsidRPr="00A5504E">
        <w:rPr>
          <w:rFonts w:ascii="Sylfaen" w:eastAsia="Sylfaen" w:hAnsi="Sylfaen"/>
          <w:b/>
          <w:color w:val="000000"/>
        </w:rPr>
        <w:t xml:space="preserve"> ათასი ლარი </w:t>
      </w:r>
      <w:r w:rsidRPr="00A5504E">
        <w:rPr>
          <w:rFonts w:ascii="Sylfaen" w:eastAsia="Sylfaen" w:hAnsi="Sylfaen"/>
          <w:b/>
          <w:color w:val="000000"/>
          <w:lang w:val="ka-GE"/>
        </w:rPr>
        <w:t>(პროგრამული კოდი 05 01)</w:t>
      </w:r>
    </w:p>
    <w:p w:rsidR="004271E6" w:rsidRPr="006456AC" w:rsidRDefault="004271E6" w:rsidP="004271E6">
      <w:pPr>
        <w:spacing w:after="0" w:line="360" w:lineRule="auto"/>
        <w:ind w:left="180"/>
        <w:jc w:val="both"/>
        <w:rPr>
          <w:rFonts w:ascii="Sylfaen" w:eastAsia="Sylfaen" w:hAnsi="Sylfaen"/>
          <w:b/>
          <w:color w:val="000000"/>
          <w:lang w:val="ka-GE"/>
        </w:rPr>
      </w:pPr>
    </w:p>
    <w:p w:rsidR="004271E6" w:rsidRPr="00E8081F" w:rsidRDefault="004271E6" w:rsidP="004271E6">
      <w:pPr>
        <w:spacing w:after="0" w:line="360" w:lineRule="auto"/>
        <w:jc w:val="both"/>
        <w:rPr>
          <w:rFonts w:ascii="Sylfaen" w:hAnsi="Sylfaen"/>
          <w:color w:val="000000"/>
          <w:lang w:val="ka-GE"/>
        </w:rPr>
      </w:pPr>
      <w:r>
        <w:rPr>
          <w:rFonts w:ascii="Sylfaen" w:hAnsi="Sylfaen"/>
          <w:color w:val="000000"/>
          <w:lang w:val="ka-GE"/>
        </w:rPr>
        <w:t xml:space="preserve">      2015</w:t>
      </w:r>
      <w:r w:rsidRPr="003F38F9">
        <w:rPr>
          <w:rFonts w:ascii="Sylfaen" w:hAnsi="Sylfaen"/>
          <w:color w:val="000000"/>
          <w:lang w:val="ka-GE"/>
        </w:rPr>
        <w:t xml:space="preserve"> წელს  გაიმართება და დაფინანსდება  სხვადასხვა სპორტული ღონისძიებები, კერძოდ: მუნიციპალიტეტის პირველობა მოსწავლეთა შორის შაშში და ჭადრაკში,მკლავჭიდში, მინი ფეხბურთში უბნებსა და ორგანიზაციებს შორის, ნ.ახალკაცის სახელობის ტურნირი  ფეხბურთში, თ. გიორგაძის ხსოვნის </w:t>
      </w:r>
      <w:r>
        <w:rPr>
          <w:rFonts w:ascii="Sylfaen" w:hAnsi="Sylfaen"/>
          <w:color w:val="000000"/>
          <w:lang w:val="ka-GE"/>
        </w:rPr>
        <w:t>ტ</w:t>
      </w:r>
      <w:r w:rsidRPr="003F38F9">
        <w:rPr>
          <w:rFonts w:ascii="Sylfaen" w:hAnsi="Sylfaen"/>
          <w:color w:val="000000"/>
          <w:lang w:val="ka-GE"/>
        </w:rPr>
        <w:t>უ</w:t>
      </w:r>
      <w:r>
        <w:rPr>
          <w:rFonts w:ascii="Sylfaen" w:hAnsi="Sylfaen"/>
          <w:color w:val="000000"/>
          <w:lang w:val="ka-GE"/>
        </w:rPr>
        <w:t>რ</w:t>
      </w:r>
      <w:r w:rsidRPr="003F38F9">
        <w:rPr>
          <w:rFonts w:ascii="Sylfaen" w:hAnsi="Sylfaen"/>
          <w:color w:val="000000"/>
          <w:lang w:val="ka-GE"/>
        </w:rPr>
        <w:t>ნირი თავისუფალ ჭიდაობაში, ბ. გოგნაძის ხსოვნის ტურნირი ჭიდაობა ძიუდოში,მუნიციპალიტეტის პირველობა</w:t>
      </w:r>
      <w:r>
        <w:rPr>
          <w:rFonts w:ascii="Sylfaen" w:hAnsi="Sylfaen"/>
          <w:color w:val="000000"/>
          <w:lang w:val="ka-GE"/>
        </w:rPr>
        <w:t xml:space="preserve"> კალათბურთში, ფრენბურთში ვაჟებსა და გოგოგონებს შორის, </w:t>
      </w:r>
      <w:r w:rsidRPr="003F38F9">
        <w:rPr>
          <w:rFonts w:ascii="Sylfaen" w:hAnsi="Sylfaen"/>
          <w:color w:val="000000"/>
          <w:lang w:val="ka-GE"/>
        </w:rPr>
        <w:t xml:space="preserve"> მძლეოსნობაში მოსწავლეთა შორის. კალათბურთის ჩემპიონატის ჩატარება მუნიციპალიტეტის ტ/ერთეულებსა  და სკოლებს შორის</w:t>
      </w:r>
      <w:r>
        <w:rPr>
          <w:rFonts w:ascii="Sylfaen" w:hAnsi="Sylfaen"/>
          <w:color w:val="000000"/>
          <w:lang w:val="ka-GE"/>
        </w:rPr>
        <w:t>, ასევე ქუჩის კალათბურთის ჩატარება.</w:t>
      </w:r>
      <w:r w:rsidRPr="003F38F9">
        <w:rPr>
          <w:rFonts w:ascii="Sylfaen" w:hAnsi="Sylfaen"/>
          <w:color w:val="000000"/>
          <w:lang w:val="ka-GE"/>
        </w:rPr>
        <w:t xml:space="preserve"> რესპუბლიკური ტურნირების მოწყობა კარატეში, თავისუფალ ჭიდაობაში, ძიუდოში. მონაწილეობის მიღება სოფელ ვახანში მ. არევაძის სახელობის სახალხო დღესასწაულში</w:t>
      </w:r>
      <w:r>
        <w:rPr>
          <w:rFonts w:ascii="Sylfaen" w:hAnsi="Sylfaen"/>
          <w:color w:val="000000"/>
          <w:lang w:val="en-US"/>
        </w:rPr>
        <w:t xml:space="preserve">. </w:t>
      </w:r>
    </w:p>
    <w:p w:rsidR="004271E6" w:rsidRPr="00F91241" w:rsidRDefault="004271E6" w:rsidP="004271E6">
      <w:pPr>
        <w:spacing w:after="0" w:line="360" w:lineRule="auto"/>
        <w:jc w:val="both"/>
        <w:rPr>
          <w:rFonts w:ascii="Sylfaen" w:hAnsi="Sylfaen"/>
          <w:lang w:val="ka-GE" w:eastAsia="ru-RU"/>
        </w:rPr>
      </w:pPr>
      <w:r w:rsidRPr="00F91241">
        <w:rPr>
          <w:rFonts w:ascii="Sylfaen" w:hAnsi="Sylfaen" w:cs="Sylfaen"/>
          <w:lang w:val="ka-GE" w:eastAsia="ru-RU"/>
        </w:rPr>
        <w:t>აგრეთვე</w:t>
      </w:r>
      <w:r w:rsidRPr="00F91241">
        <w:rPr>
          <w:rFonts w:ascii="Sylfaen" w:hAnsi="Sylfaen"/>
          <w:lang w:val="ka-GE" w:eastAsia="ru-RU"/>
        </w:rPr>
        <w:t xml:space="preserve"> მოხდება </w:t>
      </w:r>
      <w:r w:rsidRPr="00F91241">
        <w:rPr>
          <w:rFonts w:ascii="Sylfaen" w:hAnsi="Sylfaen" w:cs="Sylfaen"/>
          <w:color w:val="000000"/>
          <w:lang w:val="ka-GE"/>
        </w:rPr>
        <w:t xml:space="preserve">ხარაგაულის  სასპორტო სკოლის, ,,საფეხბურთო კლუბ ,,ჩხერიმელა -2009“–ისა და სპორტულ–გამაჯანსაღებელი და შიდა ტურიზმის ცენტრის  </w:t>
      </w:r>
      <w:r w:rsidRPr="00F91241">
        <w:rPr>
          <w:rFonts w:ascii="Sylfaen" w:hAnsi="Sylfaen"/>
          <w:lang w:val="ka-GE" w:eastAsia="ru-RU"/>
        </w:rPr>
        <w:t>დაფინანსება.</w:t>
      </w:r>
    </w:p>
    <w:p w:rsidR="004271E6" w:rsidRPr="008F2B13" w:rsidRDefault="004271E6" w:rsidP="004271E6">
      <w:pPr>
        <w:pStyle w:val="ListParagraph"/>
        <w:tabs>
          <w:tab w:val="left" w:pos="720"/>
          <w:tab w:val="left" w:pos="1440"/>
          <w:tab w:val="left" w:pos="2160"/>
          <w:tab w:val="left" w:pos="2880"/>
          <w:tab w:val="left" w:pos="3600"/>
          <w:tab w:val="left" w:pos="6931"/>
        </w:tabs>
        <w:spacing w:after="0" w:line="360" w:lineRule="auto"/>
        <w:ind w:left="0"/>
        <w:jc w:val="both"/>
        <w:rPr>
          <w:rFonts w:ascii="Sylfaen" w:eastAsia="Sylfaen" w:hAnsi="Sylfaen"/>
          <w:color w:val="000000"/>
        </w:rPr>
      </w:pPr>
      <w:r w:rsidRPr="008F2B13">
        <w:rPr>
          <w:rFonts w:ascii="Sylfaen" w:hAnsi="Sylfaen"/>
          <w:b/>
          <w:color w:val="000000"/>
          <w:lang w:val="ka-GE"/>
        </w:rPr>
        <w:tab/>
      </w:r>
      <w:r w:rsidRPr="008F2B13">
        <w:rPr>
          <w:rFonts w:ascii="Sylfaen" w:hAnsi="Sylfaen"/>
          <w:b/>
          <w:color w:val="000000"/>
          <w:lang w:val="ka-GE"/>
        </w:rPr>
        <w:tab/>
      </w:r>
      <w:r w:rsidRPr="008F2B13">
        <w:rPr>
          <w:rFonts w:ascii="Sylfaen" w:hAnsi="Sylfaen"/>
          <w:b/>
          <w:u w:color="FF0000"/>
          <w:lang w:val="ka-GE"/>
        </w:rPr>
        <w:t xml:space="preserve">   </w:t>
      </w:r>
    </w:p>
    <w:p w:rsidR="004271E6" w:rsidRPr="008F2B13" w:rsidRDefault="004271E6" w:rsidP="004271E6">
      <w:pPr>
        <w:pStyle w:val="ListParagraph"/>
        <w:numPr>
          <w:ilvl w:val="0"/>
          <w:numId w:val="38"/>
        </w:numPr>
        <w:spacing w:after="0" w:line="360" w:lineRule="auto"/>
        <w:jc w:val="both"/>
        <w:rPr>
          <w:rFonts w:ascii="Sylfaen" w:eastAsia="Sylfaen" w:hAnsi="Sylfaen"/>
          <w:b/>
          <w:color w:val="000000"/>
          <w:lang w:val="ka-GE"/>
        </w:rPr>
      </w:pPr>
      <w:r w:rsidRPr="008F2B13">
        <w:rPr>
          <w:rFonts w:ascii="Sylfaen" w:eastAsia="Sylfaen" w:hAnsi="Sylfaen"/>
          <w:b/>
          <w:color w:val="000000"/>
          <w:lang w:val="ka-GE"/>
        </w:rPr>
        <w:t xml:space="preserve">კულტურის განვითარების ხელშეწყობა </w:t>
      </w:r>
      <w:r>
        <w:rPr>
          <w:rFonts w:ascii="Sylfaen" w:eastAsia="Sylfaen" w:hAnsi="Sylfaen"/>
          <w:b/>
          <w:color w:val="000000"/>
        </w:rPr>
        <w:t>–</w:t>
      </w:r>
      <w:r>
        <w:rPr>
          <w:rFonts w:ascii="Sylfaen" w:eastAsia="Sylfaen" w:hAnsi="Sylfaen"/>
          <w:b/>
          <w:color w:val="000000"/>
          <w:lang w:val="ka-GE"/>
        </w:rPr>
        <w:t>734.9</w:t>
      </w:r>
      <w:r>
        <w:rPr>
          <w:rFonts w:ascii="Sylfaen" w:eastAsia="Sylfaen" w:hAnsi="Sylfaen"/>
          <w:b/>
          <w:color w:val="000000"/>
        </w:rPr>
        <w:t xml:space="preserve"> ათასი ლარი  </w:t>
      </w:r>
      <w:r w:rsidRPr="008F2B13">
        <w:rPr>
          <w:rFonts w:ascii="Sylfaen" w:eastAsia="Sylfaen" w:hAnsi="Sylfaen"/>
          <w:b/>
          <w:color w:val="000000"/>
          <w:lang w:val="ka-GE"/>
        </w:rPr>
        <w:t>(პროგრამული კოდი 05 02)</w:t>
      </w:r>
    </w:p>
    <w:p w:rsidR="004271E6" w:rsidRPr="008F2B13" w:rsidRDefault="004271E6" w:rsidP="004271E6">
      <w:pPr>
        <w:pStyle w:val="ListParagraph"/>
        <w:spacing w:after="0" w:line="360" w:lineRule="auto"/>
        <w:ind w:left="0" w:firstLine="360"/>
        <w:jc w:val="both"/>
        <w:rPr>
          <w:rFonts w:ascii="Sylfaen" w:hAnsi="Sylfaen"/>
          <w:color w:val="000000"/>
          <w:lang w:val="ka-GE"/>
        </w:rPr>
      </w:pPr>
      <w:r w:rsidRPr="008F2B13">
        <w:rPr>
          <w:rFonts w:ascii="Sylfaen" w:hAnsi="Sylfaen"/>
          <w:color w:val="000000"/>
          <w:lang w:val="ka-GE"/>
        </w:rPr>
        <w:t>მუნიციპალიტეტის კულტურული ტრადიციების დაცვის</w:t>
      </w:r>
      <w:r>
        <w:rPr>
          <w:rFonts w:ascii="Sylfaen" w:hAnsi="Sylfaen"/>
          <w:color w:val="000000"/>
          <w:lang w:val="ka-GE"/>
        </w:rPr>
        <w:t xml:space="preserve">ა და პოპულარიზაციის </w:t>
      </w:r>
      <w:r w:rsidRPr="008F2B13">
        <w:rPr>
          <w:rFonts w:ascii="Sylfaen" w:hAnsi="Sylfaen"/>
          <w:color w:val="000000"/>
          <w:lang w:val="ka-GE"/>
        </w:rPr>
        <w:t xml:space="preserve"> მიზნით პროგრამის ფარგლებში გაგრძელდება სხვადასხვა კულტურული</w:t>
      </w:r>
      <w:r>
        <w:rPr>
          <w:rFonts w:ascii="Sylfaen" w:hAnsi="Sylfaen"/>
          <w:color w:val="000000"/>
          <w:lang w:val="ka-GE"/>
        </w:rPr>
        <w:t xml:space="preserve"> ობიექტებისა და </w:t>
      </w:r>
      <w:r w:rsidRPr="008F2B13">
        <w:rPr>
          <w:rFonts w:ascii="Sylfaen" w:hAnsi="Sylfaen"/>
          <w:color w:val="000000"/>
          <w:lang w:val="ka-GE"/>
        </w:rPr>
        <w:t xml:space="preserve"> ღონისძიებების ფინანსური მხარდაჭერა, სხვადასხვა გასართობი და სანახაობრივი ღონისძიებები</w:t>
      </w:r>
      <w:r>
        <w:rPr>
          <w:rFonts w:ascii="Sylfaen" w:hAnsi="Sylfaen"/>
          <w:color w:val="000000"/>
          <w:lang w:val="ka-GE"/>
        </w:rPr>
        <w:t>ს ორგანიზება.</w:t>
      </w:r>
    </w:p>
    <w:p w:rsidR="004271E6" w:rsidRPr="008F2B13" w:rsidRDefault="004271E6" w:rsidP="004271E6">
      <w:pPr>
        <w:pStyle w:val="ListParagraph"/>
        <w:spacing w:after="0" w:line="360" w:lineRule="auto"/>
        <w:ind w:left="0"/>
        <w:jc w:val="both"/>
        <w:rPr>
          <w:rFonts w:ascii="Sylfaen" w:hAnsi="Sylfaen"/>
          <w:lang w:val="sq-AL"/>
        </w:rPr>
      </w:pPr>
      <w:r w:rsidRPr="008F2B13">
        <w:rPr>
          <w:rFonts w:ascii="Sylfaen" w:hAnsi="Sylfaen"/>
          <w:color w:val="000000"/>
          <w:lang w:val="sq-AL"/>
        </w:rPr>
        <w:lastRenderedPageBreak/>
        <w:tab/>
        <w:t xml:space="preserve"> </w:t>
      </w:r>
    </w:p>
    <w:p w:rsidR="004271E6" w:rsidRPr="00A5504E" w:rsidRDefault="004271E6" w:rsidP="004271E6">
      <w:pPr>
        <w:pStyle w:val="ListParagraph"/>
        <w:numPr>
          <w:ilvl w:val="0"/>
          <w:numId w:val="38"/>
        </w:numPr>
        <w:spacing w:after="0" w:line="360" w:lineRule="auto"/>
        <w:jc w:val="both"/>
        <w:rPr>
          <w:rFonts w:ascii="Sylfaen" w:hAnsi="Sylfaen"/>
          <w:b/>
          <w:color w:val="000000"/>
          <w:lang w:val="ka-GE"/>
        </w:rPr>
      </w:pPr>
      <w:r w:rsidRPr="00A5504E">
        <w:rPr>
          <w:rFonts w:ascii="Sylfaen" w:hAnsi="Sylfaen" w:cs="Sylfaen"/>
          <w:b/>
          <w:color w:val="000000"/>
          <w:lang w:val="ka-GE"/>
        </w:rPr>
        <w:t>ტ</w:t>
      </w:r>
      <w:r w:rsidRPr="00A5504E">
        <w:rPr>
          <w:rFonts w:ascii="Sylfaen" w:hAnsi="Sylfaen"/>
          <w:b/>
          <w:color w:val="000000"/>
          <w:lang w:val="ka-GE"/>
        </w:rPr>
        <w:t>ელერადიომაუწყებლობა და საგამომცემლო საქმიანობა 45</w:t>
      </w:r>
      <w:r w:rsidRPr="00A5504E">
        <w:rPr>
          <w:rFonts w:ascii="Sylfaen" w:hAnsi="Sylfaen"/>
          <w:b/>
          <w:color w:val="000000"/>
        </w:rPr>
        <w:t xml:space="preserve">.0 </w:t>
      </w:r>
      <w:r w:rsidRPr="00A5504E">
        <w:rPr>
          <w:rFonts w:ascii="Sylfaen" w:hAnsi="Sylfaen"/>
          <w:b/>
          <w:color w:val="000000"/>
          <w:lang w:val="ka-GE"/>
        </w:rPr>
        <w:t>ათასი ლარი (პროგრამული კოდი 05 03)</w:t>
      </w:r>
    </w:p>
    <w:p w:rsidR="004271E6" w:rsidRPr="00D9366B" w:rsidRDefault="004271E6" w:rsidP="004271E6">
      <w:pPr>
        <w:pStyle w:val="ListParagraph"/>
        <w:spacing w:after="0" w:line="360" w:lineRule="auto"/>
        <w:ind w:left="900"/>
        <w:jc w:val="both"/>
        <w:rPr>
          <w:rFonts w:ascii="Sylfaen" w:hAnsi="Sylfaen"/>
          <w:b/>
          <w:color w:val="000000"/>
          <w:lang w:val="ka-GE"/>
        </w:rPr>
      </w:pPr>
    </w:p>
    <w:p w:rsidR="004271E6" w:rsidRPr="00A41ED9" w:rsidRDefault="004271E6" w:rsidP="004271E6">
      <w:pPr>
        <w:spacing w:after="0" w:line="360" w:lineRule="auto"/>
        <w:jc w:val="both"/>
        <w:rPr>
          <w:rFonts w:ascii="Sylfaen" w:hAnsi="Sylfaen"/>
          <w:color w:val="000000"/>
          <w:lang w:val="ka-GE"/>
        </w:rPr>
      </w:pPr>
      <w:r w:rsidRPr="00FB11B0">
        <w:t xml:space="preserve">  </w:t>
      </w:r>
      <w:r>
        <w:rPr>
          <w:rFonts w:ascii="Sylfaen" w:hAnsi="Sylfaen"/>
          <w:b/>
          <w:lang w:val="ka-GE"/>
        </w:rPr>
        <w:t xml:space="preserve">   </w:t>
      </w:r>
      <w:r>
        <w:rPr>
          <w:rFonts w:ascii="Sylfaen" w:hAnsi="Sylfaen"/>
          <w:lang w:val="ka-GE"/>
        </w:rPr>
        <w:t xml:space="preserve"> პროგრამის ფარგლებში მოხდება მუნიციპალიტეტის მიერ გამოცემული სხვადასხვა  საკნონმდებლო აქტების გამოქვეყნების დაფინანსება, გაგრძელდება მუნიციპალიტეტის გაზეთის სუბსიდირება, ამასთან მოხდება  მუნიციპალიტეტის საქმიანობის გაშუქება სხვადასხა სატელევიზიო არხების საშუალებით.</w:t>
      </w:r>
    </w:p>
    <w:p w:rsidR="004271E6" w:rsidRPr="00F91241" w:rsidRDefault="004271E6" w:rsidP="004271E6">
      <w:pPr>
        <w:spacing w:after="0" w:line="360" w:lineRule="auto"/>
        <w:jc w:val="both"/>
        <w:rPr>
          <w:rFonts w:ascii="Sylfaen" w:hAnsi="Sylfaen"/>
          <w:b/>
          <w:color w:val="000000"/>
          <w:lang w:val="ka-GE"/>
        </w:rPr>
      </w:pPr>
      <w:r>
        <w:rPr>
          <w:rFonts w:ascii="Sylfaen" w:hAnsi="Sylfaen"/>
          <w:b/>
          <w:color w:val="000000"/>
          <w:lang w:val="ka-GE"/>
        </w:rPr>
        <w:t xml:space="preserve">    </w:t>
      </w:r>
    </w:p>
    <w:p w:rsidR="004271E6" w:rsidRPr="00142BB7" w:rsidRDefault="004271E6" w:rsidP="004271E6">
      <w:pPr>
        <w:pStyle w:val="ListParagraph"/>
        <w:numPr>
          <w:ilvl w:val="0"/>
          <w:numId w:val="38"/>
        </w:numPr>
        <w:spacing w:after="0" w:line="360" w:lineRule="auto"/>
        <w:jc w:val="both"/>
        <w:rPr>
          <w:rFonts w:ascii="Sylfaen" w:hAnsi="Sylfaen"/>
          <w:b/>
          <w:color w:val="000000"/>
        </w:rPr>
      </w:pPr>
      <w:r>
        <w:rPr>
          <w:rFonts w:ascii="Sylfaen" w:hAnsi="Sylfaen"/>
          <w:b/>
          <w:color w:val="000000"/>
          <w:lang w:val="ka-GE"/>
        </w:rPr>
        <w:t xml:space="preserve">  </w:t>
      </w:r>
      <w:r w:rsidRPr="008F2B13">
        <w:rPr>
          <w:rFonts w:ascii="Sylfaen" w:hAnsi="Sylfaen"/>
          <w:b/>
          <w:color w:val="000000"/>
          <w:lang w:val="ka-GE"/>
        </w:rPr>
        <w:t xml:space="preserve">ახალგაზრდული </w:t>
      </w:r>
      <w:r>
        <w:rPr>
          <w:rFonts w:ascii="Sylfaen" w:hAnsi="Sylfaen"/>
          <w:b/>
          <w:color w:val="000000"/>
          <w:lang w:val="ka-GE"/>
        </w:rPr>
        <w:t>პროგრამების</w:t>
      </w:r>
      <w:r w:rsidRPr="008F2B13">
        <w:rPr>
          <w:rFonts w:ascii="Sylfaen" w:hAnsi="Sylfaen"/>
          <w:b/>
          <w:color w:val="000000"/>
          <w:lang w:val="ka-GE"/>
        </w:rPr>
        <w:t xml:space="preserve"> დაფინანსება </w:t>
      </w:r>
      <w:r>
        <w:rPr>
          <w:rFonts w:ascii="Sylfaen" w:hAnsi="Sylfaen"/>
          <w:b/>
          <w:color w:val="000000"/>
        </w:rPr>
        <w:t xml:space="preserve">– </w:t>
      </w:r>
      <w:r>
        <w:rPr>
          <w:rFonts w:ascii="Sylfaen" w:hAnsi="Sylfaen"/>
          <w:b/>
          <w:color w:val="000000"/>
          <w:lang w:val="ka-GE"/>
        </w:rPr>
        <w:t xml:space="preserve">20.0 </w:t>
      </w:r>
      <w:r>
        <w:rPr>
          <w:rFonts w:ascii="Sylfaen" w:hAnsi="Sylfaen"/>
          <w:b/>
          <w:color w:val="000000"/>
        </w:rPr>
        <w:t xml:space="preserve"> ათასი ლარი </w:t>
      </w:r>
      <w:r w:rsidRPr="008F2B13">
        <w:rPr>
          <w:rFonts w:ascii="Sylfaen" w:hAnsi="Sylfaen"/>
          <w:b/>
          <w:color w:val="000000"/>
          <w:lang w:val="ka-GE"/>
        </w:rPr>
        <w:t>(პროგრამული კოდი</w:t>
      </w:r>
      <w:r>
        <w:rPr>
          <w:rFonts w:ascii="Sylfaen" w:hAnsi="Sylfaen"/>
          <w:b/>
          <w:color w:val="000000"/>
          <w:lang w:val="ka-GE"/>
        </w:rPr>
        <w:t xml:space="preserve"> 05 04</w:t>
      </w:r>
      <w:r w:rsidRPr="008F2B13">
        <w:rPr>
          <w:rFonts w:ascii="Sylfaen" w:hAnsi="Sylfaen"/>
          <w:b/>
          <w:color w:val="000000"/>
          <w:lang w:val="ka-GE"/>
        </w:rPr>
        <w:t>)</w:t>
      </w:r>
    </w:p>
    <w:p w:rsidR="004271E6" w:rsidRPr="00A234B6" w:rsidRDefault="004271E6" w:rsidP="004271E6">
      <w:pPr>
        <w:pStyle w:val="ListParagraph"/>
        <w:spacing w:after="0" w:line="360" w:lineRule="auto"/>
        <w:ind w:left="360"/>
        <w:jc w:val="both"/>
        <w:rPr>
          <w:rFonts w:ascii="Sylfaen" w:hAnsi="Sylfaen"/>
          <w:lang w:val="ka-GE"/>
        </w:rPr>
      </w:pPr>
      <w:r w:rsidRPr="008F2B13">
        <w:rPr>
          <w:rFonts w:ascii="Sylfaen" w:hAnsi="Sylfaen"/>
          <w:color w:val="000000"/>
          <w:lang w:val="ka-GE"/>
        </w:rPr>
        <w:t xml:space="preserve">პროგრამის ფარგლებში დაფინანსდება სხვადასხვა ღონისძიებები, რომლებიც ხელს შეუწყობს ახალგაზრდა თაობის მეტ ჩართულობას მუნიციპალიტეტის ყოველდღიურ საქმიანობასა და მის განვითარებაში. </w:t>
      </w:r>
      <w:r w:rsidRPr="007923BF">
        <w:rPr>
          <w:rFonts w:ascii="Sylfaen" w:hAnsi="Sylfaen"/>
          <w:lang w:val="ka-GE"/>
        </w:rPr>
        <w:t xml:space="preserve">პროგრამის ფარგლებში გათვალისწინებულია  სხვადასხვა ღონისძიებების დაფინანსება, კერძოდ:  ინტელექტუალური თამაშის „რა? სად? როდის?“ ორგანიზება, </w:t>
      </w:r>
      <w:r>
        <w:rPr>
          <w:rFonts w:ascii="Sylfaen" w:hAnsi="Sylfaen"/>
          <w:lang w:val="ka-GE"/>
        </w:rPr>
        <w:t xml:space="preserve">პროექტი ,,მხიარული სტარტების“ ჩატარება. </w:t>
      </w:r>
      <w:r w:rsidRPr="007923BF">
        <w:rPr>
          <w:rFonts w:ascii="Sylfaen" w:hAnsi="Sylfaen"/>
          <w:lang w:val="ka-GE"/>
        </w:rPr>
        <w:t>სხვადასხვა ახალგაზრდული პროექტების დაფინანსება, მუნიციპალიტეტში მცხოვრები ახალგაზრდებისათვის ლაშქრობების ორგანიზება, მუნიციპალიტეტში მცხოვრები ახალგაზრდებისათვის ექსკურსიების ორგანიზება, პოეზიის საღამოს მოწყობა, საახალწლო ღონისძიებები, სხვადასხვა ფესტივალებში მონაწილეობა, დიდი სამამულო ომის მონაწილეებისადმი მიძღვნილი ღონისძიება, ბავშვთა საერთაშორისო დღისადმი მიძღვნილი ღონისძიება, ღონისძიება „</w:t>
      </w:r>
      <w:r>
        <w:rPr>
          <w:rFonts w:ascii="Sylfaen" w:hAnsi="Sylfaen"/>
          <w:lang w:val="ka-GE"/>
        </w:rPr>
        <w:t>ხარაგაულობა</w:t>
      </w:r>
      <w:r w:rsidRPr="007923BF">
        <w:rPr>
          <w:rFonts w:ascii="Sylfaen" w:hAnsi="Sylfaen"/>
          <w:lang w:val="ka-GE"/>
        </w:rPr>
        <w:t>“-ს მოწყობა, სხვადასხვა შემსრულებლების მოწვევა</w:t>
      </w:r>
      <w:r>
        <w:rPr>
          <w:rFonts w:ascii="Sylfaen" w:hAnsi="Sylfaen"/>
          <w:lang w:val="ka-GE"/>
        </w:rPr>
        <w:t xml:space="preserve">. </w:t>
      </w:r>
    </w:p>
    <w:p w:rsidR="004271E6" w:rsidRPr="00B520F3" w:rsidRDefault="004271E6" w:rsidP="004271E6">
      <w:pPr>
        <w:spacing w:after="0" w:line="360" w:lineRule="auto"/>
        <w:jc w:val="both"/>
        <w:rPr>
          <w:rFonts w:ascii="Sylfaen" w:hAnsi="Sylfaen"/>
          <w:color w:val="000000"/>
          <w:lang w:val="en-US"/>
        </w:rPr>
      </w:pPr>
    </w:p>
    <w:p w:rsidR="004271E6" w:rsidRPr="00A5504E" w:rsidRDefault="004271E6" w:rsidP="004271E6">
      <w:pPr>
        <w:pStyle w:val="ListParagraph"/>
        <w:numPr>
          <w:ilvl w:val="0"/>
          <w:numId w:val="38"/>
        </w:numPr>
        <w:spacing w:after="0" w:line="360" w:lineRule="auto"/>
        <w:jc w:val="both"/>
        <w:rPr>
          <w:rFonts w:ascii="Sylfaen" w:hAnsi="Sylfaen"/>
          <w:b/>
          <w:lang w:val="ka-GE"/>
        </w:rPr>
      </w:pPr>
      <w:r w:rsidRPr="00A5504E">
        <w:rPr>
          <w:rFonts w:ascii="Sylfaen" w:hAnsi="Sylfaen" w:cs="Sylfaen"/>
          <w:b/>
        </w:rPr>
        <w:t xml:space="preserve"> </w:t>
      </w:r>
      <w:r w:rsidRPr="00A5504E">
        <w:rPr>
          <w:rFonts w:ascii="Sylfaen" w:hAnsi="Sylfaen" w:cs="Sylfaen"/>
          <w:b/>
          <w:lang w:val="ka-GE"/>
        </w:rPr>
        <w:t xml:space="preserve">რელიგიის დაფინანსება </w:t>
      </w:r>
      <w:r w:rsidRPr="00A5504E">
        <w:rPr>
          <w:rFonts w:ascii="Sylfaen" w:hAnsi="Sylfaen"/>
          <w:b/>
        </w:rPr>
        <w:t>–</w:t>
      </w:r>
      <w:r w:rsidRPr="00A5504E">
        <w:rPr>
          <w:rFonts w:ascii="Sylfaen" w:hAnsi="Sylfaen"/>
          <w:b/>
          <w:lang w:val="ka-GE"/>
        </w:rPr>
        <w:t>105</w:t>
      </w:r>
      <w:r w:rsidRPr="00A5504E">
        <w:rPr>
          <w:rFonts w:ascii="Sylfaen" w:hAnsi="Sylfaen"/>
          <w:b/>
        </w:rPr>
        <w:t xml:space="preserve">.0 ათასი ლარი </w:t>
      </w:r>
      <w:r w:rsidRPr="00A5504E">
        <w:rPr>
          <w:rFonts w:ascii="Sylfaen" w:hAnsi="Sylfaen"/>
          <w:b/>
          <w:lang w:val="ka-GE"/>
        </w:rPr>
        <w:t>(</w:t>
      </w:r>
      <w:r w:rsidRPr="00A5504E">
        <w:rPr>
          <w:rFonts w:ascii="Sylfaen" w:hAnsi="Sylfaen" w:cs="Sylfaen"/>
          <w:b/>
          <w:lang w:val="ka-GE"/>
        </w:rPr>
        <w:t>პროგრამული</w:t>
      </w:r>
      <w:r w:rsidRPr="00A5504E">
        <w:rPr>
          <w:rFonts w:ascii="Sylfaen" w:hAnsi="Sylfaen"/>
          <w:b/>
          <w:lang w:val="ka-GE"/>
        </w:rPr>
        <w:t xml:space="preserve"> </w:t>
      </w:r>
      <w:r w:rsidRPr="00A5504E">
        <w:rPr>
          <w:rFonts w:ascii="Sylfaen" w:hAnsi="Sylfaen" w:cs="Sylfaen"/>
          <w:b/>
          <w:lang w:val="ka-GE"/>
        </w:rPr>
        <w:t>კოდი</w:t>
      </w:r>
      <w:r w:rsidRPr="00A5504E">
        <w:rPr>
          <w:rFonts w:ascii="Sylfaen" w:hAnsi="Sylfaen"/>
          <w:b/>
          <w:lang w:val="ka-GE"/>
        </w:rPr>
        <w:t xml:space="preserve"> 05 04)</w:t>
      </w:r>
    </w:p>
    <w:p w:rsidR="004271E6" w:rsidRPr="008F2B13" w:rsidRDefault="004271E6" w:rsidP="004271E6">
      <w:pPr>
        <w:pStyle w:val="ListParagraph"/>
        <w:spacing w:after="0" w:line="360" w:lineRule="auto"/>
        <w:ind w:left="0" w:firstLine="274"/>
        <w:jc w:val="both"/>
        <w:rPr>
          <w:rFonts w:ascii="Sylfaen" w:hAnsi="Sylfaen"/>
          <w:lang w:val="ka-GE"/>
        </w:rPr>
      </w:pPr>
      <w:r w:rsidRPr="008F2B13">
        <w:rPr>
          <w:rFonts w:ascii="Sylfaen" w:hAnsi="Sylfaen"/>
          <w:lang w:val="ka-GE"/>
        </w:rPr>
        <w:t xml:space="preserve">პროგრამის ფარგლებში გათავლისწინებულია  დაბაში მშენებარე საკათედრო ტაძრის  სუბსიდირება. </w:t>
      </w:r>
    </w:p>
    <w:p w:rsidR="004271E6" w:rsidRPr="00A5504E" w:rsidRDefault="004271E6" w:rsidP="004271E6">
      <w:pPr>
        <w:pStyle w:val="ListParagraph"/>
        <w:numPr>
          <w:ilvl w:val="0"/>
          <w:numId w:val="38"/>
        </w:numPr>
        <w:tabs>
          <w:tab w:val="left" w:pos="180"/>
        </w:tabs>
        <w:spacing w:after="0" w:line="360" w:lineRule="auto"/>
        <w:jc w:val="both"/>
        <w:rPr>
          <w:rFonts w:ascii="Sylfaen" w:eastAsia="Sylfaen" w:hAnsi="Sylfaen"/>
          <w:b/>
          <w:color w:val="000000"/>
          <w:lang w:val="ka-GE"/>
        </w:rPr>
      </w:pPr>
      <w:r w:rsidRPr="00A5504E">
        <w:rPr>
          <w:rFonts w:ascii="Sylfaen" w:eastAsia="Sylfaen" w:hAnsi="Sylfaen" w:cs="Sylfaen"/>
          <w:b/>
          <w:color w:val="000000"/>
          <w:lang w:val="ka-GE"/>
        </w:rPr>
        <w:t xml:space="preserve"> მოსახლეობის ჯანმრთელობის დაცვა და სოციალური უზრუნველყოფა </w:t>
      </w:r>
      <w:r w:rsidRPr="00A5504E">
        <w:rPr>
          <w:rFonts w:ascii="Sylfaen" w:eastAsia="Sylfaen" w:hAnsi="Sylfaen" w:cs="Sylfaen"/>
          <w:b/>
          <w:color w:val="000000"/>
        </w:rPr>
        <w:t xml:space="preserve">– </w:t>
      </w:r>
      <w:r w:rsidRPr="00A5504E">
        <w:rPr>
          <w:rFonts w:ascii="Sylfaen" w:eastAsia="Sylfaen" w:hAnsi="Sylfaen" w:cs="Sylfaen"/>
          <w:b/>
          <w:color w:val="000000"/>
          <w:lang w:val="ka-GE"/>
        </w:rPr>
        <w:t>802</w:t>
      </w:r>
      <w:r w:rsidRPr="00A5504E">
        <w:rPr>
          <w:rFonts w:ascii="Sylfaen" w:eastAsia="Sylfaen" w:hAnsi="Sylfaen" w:cs="Sylfaen"/>
          <w:b/>
          <w:color w:val="000000"/>
        </w:rPr>
        <w:t xml:space="preserve">.1 ათასი ლარი </w:t>
      </w:r>
      <w:r w:rsidRPr="00A5504E">
        <w:rPr>
          <w:rFonts w:ascii="Sylfaen" w:eastAsia="Sylfaen" w:hAnsi="Sylfaen" w:cs="Sylfaen"/>
          <w:b/>
          <w:color w:val="000000"/>
          <w:lang w:val="ka-GE"/>
        </w:rPr>
        <w:t>(პროგრამული კოდი 06 00)</w:t>
      </w:r>
    </w:p>
    <w:p w:rsidR="004271E6" w:rsidRPr="00BB78FB" w:rsidRDefault="004271E6" w:rsidP="004271E6">
      <w:pPr>
        <w:spacing w:line="360" w:lineRule="auto"/>
        <w:ind w:left="540"/>
        <w:contextualSpacing/>
        <w:rPr>
          <w:rFonts w:ascii="Sylfaen" w:eastAsia="Calibri" w:hAnsi="Sylfaen" w:cs="Times New Roman"/>
          <w:lang w:val="ka-GE"/>
        </w:rPr>
      </w:pPr>
      <w:r w:rsidRPr="00BB78FB">
        <w:rPr>
          <w:rFonts w:ascii="Sylfaen" w:eastAsia="Calibri" w:hAnsi="Sylfaen" w:cs="Times New Roman"/>
          <w:lang w:val="ka-GE"/>
        </w:rPr>
        <w:t xml:space="preserve">              მოსახლეობის ჯანმრთელობის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 მუნიციპალიტეტი არსებული რესურსის ფარგლებში განაგრძობს სოციალურად დაუცველი მოსახლეობის სხვადასხვა დახმარებების და შეღავათების უზრუნველყოფას. ერთიანი სახელმწიფო პოლიტიკის ფარგლებში გაგრძელდება საზოგადოებრივი ჯანმრთელობის დაცვის მიზნით ადგილობრივ დონეზე სხვადასხვა ღონისძიებების განხორციელება, რაც უზრუნველყოფს არა მხოლოდ მუნიციპალიტეტის, არამედ მთელი ქვეყნის მოსახლეობის ჯანმრთელობის დაცვას სხვადასხვა გადამდები და ინფექციური დაავადებებისგან. ასევე გაგრძელდება სოციალურად დაუცველი და უკიდურესად შეჭირვებული ოჯახების, ინვალიდი  და ობოლი  ბავშვების, ვეტერანების, საქართველოს ტერიტორიული მთლიანობისათვის ომში დაღუპულთა ოჯახების, უსინათლოების, მძიმე საცხოვრებელი პირობების მქონე მოქალაქეთა  სოციალური დაცვა.</w:t>
      </w:r>
    </w:p>
    <w:p w:rsidR="004271E6" w:rsidRPr="008F2B13" w:rsidRDefault="004271E6" w:rsidP="004271E6">
      <w:pPr>
        <w:spacing w:after="0" w:line="360" w:lineRule="auto"/>
        <w:ind w:left="-90"/>
        <w:jc w:val="both"/>
        <w:rPr>
          <w:rFonts w:ascii="Sylfaen" w:eastAsia="Sylfaen" w:hAnsi="Sylfaen"/>
          <w:color w:val="000000"/>
          <w:lang w:val="ka-GE"/>
        </w:rPr>
      </w:pPr>
    </w:p>
    <w:p w:rsidR="004271E6" w:rsidRPr="00A5504E" w:rsidRDefault="004271E6" w:rsidP="004271E6">
      <w:pPr>
        <w:pStyle w:val="ListParagraph"/>
        <w:numPr>
          <w:ilvl w:val="0"/>
          <w:numId w:val="38"/>
        </w:numPr>
        <w:spacing w:after="0" w:line="360" w:lineRule="auto"/>
        <w:jc w:val="both"/>
        <w:rPr>
          <w:rFonts w:ascii="Sylfaen" w:eastAsia="Sylfaen" w:hAnsi="Sylfaen"/>
          <w:b/>
          <w:color w:val="000000"/>
          <w:lang w:val="ka-GE"/>
        </w:rPr>
      </w:pPr>
      <w:r w:rsidRPr="00A5504E">
        <w:rPr>
          <w:rFonts w:ascii="Sylfaen" w:eastAsia="Sylfaen" w:hAnsi="Sylfaen" w:cs="Sylfaen"/>
          <w:b/>
          <w:color w:val="000000"/>
          <w:lang w:val="ka-GE"/>
        </w:rPr>
        <w:t>საზოგადოებრივი</w:t>
      </w:r>
      <w:r w:rsidRPr="00A5504E">
        <w:rPr>
          <w:rFonts w:ascii="Sylfaen" w:eastAsia="Sylfaen" w:hAnsi="Sylfaen"/>
          <w:b/>
          <w:color w:val="000000"/>
          <w:lang w:val="ka-GE"/>
        </w:rPr>
        <w:t xml:space="preserve"> ჯანდაცვის მომსახურება</w:t>
      </w:r>
      <w:r w:rsidRPr="00A5504E">
        <w:rPr>
          <w:rFonts w:ascii="Sylfaen" w:eastAsia="Sylfaen" w:hAnsi="Sylfaen"/>
          <w:b/>
          <w:color w:val="000000"/>
        </w:rPr>
        <w:t xml:space="preserve"> – </w:t>
      </w:r>
      <w:r w:rsidRPr="00A5504E">
        <w:rPr>
          <w:rFonts w:ascii="Sylfaen" w:eastAsia="Sylfaen" w:hAnsi="Sylfaen"/>
          <w:b/>
          <w:color w:val="000000"/>
          <w:lang w:val="ka-GE"/>
        </w:rPr>
        <w:t>115</w:t>
      </w:r>
      <w:r w:rsidRPr="00A5504E">
        <w:rPr>
          <w:rFonts w:ascii="Sylfaen" w:eastAsia="Sylfaen" w:hAnsi="Sylfaen"/>
          <w:b/>
          <w:color w:val="000000"/>
        </w:rPr>
        <w:t xml:space="preserve">.0 ათასი ლარი </w:t>
      </w:r>
      <w:r w:rsidRPr="00A5504E">
        <w:rPr>
          <w:rFonts w:ascii="Sylfaen" w:eastAsia="Sylfaen" w:hAnsi="Sylfaen"/>
          <w:b/>
          <w:color w:val="000000"/>
          <w:lang w:val="ka-GE"/>
        </w:rPr>
        <w:t xml:space="preserve"> (პროგრამული კოდი 06 01)</w:t>
      </w:r>
    </w:p>
    <w:p w:rsidR="004271E6" w:rsidRPr="00BB78FB" w:rsidRDefault="004271E6" w:rsidP="004271E6">
      <w:pPr>
        <w:pStyle w:val="ListParagraph"/>
        <w:spacing w:before="100" w:beforeAutospacing="1" w:after="100" w:afterAutospacing="1" w:line="360" w:lineRule="auto"/>
        <w:ind w:left="360"/>
        <w:rPr>
          <w:rFonts w:ascii="Sylfaen" w:eastAsia="Times New Roman" w:hAnsi="Sylfaen"/>
          <w:color w:val="000000"/>
          <w:lang w:val="ka-GE"/>
        </w:rPr>
      </w:pPr>
      <w:r w:rsidRPr="00BB78FB">
        <w:rPr>
          <w:rFonts w:ascii="Sylfaen" w:hAnsi="Sylfaen"/>
          <w:lang w:val="ka-GE"/>
        </w:rPr>
        <w:lastRenderedPageBreak/>
        <w:t xml:space="preserve">         პროგრამა ითვალისწინებს </w:t>
      </w:r>
      <w:r w:rsidRPr="00BB78FB">
        <w:rPr>
          <w:rFonts w:ascii="Sylfaen" w:eastAsia="Times New Roman" w:hAnsi="Sylfaen"/>
          <w:color w:val="000000"/>
        </w:rPr>
        <w:t xml:space="preserve"> </w:t>
      </w:r>
      <w:r w:rsidRPr="00BB78FB">
        <w:rPr>
          <w:rFonts w:ascii="Sylfaen" w:eastAsia="Times New Roman" w:hAnsi="Sylfaen" w:cs="Sylfaen"/>
          <w:color w:val="000000"/>
        </w:rPr>
        <w:t>სახელმწიფო</w:t>
      </w:r>
      <w:r w:rsidRPr="00BB78FB">
        <w:rPr>
          <w:rFonts w:ascii="Sylfaen" w:eastAsia="Times New Roman" w:hAnsi="Sylfaen"/>
          <w:color w:val="000000"/>
        </w:rPr>
        <w:t xml:space="preserve"> </w:t>
      </w:r>
      <w:r w:rsidRPr="00BB78FB">
        <w:rPr>
          <w:rFonts w:ascii="Sylfaen" w:eastAsia="Times New Roman" w:hAnsi="Sylfaen" w:cs="Sylfaen"/>
          <w:color w:val="000000"/>
        </w:rPr>
        <w:t>ბიუჯეტიდან</w:t>
      </w:r>
      <w:r w:rsidRPr="00BB78FB">
        <w:rPr>
          <w:rFonts w:ascii="Sylfaen" w:eastAsia="Times New Roman" w:hAnsi="Sylfaen"/>
          <w:color w:val="000000"/>
        </w:rPr>
        <w:t xml:space="preserve"> </w:t>
      </w:r>
      <w:r w:rsidRPr="00BB78FB">
        <w:rPr>
          <w:rFonts w:ascii="Sylfaen" w:eastAsia="Times New Roman" w:hAnsi="Sylfaen" w:cs="Sylfaen"/>
          <w:color w:val="000000"/>
        </w:rPr>
        <w:t>გამოყოფილი</w:t>
      </w:r>
      <w:r w:rsidRPr="00BB78FB">
        <w:rPr>
          <w:rFonts w:ascii="Sylfaen" w:eastAsia="Times New Roman" w:hAnsi="Sylfaen"/>
          <w:color w:val="000000"/>
        </w:rPr>
        <w:t xml:space="preserve"> </w:t>
      </w:r>
      <w:r w:rsidRPr="00BB78FB">
        <w:rPr>
          <w:rFonts w:ascii="Sylfaen" w:eastAsia="Times New Roman" w:hAnsi="Sylfaen" w:cs="Sylfaen"/>
          <w:color w:val="000000"/>
        </w:rPr>
        <w:t>მიზნობრივი</w:t>
      </w:r>
      <w:r w:rsidRPr="00BB78FB">
        <w:rPr>
          <w:rFonts w:ascii="Sylfaen" w:eastAsia="Times New Roman" w:hAnsi="Sylfaen"/>
          <w:color w:val="000000"/>
        </w:rPr>
        <w:t xml:space="preserve"> </w:t>
      </w:r>
      <w:r w:rsidRPr="00BB78FB">
        <w:rPr>
          <w:rFonts w:ascii="Sylfaen" w:eastAsia="Times New Roman" w:hAnsi="Sylfaen" w:cs="Sylfaen"/>
          <w:color w:val="000000"/>
        </w:rPr>
        <w:t>ტრანსფერის</w:t>
      </w:r>
      <w:r w:rsidRPr="00BB78FB">
        <w:rPr>
          <w:rFonts w:ascii="Sylfaen" w:eastAsia="Times New Roman" w:hAnsi="Sylfaen"/>
          <w:color w:val="000000"/>
        </w:rPr>
        <w:t xml:space="preserve"> </w:t>
      </w:r>
      <w:r w:rsidRPr="00BB78FB">
        <w:rPr>
          <w:rFonts w:ascii="Sylfaen" w:eastAsia="Times New Roman" w:hAnsi="Sylfaen" w:cs="Sylfaen"/>
          <w:color w:val="000000"/>
        </w:rPr>
        <w:t>ფარგლებში</w:t>
      </w:r>
      <w:r w:rsidRPr="00BB78FB">
        <w:rPr>
          <w:rFonts w:ascii="Sylfaen" w:eastAsia="Times New Roman" w:hAnsi="Sylfaen"/>
          <w:color w:val="000000"/>
        </w:rPr>
        <w:t xml:space="preserve"> „</w:t>
      </w:r>
      <w:r w:rsidRPr="00BB78FB">
        <w:rPr>
          <w:rFonts w:ascii="Sylfaen" w:eastAsia="Times New Roman" w:hAnsi="Sylfaen" w:cs="Sylfaen"/>
          <w:color w:val="000000"/>
        </w:rPr>
        <w:t>საზოგადოებრივი</w:t>
      </w:r>
      <w:r w:rsidRPr="00BB78FB">
        <w:rPr>
          <w:rFonts w:ascii="Sylfaen" w:eastAsia="Times New Roman" w:hAnsi="Sylfaen"/>
          <w:color w:val="000000"/>
        </w:rPr>
        <w:t xml:space="preserve"> </w:t>
      </w:r>
      <w:r w:rsidRPr="00BB78FB">
        <w:rPr>
          <w:rFonts w:ascii="Sylfaen" w:eastAsia="Times New Roman" w:hAnsi="Sylfaen" w:cs="Sylfaen"/>
          <w:color w:val="000000"/>
        </w:rPr>
        <w:t>ჯანმრთელობის</w:t>
      </w:r>
      <w:r w:rsidRPr="00BB78FB">
        <w:rPr>
          <w:rFonts w:ascii="Sylfaen" w:eastAsia="Times New Roman" w:hAnsi="Sylfaen"/>
          <w:color w:val="000000"/>
        </w:rPr>
        <w:t xml:space="preserve"> </w:t>
      </w:r>
      <w:r w:rsidRPr="00BB78FB">
        <w:rPr>
          <w:rFonts w:ascii="Sylfaen" w:eastAsia="Times New Roman" w:hAnsi="Sylfaen"/>
          <w:color w:val="000000"/>
          <w:lang w:val="ka-GE"/>
        </w:rPr>
        <w:t xml:space="preserve">დაცვის </w:t>
      </w:r>
      <w:r w:rsidRPr="00BB78FB">
        <w:rPr>
          <w:rFonts w:ascii="Sylfaen" w:eastAsia="Times New Roman" w:hAnsi="Sylfaen" w:cs="Sylfaen"/>
          <w:color w:val="000000"/>
        </w:rPr>
        <w:t>შესახებ</w:t>
      </w:r>
      <w:r w:rsidRPr="00BB78FB">
        <w:rPr>
          <w:rFonts w:ascii="Sylfaen" w:eastAsia="Times New Roman" w:hAnsi="Sylfaen"/>
          <w:color w:val="000000"/>
        </w:rPr>
        <w:t xml:space="preserve">“ </w:t>
      </w:r>
      <w:r w:rsidRPr="00BB78FB">
        <w:rPr>
          <w:rFonts w:ascii="Sylfaen" w:eastAsia="Times New Roman" w:hAnsi="Sylfaen" w:cs="Sylfaen"/>
          <w:color w:val="000000"/>
        </w:rPr>
        <w:t>საქართველოს</w:t>
      </w:r>
      <w:r w:rsidRPr="00BB78FB">
        <w:rPr>
          <w:rFonts w:ascii="Sylfaen" w:eastAsia="Times New Roman" w:hAnsi="Sylfaen"/>
          <w:color w:val="000000"/>
        </w:rPr>
        <w:t xml:space="preserve"> </w:t>
      </w:r>
      <w:r w:rsidRPr="00BB78FB">
        <w:rPr>
          <w:rFonts w:ascii="Sylfaen" w:eastAsia="Times New Roman" w:hAnsi="Sylfaen" w:cs="Sylfaen"/>
          <w:color w:val="000000"/>
        </w:rPr>
        <w:t>კანონით</w:t>
      </w:r>
      <w:r w:rsidRPr="00BB78FB">
        <w:rPr>
          <w:rFonts w:ascii="Sylfaen" w:eastAsia="Times New Roman" w:hAnsi="Sylfaen"/>
          <w:color w:val="000000"/>
        </w:rPr>
        <w:t xml:space="preserve"> </w:t>
      </w:r>
      <w:r w:rsidRPr="00BB78FB">
        <w:rPr>
          <w:rFonts w:ascii="Sylfaen" w:eastAsia="Times New Roman" w:hAnsi="Sylfaen" w:cs="Sylfaen"/>
          <w:color w:val="000000"/>
        </w:rPr>
        <w:t>განსაზღვრული</w:t>
      </w:r>
      <w:r w:rsidRPr="00BB78FB">
        <w:rPr>
          <w:rFonts w:ascii="Sylfaen" w:eastAsia="Times New Roman" w:hAnsi="Sylfaen"/>
          <w:color w:val="000000"/>
        </w:rPr>
        <w:t xml:space="preserve"> </w:t>
      </w:r>
      <w:r w:rsidRPr="00BB78FB">
        <w:rPr>
          <w:rFonts w:ascii="Sylfaen" w:eastAsia="Times New Roman" w:hAnsi="Sylfaen" w:cs="Sylfaen"/>
          <w:color w:val="000000"/>
        </w:rPr>
        <w:t>ფუნქციების</w:t>
      </w:r>
      <w:r w:rsidRPr="00BB78FB">
        <w:rPr>
          <w:rFonts w:ascii="Sylfaen" w:eastAsia="Times New Roman" w:hAnsi="Sylfaen"/>
          <w:color w:val="000000"/>
        </w:rPr>
        <w:t xml:space="preserve"> </w:t>
      </w:r>
      <w:r w:rsidRPr="00BB78FB">
        <w:rPr>
          <w:rFonts w:ascii="Sylfaen" w:eastAsia="Times New Roman" w:hAnsi="Sylfaen" w:cs="Sylfaen"/>
          <w:color w:val="000000"/>
        </w:rPr>
        <w:t>დაფინანსებას</w:t>
      </w:r>
      <w:r w:rsidRPr="00BB78FB">
        <w:rPr>
          <w:rFonts w:ascii="Sylfaen" w:eastAsia="Times New Roman" w:hAnsi="Sylfaen"/>
          <w:color w:val="000000"/>
        </w:rPr>
        <w:t xml:space="preserve">, </w:t>
      </w:r>
      <w:r w:rsidRPr="00BB78FB">
        <w:rPr>
          <w:rFonts w:ascii="Sylfaen" w:eastAsia="Times New Roman" w:hAnsi="Sylfaen" w:cs="Sylfaen"/>
          <w:color w:val="000000"/>
        </w:rPr>
        <w:t>კერძოდ</w:t>
      </w:r>
      <w:r w:rsidRPr="00BB78FB">
        <w:rPr>
          <w:rFonts w:ascii="Sylfaen" w:eastAsia="Times New Roman" w:hAnsi="Sylfaen"/>
          <w:color w:val="000000"/>
        </w:rPr>
        <w:t xml:space="preserve">: </w:t>
      </w:r>
      <w:r w:rsidRPr="00BB78FB">
        <w:rPr>
          <w:rFonts w:ascii="Sylfaen" w:eastAsia="Times New Roman" w:hAnsi="Sylfaen" w:cs="Sylfaen"/>
          <w:color w:val="000000"/>
        </w:rPr>
        <w:t>გადამდებ</w:t>
      </w:r>
      <w:r w:rsidRPr="00BB78FB">
        <w:rPr>
          <w:rFonts w:ascii="Sylfaen" w:eastAsia="Times New Roman" w:hAnsi="Sylfaen"/>
          <w:color w:val="000000"/>
        </w:rPr>
        <w:t xml:space="preserve"> </w:t>
      </w:r>
      <w:r w:rsidRPr="00BB78FB">
        <w:rPr>
          <w:rFonts w:ascii="Sylfaen" w:eastAsia="Times New Roman" w:hAnsi="Sylfaen" w:cs="Sylfaen"/>
          <w:color w:val="000000"/>
        </w:rPr>
        <w:t>დაავადებათა</w:t>
      </w:r>
      <w:r w:rsidRPr="00BB78FB">
        <w:rPr>
          <w:rFonts w:ascii="Sylfaen" w:eastAsia="Times New Roman" w:hAnsi="Sylfaen"/>
          <w:color w:val="000000"/>
        </w:rPr>
        <w:t xml:space="preserve"> </w:t>
      </w:r>
      <w:r w:rsidRPr="00BB78FB">
        <w:rPr>
          <w:rFonts w:ascii="Sylfaen" w:eastAsia="Times New Roman" w:hAnsi="Sylfaen" w:cs="Sylfaen"/>
          <w:color w:val="000000"/>
        </w:rPr>
        <w:t>ეპიდზედამხედველობა</w:t>
      </w:r>
      <w:r w:rsidRPr="00BB78FB">
        <w:rPr>
          <w:rFonts w:ascii="Sylfaen" w:eastAsia="Times New Roman" w:hAnsi="Sylfaen" w:cs="Sylfaen"/>
          <w:color w:val="000000"/>
          <w:lang w:val="ka-GE"/>
        </w:rPr>
        <w:t>ს</w:t>
      </w:r>
      <w:r w:rsidRPr="00BB78FB">
        <w:rPr>
          <w:rFonts w:ascii="Sylfaen" w:eastAsia="Times New Roman" w:hAnsi="Sylfaen"/>
          <w:color w:val="000000"/>
        </w:rPr>
        <w:t xml:space="preserve"> </w:t>
      </w:r>
      <w:r w:rsidRPr="00BB78FB">
        <w:rPr>
          <w:rFonts w:ascii="Sylfaen" w:eastAsia="Times New Roman" w:hAnsi="Sylfaen" w:cs="Sylfaen"/>
          <w:color w:val="000000"/>
        </w:rPr>
        <w:t>და</w:t>
      </w:r>
      <w:r w:rsidRPr="00BB78FB">
        <w:rPr>
          <w:rFonts w:ascii="Sylfaen" w:eastAsia="Times New Roman" w:hAnsi="Sylfaen"/>
          <w:color w:val="000000"/>
        </w:rPr>
        <w:t xml:space="preserve"> </w:t>
      </w:r>
      <w:r w:rsidRPr="00BB78FB">
        <w:rPr>
          <w:rFonts w:ascii="Sylfaen" w:eastAsia="Times New Roman" w:hAnsi="Sylfaen" w:cs="Sylfaen"/>
          <w:color w:val="000000"/>
        </w:rPr>
        <w:t>კონტროლის</w:t>
      </w:r>
      <w:r w:rsidRPr="00BB78FB">
        <w:rPr>
          <w:rFonts w:ascii="Sylfaen" w:eastAsia="Times New Roman" w:hAnsi="Sylfaen"/>
          <w:color w:val="000000"/>
        </w:rPr>
        <w:t xml:space="preserve"> </w:t>
      </w:r>
      <w:r w:rsidRPr="00BB78FB">
        <w:rPr>
          <w:rFonts w:ascii="Sylfaen" w:eastAsia="Times New Roman" w:hAnsi="Sylfaen" w:cs="Sylfaen"/>
          <w:color w:val="000000"/>
        </w:rPr>
        <w:t>ღონისძიებებ</w:t>
      </w:r>
      <w:r w:rsidRPr="00BB78FB">
        <w:rPr>
          <w:rFonts w:ascii="Sylfaen" w:eastAsia="Times New Roman" w:hAnsi="Sylfaen" w:cs="Sylfaen"/>
          <w:color w:val="000000"/>
          <w:lang w:val="ka-GE"/>
        </w:rPr>
        <w:t xml:space="preserve">ს, </w:t>
      </w:r>
      <w:r w:rsidRPr="00BB78FB">
        <w:rPr>
          <w:rFonts w:ascii="Sylfaen" w:eastAsia="Times New Roman" w:hAnsi="Sylfaen"/>
          <w:color w:val="000000"/>
        </w:rPr>
        <w:t xml:space="preserve"> </w:t>
      </w:r>
      <w:r w:rsidRPr="00BB78FB">
        <w:rPr>
          <w:rFonts w:ascii="Sylfaen" w:eastAsia="Times New Roman" w:hAnsi="Sylfaen" w:cs="Sylfaen"/>
          <w:color w:val="000000"/>
        </w:rPr>
        <w:t>პირველადი</w:t>
      </w:r>
      <w:r w:rsidRPr="00BB78FB">
        <w:rPr>
          <w:rFonts w:ascii="Sylfaen" w:eastAsia="Times New Roman" w:hAnsi="Sylfaen"/>
          <w:color w:val="000000"/>
        </w:rPr>
        <w:t xml:space="preserve"> </w:t>
      </w:r>
      <w:r w:rsidRPr="00BB78FB">
        <w:rPr>
          <w:rFonts w:ascii="Sylfaen" w:eastAsia="Times New Roman" w:hAnsi="Sylfaen" w:cs="Sylfaen"/>
          <w:color w:val="000000"/>
        </w:rPr>
        <w:t>ეპიდკვლევის</w:t>
      </w:r>
      <w:r w:rsidRPr="00BB78FB">
        <w:rPr>
          <w:rFonts w:ascii="Sylfaen" w:eastAsia="Times New Roman" w:hAnsi="Sylfaen"/>
          <w:color w:val="000000"/>
        </w:rPr>
        <w:t xml:space="preserve"> </w:t>
      </w:r>
      <w:r w:rsidRPr="00BB78FB">
        <w:rPr>
          <w:rFonts w:ascii="Sylfaen" w:eastAsia="Times New Roman" w:hAnsi="Sylfaen" w:cs="Sylfaen"/>
          <w:color w:val="000000"/>
        </w:rPr>
        <w:t>განხორციელება</w:t>
      </w:r>
      <w:r w:rsidRPr="00BB78FB">
        <w:rPr>
          <w:rFonts w:ascii="Sylfaen" w:eastAsia="Times New Roman" w:hAnsi="Sylfaen" w:cs="Sylfaen"/>
          <w:color w:val="000000"/>
          <w:lang w:val="ka-GE"/>
        </w:rPr>
        <w:t>ს</w:t>
      </w:r>
      <w:r w:rsidRPr="00BB78FB">
        <w:rPr>
          <w:rFonts w:ascii="Sylfaen" w:eastAsia="Times New Roman" w:hAnsi="Sylfaen"/>
          <w:color w:val="000000"/>
        </w:rPr>
        <w:t xml:space="preserve">; </w:t>
      </w:r>
      <w:r w:rsidRPr="00BB78FB">
        <w:rPr>
          <w:rFonts w:ascii="Sylfaen" w:eastAsia="Times New Roman" w:hAnsi="Sylfaen" w:cs="Sylfaen"/>
          <w:color w:val="000000"/>
        </w:rPr>
        <w:t>ეპიდსაწინა</w:t>
      </w:r>
      <w:r w:rsidRPr="00BB78FB">
        <w:rPr>
          <w:rFonts w:ascii="Sylfaen" w:eastAsia="Times New Roman" w:hAnsi="Sylfaen" w:cs="Sylfaen"/>
          <w:color w:val="000000"/>
          <w:lang w:val="ka-GE"/>
        </w:rPr>
        <w:t>ა</w:t>
      </w:r>
      <w:r w:rsidRPr="00BB78FB">
        <w:rPr>
          <w:rFonts w:ascii="Sylfaen" w:eastAsia="Times New Roman" w:hAnsi="Sylfaen" w:cs="Sylfaen"/>
          <w:color w:val="000000"/>
        </w:rPr>
        <w:t>ღმდეგო</w:t>
      </w:r>
      <w:r w:rsidRPr="00BB78FB">
        <w:rPr>
          <w:rFonts w:ascii="Sylfaen" w:eastAsia="Times New Roman" w:hAnsi="Sylfaen"/>
          <w:color w:val="000000"/>
        </w:rPr>
        <w:t xml:space="preserve"> </w:t>
      </w:r>
      <w:r w:rsidRPr="00BB78FB">
        <w:rPr>
          <w:rFonts w:ascii="Sylfaen" w:eastAsia="Times New Roman" w:hAnsi="Sylfaen" w:cs="Sylfaen"/>
          <w:color w:val="000000"/>
        </w:rPr>
        <w:t>ღონის</w:t>
      </w:r>
      <w:r w:rsidRPr="00BB78FB">
        <w:rPr>
          <w:rFonts w:ascii="Sylfaen" w:eastAsia="Times New Roman" w:hAnsi="Sylfaen" w:cs="Sylfaen"/>
          <w:color w:val="000000"/>
          <w:lang w:val="ka-GE"/>
        </w:rPr>
        <w:t>ძ</w:t>
      </w:r>
      <w:r w:rsidRPr="00BB78FB">
        <w:rPr>
          <w:rFonts w:ascii="Sylfaen" w:eastAsia="Times New Roman" w:hAnsi="Sylfaen" w:cs="Sylfaen"/>
          <w:color w:val="000000"/>
        </w:rPr>
        <w:t>იებების</w:t>
      </w:r>
      <w:r w:rsidRPr="00BB78FB">
        <w:rPr>
          <w:rFonts w:ascii="Sylfaen" w:eastAsia="Times New Roman" w:hAnsi="Sylfaen"/>
          <w:color w:val="000000"/>
        </w:rPr>
        <w:t xml:space="preserve"> </w:t>
      </w:r>
      <w:r w:rsidRPr="00BB78FB">
        <w:rPr>
          <w:rFonts w:ascii="Sylfaen" w:eastAsia="Times New Roman" w:hAnsi="Sylfaen" w:cs="Sylfaen"/>
          <w:color w:val="000000"/>
        </w:rPr>
        <w:t>დაგეგმვა</w:t>
      </w:r>
      <w:r w:rsidRPr="00BB78FB">
        <w:rPr>
          <w:rFonts w:ascii="Sylfaen" w:eastAsia="Times New Roman" w:hAnsi="Sylfaen" w:cs="Sylfaen"/>
          <w:color w:val="000000"/>
          <w:lang w:val="ka-GE"/>
        </w:rPr>
        <w:t>ს</w:t>
      </w:r>
      <w:r w:rsidRPr="00BB78FB">
        <w:rPr>
          <w:rFonts w:ascii="Sylfaen" w:eastAsia="Times New Roman" w:hAnsi="Sylfaen"/>
          <w:color w:val="000000"/>
        </w:rPr>
        <w:t xml:space="preserve">; </w:t>
      </w:r>
      <w:r w:rsidRPr="00BB78FB">
        <w:rPr>
          <w:rFonts w:ascii="Sylfaen" w:eastAsia="Times New Roman" w:hAnsi="Sylfaen" w:cs="Sylfaen"/>
          <w:color w:val="000000"/>
        </w:rPr>
        <w:t>დავადებების</w:t>
      </w:r>
      <w:r w:rsidRPr="00BB78FB">
        <w:rPr>
          <w:rFonts w:ascii="Sylfaen" w:eastAsia="Times New Roman" w:hAnsi="Sylfaen"/>
          <w:color w:val="000000"/>
        </w:rPr>
        <w:t xml:space="preserve"> </w:t>
      </w:r>
      <w:r w:rsidRPr="00BB78FB">
        <w:rPr>
          <w:rFonts w:ascii="Sylfaen" w:eastAsia="Times New Roman" w:hAnsi="Sylfaen" w:cs="Sylfaen"/>
          <w:color w:val="000000"/>
        </w:rPr>
        <w:t>პირველად</w:t>
      </w:r>
      <w:r w:rsidRPr="00BB78FB">
        <w:rPr>
          <w:rFonts w:ascii="Sylfaen" w:eastAsia="Times New Roman" w:hAnsi="Sylfaen"/>
          <w:color w:val="000000"/>
        </w:rPr>
        <w:t xml:space="preserve"> </w:t>
      </w:r>
      <w:r w:rsidRPr="00BB78FB">
        <w:rPr>
          <w:rFonts w:ascii="Sylfaen" w:eastAsia="Times New Roman" w:hAnsi="Sylfaen" w:cs="Sylfaen"/>
          <w:color w:val="000000"/>
        </w:rPr>
        <w:t>ღონისძიებები</w:t>
      </w:r>
      <w:r w:rsidRPr="00BB78FB">
        <w:rPr>
          <w:rFonts w:ascii="Sylfaen" w:eastAsia="Times New Roman" w:hAnsi="Sylfaen"/>
          <w:color w:val="000000"/>
        </w:rPr>
        <w:t xml:space="preserve">; </w:t>
      </w:r>
      <w:r w:rsidRPr="00BB78FB">
        <w:rPr>
          <w:rFonts w:ascii="Sylfaen" w:eastAsia="Times New Roman" w:hAnsi="Sylfaen" w:cs="Sylfaen"/>
          <w:color w:val="000000"/>
        </w:rPr>
        <w:t>ლაბორატორიული</w:t>
      </w:r>
      <w:r w:rsidRPr="00BB78FB">
        <w:rPr>
          <w:rFonts w:ascii="Sylfaen" w:eastAsia="Times New Roman" w:hAnsi="Sylfaen"/>
          <w:color w:val="000000"/>
        </w:rPr>
        <w:t xml:space="preserve"> </w:t>
      </w:r>
      <w:r w:rsidRPr="00BB78FB">
        <w:rPr>
          <w:rFonts w:ascii="Sylfaen" w:eastAsia="Times New Roman" w:hAnsi="Sylfaen" w:cs="Sylfaen"/>
          <w:color w:val="000000"/>
        </w:rPr>
        <w:t>სინჯის</w:t>
      </w:r>
      <w:r w:rsidRPr="00BB78FB">
        <w:rPr>
          <w:rFonts w:ascii="Sylfaen" w:eastAsia="Times New Roman" w:hAnsi="Sylfaen"/>
          <w:color w:val="000000"/>
        </w:rPr>
        <w:t xml:space="preserve"> </w:t>
      </w:r>
      <w:r w:rsidRPr="00BB78FB">
        <w:rPr>
          <w:rFonts w:ascii="Sylfaen" w:eastAsia="Times New Roman" w:hAnsi="Sylfaen" w:cs="Sylfaen"/>
          <w:color w:val="000000"/>
        </w:rPr>
        <w:t>აღება</w:t>
      </w:r>
      <w:r w:rsidRPr="00BB78FB">
        <w:rPr>
          <w:rFonts w:ascii="Sylfaen" w:eastAsia="Times New Roman" w:hAnsi="Sylfaen"/>
          <w:color w:val="000000"/>
        </w:rPr>
        <w:t xml:space="preserve">. </w:t>
      </w:r>
      <w:r w:rsidRPr="00BB78FB">
        <w:rPr>
          <w:rFonts w:ascii="Sylfaen" w:eastAsia="Times New Roman" w:hAnsi="Sylfaen" w:cs="Sylfaen"/>
          <w:color w:val="000000"/>
        </w:rPr>
        <w:t>იმუნიპროფილაქტიკის</w:t>
      </w:r>
      <w:r w:rsidRPr="00BB78FB">
        <w:rPr>
          <w:rFonts w:ascii="Sylfaen" w:eastAsia="Times New Roman" w:hAnsi="Sylfaen"/>
          <w:color w:val="000000"/>
        </w:rPr>
        <w:t xml:space="preserve"> </w:t>
      </w:r>
      <w:r w:rsidRPr="00BB78FB">
        <w:rPr>
          <w:rFonts w:ascii="Sylfaen" w:eastAsia="Times New Roman" w:hAnsi="Sylfaen" w:cs="Sylfaen"/>
          <w:color w:val="000000"/>
        </w:rPr>
        <w:t>დაგეგმვა</w:t>
      </w:r>
      <w:r w:rsidRPr="00BB78FB">
        <w:rPr>
          <w:rFonts w:ascii="Sylfaen" w:eastAsia="Times New Roman" w:hAnsi="Sylfaen"/>
          <w:color w:val="000000"/>
        </w:rPr>
        <w:t xml:space="preserve">, </w:t>
      </w:r>
      <w:r w:rsidRPr="00BB78FB">
        <w:rPr>
          <w:rFonts w:ascii="Sylfaen" w:eastAsia="Times New Roman" w:hAnsi="Sylfaen" w:cs="Sylfaen"/>
          <w:color w:val="000000"/>
        </w:rPr>
        <w:t>განხორციელება</w:t>
      </w:r>
      <w:r w:rsidRPr="00BB78FB">
        <w:rPr>
          <w:rFonts w:ascii="Sylfaen" w:eastAsia="Times New Roman" w:hAnsi="Sylfaen" w:cs="Sylfaen"/>
          <w:color w:val="000000"/>
          <w:lang w:val="ka-GE"/>
        </w:rPr>
        <w:t>ს</w:t>
      </w:r>
      <w:r w:rsidRPr="00BB78FB">
        <w:rPr>
          <w:rFonts w:ascii="Sylfaen" w:eastAsia="Times New Roman" w:hAnsi="Sylfaen"/>
          <w:color w:val="000000"/>
        </w:rPr>
        <w:t xml:space="preserve">, </w:t>
      </w:r>
      <w:r w:rsidRPr="00BB78FB">
        <w:rPr>
          <w:rFonts w:ascii="Sylfaen" w:eastAsia="Times New Roman" w:hAnsi="Sylfaen" w:cs="Sylfaen"/>
          <w:color w:val="000000"/>
        </w:rPr>
        <w:t>საინფორმაციო</w:t>
      </w:r>
      <w:r w:rsidRPr="00BB78FB">
        <w:rPr>
          <w:rFonts w:ascii="Sylfaen" w:eastAsia="Times New Roman" w:hAnsi="Sylfaen"/>
          <w:color w:val="000000"/>
        </w:rPr>
        <w:t xml:space="preserve"> </w:t>
      </w:r>
      <w:r w:rsidRPr="00BB78FB">
        <w:rPr>
          <w:rFonts w:ascii="Sylfaen" w:eastAsia="Times New Roman" w:hAnsi="Sylfaen" w:cs="Sylfaen"/>
          <w:color w:val="000000"/>
        </w:rPr>
        <w:t>სისტემის</w:t>
      </w:r>
      <w:r w:rsidRPr="00BB78FB">
        <w:rPr>
          <w:rFonts w:ascii="Sylfaen" w:eastAsia="Times New Roman" w:hAnsi="Sylfaen"/>
          <w:color w:val="000000"/>
        </w:rPr>
        <w:t xml:space="preserve"> </w:t>
      </w:r>
      <w:r w:rsidRPr="00BB78FB">
        <w:rPr>
          <w:rFonts w:ascii="Sylfaen" w:eastAsia="Times New Roman" w:hAnsi="Sylfaen" w:cs="Sylfaen"/>
          <w:color w:val="000000"/>
        </w:rPr>
        <w:t>უზრუნველყოფა</w:t>
      </w:r>
      <w:r w:rsidRPr="00BB78FB">
        <w:rPr>
          <w:rFonts w:ascii="Sylfaen" w:eastAsia="Times New Roman" w:hAnsi="Sylfaen" w:cs="Sylfaen"/>
          <w:color w:val="000000"/>
          <w:lang w:val="ka-GE"/>
        </w:rPr>
        <w:t>ს,</w:t>
      </w:r>
      <w:r w:rsidRPr="00BB78FB">
        <w:rPr>
          <w:rFonts w:ascii="Sylfaen" w:eastAsia="Times New Roman" w:hAnsi="Sylfaen"/>
          <w:color w:val="000000"/>
        </w:rPr>
        <w:t xml:space="preserve">  </w:t>
      </w:r>
      <w:r w:rsidRPr="00BB78FB">
        <w:rPr>
          <w:rFonts w:ascii="Sylfaen" w:eastAsia="Times New Roman" w:hAnsi="Sylfaen" w:cs="Sylfaen"/>
          <w:color w:val="000000"/>
        </w:rPr>
        <w:t>იმუნოპროფილაქტიკის</w:t>
      </w:r>
      <w:r w:rsidRPr="00BB78FB">
        <w:rPr>
          <w:rFonts w:ascii="Sylfaen" w:eastAsia="Times New Roman" w:hAnsi="Sylfaen"/>
          <w:color w:val="000000"/>
        </w:rPr>
        <w:t xml:space="preserve"> </w:t>
      </w:r>
      <w:r w:rsidRPr="00BB78FB">
        <w:rPr>
          <w:rFonts w:ascii="Sylfaen" w:eastAsia="Times New Roman" w:hAnsi="Sylfaen" w:cs="Sylfaen"/>
          <w:color w:val="000000"/>
        </w:rPr>
        <w:t>მონაცემთა</w:t>
      </w:r>
      <w:r w:rsidRPr="00BB78FB">
        <w:rPr>
          <w:rFonts w:ascii="Sylfaen" w:eastAsia="Times New Roman" w:hAnsi="Sylfaen"/>
          <w:color w:val="000000"/>
        </w:rPr>
        <w:t xml:space="preserve"> </w:t>
      </w:r>
      <w:r w:rsidRPr="00BB78FB">
        <w:rPr>
          <w:rFonts w:ascii="Sylfaen" w:eastAsia="Times New Roman" w:hAnsi="Sylfaen" w:cs="Sylfaen"/>
          <w:color w:val="000000"/>
        </w:rPr>
        <w:t>რუტინული</w:t>
      </w:r>
      <w:r w:rsidRPr="00BB78FB">
        <w:rPr>
          <w:rFonts w:ascii="Sylfaen" w:eastAsia="Times New Roman" w:hAnsi="Sylfaen"/>
          <w:color w:val="000000"/>
        </w:rPr>
        <w:t xml:space="preserve"> </w:t>
      </w:r>
      <w:r w:rsidRPr="00BB78FB">
        <w:rPr>
          <w:rFonts w:ascii="Sylfaen" w:eastAsia="Times New Roman" w:hAnsi="Sylfaen" w:cs="Sylfaen"/>
          <w:color w:val="000000"/>
        </w:rPr>
        <w:t>დამუშავება</w:t>
      </w:r>
      <w:r w:rsidRPr="00BB78FB">
        <w:rPr>
          <w:rFonts w:ascii="Sylfaen" w:eastAsia="Times New Roman" w:hAnsi="Sylfaen" w:cs="Sylfaen"/>
          <w:color w:val="000000"/>
          <w:lang w:val="ka-GE"/>
        </w:rPr>
        <w:t>ს</w:t>
      </w:r>
      <w:r w:rsidRPr="00BB78FB">
        <w:rPr>
          <w:rFonts w:ascii="Sylfaen" w:eastAsia="Times New Roman" w:hAnsi="Sylfaen"/>
          <w:color w:val="000000"/>
        </w:rPr>
        <w:t xml:space="preserve">, </w:t>
      </w:r>
      <w:r w:rsidRPr="00BB78FB">
        <w:rPr>
          <w:rFonts w:ascii="Sylfaen" w:eastAsia="Times New Roman" w:hAnsi="Sylfaen" w:cs="Sylfaen"/>
          <w:color w:val="000000"/>
        </w:rPr>
        <w:t>ანალიზ</w:t>
      </w:r>
      <w:r w:rsidRPr="00BB78FB">
        <w:rPr>
          <w:rFonts w:ascii="Sylfaen" w:eastAsia="Times New Roman" w:hAnsi="Sylfaen" w:cs="Sylfaen"/>
          <w:color w:val="000000"/>
          <w:lang w:val="ka-GE"/>
        </w:rPr>
        <w:t>ს</w:t>
      </w:r>
      <w:r w:rsidRPr="00BB78FB">
        <w:rPr>
          <w:rFonts w:ascii="Sylfaen" w:eastAsia="Times New Roman" w:hAnsi="Sylfaen"/>
          <w:color w:val="000000"/>
        </w:rPr>
        <w:t xml:space="preserve">, </w:t>
      </w:r>
      <w:r w:rsidRPr="00BB78FB">
        <w:rPr>
          <w:rFonts w:ascii="Sylfaen" w:eastAsia="Times New Roman" w:hAnsi="Sylfaen" w:cs="Sylfaen"/>
          <w:color w:val="000000"/>
        </w:rPr>
        <w:t>შეფასება</w:t>
      </w:r>
      <w:r w:rsidRPr="00BB78FB">
        <w:rPr>
          <w:rFonts w:ascii="Sylfaen" w:eastAsia="Times New Roman" w:hAnsi="Sylfaen" w:cs="Sylfaen"/>
          <w:color w:val="000000"/>
          <w:lang w:val="ka-GE"/>
        </w:rPr>
        <w:t>ს</w:t>
      </w:r>
      <w:r w:rsidRPr="00BB78FB">
        <w:rPr>
          <w:rFonts w:ascii="Sylfaen" w:eastAsia="Times New Roman" w:hAnsi="Sylfaen"/>
          <w:color w:val="000000"/>
        </w:rPr>
        <w:t xml:space="preserve">, </w:t>
      </w:r>
      <w:r w:rsidRPr="00BB78FB">
        <w:rPr>
          <w:rFonts w:ascii="Sylfaen" w:eastAsia="Times New Roman" w:hAnsi="Sylfaen" w:cs="Sylfaen"/>
          <w:color w:val="000000"/>
        </w:rPr>
        <w:t>დაზუსტება</w:t>
      </w:r>
      <w:r w:rsidRPr="00BB78FB">
        <w:rPr>
          <w:rFonts w:ascii="Sylfaen" w:eastAsia="Times New Roman" w:hAnsi="Sylfaen" w:cs="Sylfaen"/>
          <w:color w:val="000000"/>
          <w:lang w:val="ka-GE"/>
        </w:rPr>
        <w:t>ს</w:t>
      </w:r>
      <w:r w:rsidRPr="00BB78FB">
        <w:rPr>
          <w:rFonts w:ascii="Sylfaen" w:eastAsia="Times New Roman" w:hAnsi="Sylfaen"/>
          <w:color w:val="000000"/>
        </w:rPr>
        <w:t xml:space="preserve"> </w:t>
      </w:r>
      <w:r w:rsidRPr="00BB78FB">
        <w:rPr>
          <w:rFonts w:ascii="Sylfaen" w:eastAsia="Times New Roman" w:hAnsi="Sylfaen" w:cs="Sylfaen"/>
          <w:color w:val="000000"/>
        </w:rPr>
        <w:t>და</w:t>
      </w:r>
      <w:r w:rsidRPr="00BB78FB">
        <w:rPr>
          <w:rFonts w:ascii="Sylfaen" w:eastAsia="Times New Roman" w:hAnsi="Sylfaen"/>
          <w:color w:val="000000"/>
        </w:rPr>
        <w:t xml:space="preserve"> </w:t>
      </w:r>
      <w:r w:rsidRPr="00BB78FB">
        <w:rPr>
          <w:rFonts w:ascii="Sylfaen" w:eastAsia="Times New Roman" w:hAnsi="Sylfaen" w:cs="Sylfaen"/>
          <w:color w:val="000000"/>
        </w:rPr>
        <w:t>ანგარიშგება</w:t>
      </w:r>
      <w:r w:rsidRPr="00BB78FB">
        <w:rPr>
          <w:rFonts w:ascii="Sylfaen" w:eastAsia="Times New Roman" w:hAnsi="Sylfaen" w:cs="Sylfaen"/>
          <w:color w:val="000000"/>
          <w:lang w:val="ka-GE"/>
        </w:rPr>
        <w:t>ს</w:t>
      </w:r>
      <w:r w:rsidRPr="00BB78FB">
        <w:rPr>
          <w:rFonts w:ascii="Sylfaen" w:eastAsia="Times New Roman" w:hAnsi="Sylfaen"/>
          <w:color w:val="000000"/>
        </w:rPr>
        <w:t xml:space="preserve"> </w:t>
      </w:r>
      <w:r w:rsidRPr="00BB78FB">
        <w:rPr>
          <w:rFonts w:ascii="Sylfaen" w:eastAsia="Times New Roman" w:hAnsi="Sylfaen" w:cs="Sylfaen"/>
          <w:color w:val="000000"/>
        </w:rPr>
        <w:t>დადგენილი</w:t>
      </w:r>
      <w:r w:rsidRPr="00BB78FB">
        <w:rPr>
          <w:rFonts w:ascii="Sylfaen" w:eastAsia="Times New Roman" w:hAnsi="Sylfaen"/>
          <w:color w:val="000000"/>
        </w:rPr>
        <w:t xml:space="preserve"> </w:t>
      </w:r>
      <w:r w:rsidRPr="00BB78FB">
        <w:rPr>
          <w:rFonts w:ascii="Sylfaen" w:eastAsia="Times New Roman" w:hAnsi="Sylfaen" w:cs="Sylfaen"/>
          <w:color w:val="000000"/>
        </w:rPr>
        <w:t>წესის</w:t>
      </w:r>
      <w:r w:rsidRPr="00BB78FB">
        <w:rPr>
          <w:rFonts w:ascii="Sylfaen" w:eastAsia="Times New Roman" w:hAnsi="Sylfaen"/>
          <w:color w:val="000000"/>
        </w:rPr>
        <w:t xml:space="preserve"> </w:t>
      </w:r>
      <w:r w:rsidRPr="00BB78FB">
        <w:rPr>
          <w:rFonts w:ascii="Sylfaen" w:eastAsia="Times New Roman" w:hAnsi="Sylfaen" w:cs="Sylfaen"/>
          <w:color w:val="000000"/>
        </w:rPr>
        <w:t>მიხედვით</w:t>
      </w:r>
      <w:r w:rsidRPr="00BB78FB">
        <w:rPr>
          <w:rFonts w:ascii="Sylfaen" w:eastAsia="Times New Roman" w:hAnsi="Sylfaen"/>
          <w:color w:val="000000"/>
        </w:rPr>
        <w:t xml:space="preserve">. </w:t>
      </w:r>
      <w:r w:rsidRPr="00BB78FB">
        <w:rPr>
          <w:rFonts w:ascii="Sylfaen" w:eastAsia="Times New Roman" w:hAnsi="Sylfaen" w:cs="Sylfaen"/>
          <w:color w:val="000000"/>
        </w:rPr>
        <w:t>ვაქცინაციათა</w:t>
      </w:r>
      <w:r w:rsidRPr="00BB78FB">
        <w:rPr>
          <w:rFonts w:ascii="Sylfaen" w:eastAsia="Times New Roman" w:hAnsi="Sylfaen"/>
          <w:color w:val="000000"/>
        </w:rPr>
        <w:t xml:space="preserve">, </w:t>
      </w:r>
      <w:r w:rsidRPr="00BB78FB">
        <w:rPr>
          <w:rFonts w:ascii="Sylfaen" w:eastAsia="Times New Roman" w:hAnsi="Sylfaen" w:cs="Sylfaen"/>
          <w:color w:val="000000"/>
        </w:rPr>
        <w:t>სხვა</w:t>
      </w:r>
      <w:r w:rsidRPr="00BB78FB">
        <w:rPr>
          <w:rFonts w:ascii="Sylfaen" w:eastAsia="Times New Roman" w:hAnsi="Sylfaen"/>
          <w:color w:val="000000"/>
        </w:rPr>
        <w:t xml:space="preserve"> </w:t>
      </w:r>
      <w:r w:rsidRPr="00BB78FB">
        <w:rPr>
          <w:rFonts w:ascii="Sylfaen" w:eastAsia="Times New Roman" w:hAnsi="Sylfaen" w:cs="Sylfaen"/>
          <w:color w:val="000000"/>
        </w:rPr>
        <w:t>ასაცრელი</w:t>
      </w:r>
      <w:r w:rsidRPr="00BB78FB">
        <w:rPr>
          <w:rFonts w:ascii="Sylfaen" w:eastAsia="Times New Roman" w:hAnsi="Sylfaen"/>
          <w:color w:val="000000"/>
        </w:rPr>
        <w:t xml:space="preserve"> </w:t>
      </w:r>
      <w:r w:rsidRPr="00BB78FB">
        <w:rPr>
          <w:rFonts w:ascii="Sylfaen" w:eastAsia="Times New Roman" w:hAnsi="Sylfaen" w:cs="Sylfaen"/>
          <w:color w:val="000000"/>
        </w:rPr>
        <w:t>მასალის</w:t>
      </w:r>
      <w:r w:rsidRPr="00BB78FB">
        <w:rPr>
          <w:rFonts w:ascii="Sylfaen" w:eastAsia="Times New Roman" w:hAnsi="Sylfaen"/>
          <w:color w:val="000000"/>
        </w:rPr>
        <w:t xml:space="preserve"> </w:t>
      </w:r>
      <w:r w:rsidRPr="00BB78FB">
        <w:rPr>
          <w:rFonts w:ascii="Sylfaen" w:eastAsia="Times New Roman" w:hAnsi="Sylfaen" w:cs="Sylfaen"/>
          <w:color w:val="000000"/>
        </w:rPr>
        <w:t>და</w:t>
      </w:r>
      <w:r w:rsidRPr="00BB78FB">
        <w:rPr>
          <w:rFonts w:ascii="Sylfaen" w:eastAsia="Times New Roman" w:hAnsi="Sylfaen"/>
          <w:color w:val="000000"/>
        </w:rPr>
        <w:t xml:space="preserve"> </w:t>
      </w:r>
      <w:r w:rsidRPr="00BB78FB">
        <w:rPr>
          <w:rFonts w:ascii="Sylfaen" w:eastAsia="Times New Roman" w:hAnsi="Sylfaen" w:cs="Sylfaen"/>
          <w:color w:val="000000"/>
        </w:rPr>
        <w:t>ცივი</w:t>
      </w:r>
      <w:r w:rsidRPr="00BB78FB">
        <w:rPr>
          <w:rFonts w:ascii="Sylfaen" w:eastAsia="Times New Roman" w:hAnsi="Sylfaen"/>
          <w:color w:val="000000"/>
        </w:rPr>
        <w:t xml:space="preserve"> </w:t>
      </w:r>
      <w:r w:rsidRPr="00BB78FB">
        <w:rPr>
          <w:rFonts w:ascii="Sylfaen" w:eastAsia="Times New Roman" w:hAnsi="Sylfaen" w:cs="Sylfaen"/>
          <w:color w:val="000000"/>
        </w:rPr>
        <w:t>ჯაჭვის</w:t>
      </w:r>
      <w:r w:rsidRPr="00BB78FB">
        <w:rPr>
          <w:rFonts w:ascii="Sylfaen" w:eastAsia="Times New Roman" w:hAnsi="Sylfaen"/>
          <w:color w:val="000000"/>
        </w:rPr>
        <w:t xml:space="preserve"> </w:t>
      </w:r>
      <w:r w:rsidRPr="00BB78FB">
        <w:rPr>
          <w:rFonts w:ascii="Sylfaen" w:eastAsia="Times New Roman" w:hAnsi="Sylfaen" w:cs="Sylfaen"/>
          <w:color w:val="000000"/>
        </w:rPr>
        <w:t>ინვენტარის</w:t>
      </w:r>
      <w:r w:rsidRPr="00BB78FB">
        <w:rPr>
          <w:rFonts w:ascii="Sylfaen" w:eastAsia="Times New Roman" w:hAnsi="Sylfaen"/>
          <w:color w:val="000000"/>
        </w:rPr>
        <w:t xml:space="preserve"> </w:t>
      </w:r>
      <w:r w:rsidRPr="00BB78FB">
        <w:rPr>
          <w:rFonts w:ascii="Sylfaen" w:eastAsia="Times New Roman" w:hAnsi="Sylfaen" w:cs="Sylfaen"/>
          <w:color w:val="000000"/>
        </w:rPr>
        <w:t>საჭიროების</w:t>
      </w:r>
      <w:r w:rsidRPr="00BB78FB">
        <w:rPr>
          <w:rFonts w:ascii="Sylfaen" w:eastAsia="Times New Roman" w:hAnsi="Sylfaen"/>
          <w:color w:val="000000"/>
        </w:rPr>
        <w:t xml:space="preserve"> </w:t>
      </w:r>
      <w:r w:rsidRPr="00BB78FB">
        <w:rPr>
          <w:rFonts w:ascii="Sylfaen" w:eastAsia="Times New Roman" w:hAnsi="Sylfaen" w:cs="Sylfaen"/>
          <w:color w:val="000000"/>
        </w:rPr>
        <w:t>განსაზღვრა</w:t>
      </w:r>
      <w:r w:rsidRPr="00BB78FB">
        <w:rPr>
          <w:rFonts w:ascii="Sylfaen" w:eastAsia="Times New Roman" w:hAnsi="Sylfaen" w:cs="Sylfaen"/>
          <w:color w:val="000000"/>
          <w:lang w:val="ka-GE"/>
        </w:rPr>
        <w:t>ს</w:t>
      </w:r>
      <w:r w:rsidRPr="00BB78FB">
        <w:rPr>
          <w:rFonts w:ascii="Sylfaen" w:eastAsia="Times New Roman" w:hAnsi="Sylfaen"/>
          <w:color w:val="000000"/>
        </w:rPr>
        <w:t xml:space="preserve"> </w:t>
      </w:r>
      <w:r w:rsidRPr="00BB78FB">
        <w:rPr>
          <w:rFonts w:ascii="Sylfaen" w:eastAsia="Times New Roman" w:hAnsi="Sylfaen" w:cs="Sylfaen"/>
          <w:color w:val="000000"/>
        </w:rPr>
        <w:t>მუნიციპალიტეტისათვის</w:t>
      </w:r>
      <w:r w:rsidRPr="00BB78FB">
        <w:rPr>
          <w:rFonts w:ascii="Sylfaen" w:eastAsia="Times New Roman" w:hAnsi="Sylfaen"/>
          <w:color w:val="000000"/>
        </w:rPr>
        <w:t xml:space="preserve"> </w:t>
      </w:r>
      <w:r w:rsidRPr="00BB78FB">
        <w:rPr>
          <w:rFonts w:ascii="Sylfaen" w:eastAsia="Times New Roman" w:hAnsi="Sylfaen" w:cs="Sylfaen"/>
          <w:color w:val="000000"/>
        </w:rPr>
        <w:t>დადგენილი</w:t>
      </w:r>
      <w:r w:rsidRPr="00BB78FB">
        <w:rPr>
          <w:rFonts w:ascii="Sylfaen" w:eastAsia="Times New Roman" w:hAnsi="Sylfaen"/>
          <w:color w:val="000000"/>
        </w:rPr>
        <w:t xml:space="preserve"> </w:t>
      </w:r>
      <w:r w:rsidRPr="00BB78FB">
        <w:rPr>
          <w:rFonts w:ascii="Sylfaen" w:eastAsia="Times New Roman" w:hAnsi="Sylfaen" w:cs="Sylfaen"/>
          <w:color w:val="000000"/>
        </w:rPr>
        <w:t>წესის</w:t>
      </w:r>
      <w:r w:rsidRPr="00BB78FB">
        <w:rPr>
          <w:rFonts w:ascii="Sylfaen" w:eastAsia="Times New Roman" w:hAnsi="Sylfaen"/>
          <w:color w:val="000000"/>
        </w:rPr>
        <w:t xml:space="preserve"> </w:t>
      </w:r>
      <w:r w:rsidRPr="00BB78FB">
        <w:rPr>
          <w:rFonts w:ascii="Sylfaen" w:eastAsia="Times New Roman" w:hAnsi="Sylfaen" w:cs="Sylfaen"/>
          <w:color w:val="000000"/>
        </w:rPr>
        <w:t>მიხედვით</w:t>
      </w:r>
      <w:r w:rsidRPr="00BB78FB">
        <w:rPr>
          <w:rFonts w:ascii="Sylfaen" w:eastAsia="Times New Roman" w:hAnsi="Sylfaen"/>
          <w:color w:val="000000"/>
        </w:rPr>
        <w:t>.</w:t>
      </w:r>
    </w:p>
    <w:p w:rsidR="004271E6" w:rsidRDefault="004271E6" w:rsidP="004271E6">
      <w:pPr>
        <w:pStyle w:val="ListParagraph"/>
        <w:spacing w:before="100" w:beforeAutospacing="1" w:after="100" w:afterAutospacing="1" w:line="360" w:lineRule="auto"/>
        <w:ind w:left="360"/>
        <w:rPr>
          <w:rFonts w:ascii="Sylfaen" w:eastAsia="Times New Roman" w:hAnsi="Sylfaen"/>
          <w:color w:val="000000"/>
          <w:lang w:val="ka-GE"/>
        </w:rPr>
      </w:pPr>
      <w:r w:rsidRPr="00BB78FB">
        <w:rPr>
          <w:rFonts w:ascii="Sylfaen" w:eastAsia="Times New Roman" w:hAnsi="Sylfaen"/>
          <w:color w:val="000000"/>
          <w:lang w:val="ka-GE"/>
        </w:rPr>
        <w:t xml:space="preserve">   </w:t>
      </w:r>
      <w:r w:rsidRPr="00BB78FB">
        <w:rPr>
          <w:rFonts w:ascii="Sylfaen" w:eastAsia="Times New Roman" w:hAnsi="Sylfaen"/>
          <w:color w:val="000000"/>
        </w:rPr>
        <w:t> </w:t>
      </w:r>
      <w:r w:rsidRPr="00BB78FB">
        <w:rPr>
          <w:rFonts w:ascii="Sylfaen" w:eastAsia="Times New Roman" w:hAnsi="Sylfaen" w:cs="Sylfaen"/>
          <w:color w:val="000000"/>
        </w:rPr>
        <w:t>იმუნოპროფილაქტიკის</w:t>
      </w:r>
      <w:r w:rsidRPr="00BB78FB">
        <w:rPr>
          <w:rFonts w:ascii="Sylfaen" w:eastAsia="Times New Roman" w:hAnsi="Sylfaen"/>
          <w:color w:val="000000"/>
        </w:rPr>
        <w:t xml:space="preserve"> </w:t>
      </w:r>
      <w:r w:rsidRPr="00BB78FB">
        <w:rPr>
          <w:rFonts w:ascii="Sylfaen" w:eastAsia="Times New Roman" w:hAnsi="Sylfaen" w:cs="Sylfaen"/>
          <w:color w:val="000000"/>
        </w:rPr>
        <w:t>ლოჯისტიკის</w:t>
      </w:r>
      <w:r w:rsidRPr="00BB78FB">
        <w:rPr>
          <w:rFonts w:ascii="Sylfaen" w:eastAsia="Times New Roman" w:hAnsi="Sylfaen"/>
          <w:color w:val="000000"/>
        </w:rPr>
        <w:t xml:space="preserve"> </w:t>
      </w:r>
      <w:r w:rsidRPr="00BB78FB">
        <w:rPr>
          <w:rFonts w:ascii="Sylfaen" w:eastAsia="Times New Roman" w:hAnsi="Sylfaen" w:cs="Sylfaen"/>
          <w:color w:val="000000"/>
        </w:rPr>
        <w:t>უზრუნველყოფა</w:t>
      </w:r>
      <w:r w:rsidRPr="00BB78FB">
        <w:rPr>
          <w:rFonts w:ascii="Sylfaen" w:eastAsia="Times New Roman" w:hAnsi="Sylfaen"/>
          <w:color w:val="000000"/>
        </w:rPr>
        <w:t xml:space="preserve"> </w:t>
      </w:r>
      <w:r w:rsidRPr="00BB78FB">
        <w:rPr>
          <w:rFonts w:ascii="Sylfaen" w:eastAsia="Times New Roman" w:hAnsi="Sylfaen" w:cs="Sylfaen"/>
          <w:color w:val="000000"/>
        </w:rPr>
        <w:t>ვაქცინათა</w:t>
      </w:r>
      <w:r w:rsidRPr="00BB78FB">
        <w:rPr>
          <w:rFonts w:ascii="Sylfaen" w:eastAsia="Times New Roman" w:hAnsi="Sylfaen"/>
          <w:color w:val="000000"/>
        </w:rPr>
        <w:t xml:space="preserve">, </w:t>
      </w:r>
      <w:r w:rsidRPr="00BB78FB">
        <w:rPr>
          <w:rFonts w:ascii="Sylfaen" w:eastAsia="Times New Roman" w:hAnsi="Sylfaen" w:cs="Sylfaen"/>
          <w:color w:val="000000"/>
        </w:rPr>
        <w:t>სხვა</w:t>
      </w:r>
      <w:r w:rsidRPr="00BB78FB">
        <w:rPr>
          <w:rFonts w:ascii="Sylfaen" w:eastAsia="Times New Roman" w:hAnsi="Sylfaen"/>
          <w:color w:val="000000"/>
        </w:rPr>
        <w:t xml:space="preserve"> </w:t>
      </w:r>
      <w:r w:rsidRPr="00BB78FB">
        <w:rPr>
          <w:rFonts w:ascii="Sylfaen" w:eastAsia="Times New Roman" w:hAnsi="Sylfaen" w:cs="Sylfaen"/>
          <w:color w:val="000000"/>
        </w:rPr>
        <w:t>ასაცრელი</w:t>
      </w:r>
      <w:r w:rsidRPr="00BB78FB">
        <w:rPr>
          <w:rFonts w:ascii="Sylfaen" w:eastAsia="Times New Roman" w:hAnsi="Sylfaen"/>
          <w:color w:val="000000"/>
        </w:rPr>
        <w:t xml:space="preserve"> </w:t>
      </w:r>
      <w:r w:rsidRPr="00BB78FB">
        <w:rPr>
          <w:rFonts w:ascii="Sylfaen" w:eastAsia="Times New Roman" w:hAnsi="Sylfaen" w:cs="Sylfaen"/>
          <w:color w:val="000000"/>
        </w:rPr>
        <w:t>მასალის</w:t>
      </w:r>
      <w:r w:rsidRPr="00BB78FB">
        <w:rPr>
          <w:rFonts w:ascii="Sylfaen" w:eastAsia="Times New Roman" w:hAnsi="Sylfaen"/>
          <w:color w:val="000000"/>
        </w:rPr>
        <w:t xml:space="preserve"> 1 </w:t>
      </w:r>
      <w:r w:rsidRPr="00BB78FB">
        <w:rPr>
          <w:rFonts w:ascii="Sylfaen" w:eastAsia="Times New Roman" w:hAnsi="Sylfaen" w:cs="Sylfaen"/>
          <w:color w:val="000000"/>
        </w:rPr>
        <w:t>თვის</w:t>
      </w:r>
      <w:r w:rsidRPr="00BB78FB">
        <w:rPr>
          <w:rFonts w:ascii="Sylfaen" w:eastAsia="Times New Roman" w:hAnsi="Sylfaen"/>
          <w:color w:val="000000"/>
        </w:rPr>
        <w:t xml:space="preserve"> </w:t>
      </w:r>
      <w:r w:rsidRPr="00BB78FB">
        <w:rPr>
          <w:rFonts w:ascii="Sylfaen" w:eastAsia="Times New Roman" w:hAnsi="Sylfaen" w:cs="Sylfaen"/>
          <w:color w:val="000000"/>
        </w:rPr>
        <w:t>მარაგის</w:t>
      </w:r>
      <w:r w:rsidRPr="00BB78FB">
        <w:rPr>
          <w:rFonts w:ascii="Sylfaen" w:eastAsia="Times New Roman" w:hAnsi="Sylfaen"/>
          <w:color w:val="000000"/>
        </w:rPr>
        <w:t xml:space="preserve"> </w:t>
      </w:r>
      <w:r w:rsidRPr="00BB78FB">
        <w:rPr>
          <w:rFonts w:ascii="Sylfaen" w:eastAsia="Times New Roman" w:hAnsi="Sylfaen" w:cs="Sylfaen"/>
          <w:color w:val="000000"/>
        </w:rPr>
        <w:t>შექმნა</w:t>
      </w:r>
      <w:r w:rsidRPr="00BB78FB">
        <w:rPr>
          <w:rFonts w:ascii="Sylfaen" w:eastAsia="Times New Roman" w:hAnsi="Sylfaen"/>
          <w:color w:val="000000"/>
        </w:rPr>
        <w:t xml:space="preserve"> </w:t>
      </w:r>
      <w:r w:rsidRPr="00BB78FB">
        <w:rPr>
          <w:rFonts w:ascii="Sylfaen" w:eastAsia="Times New Roman" w:hAnsi="Sylfaen" w:cs="Sylfaen"/>
          <w:color w:val="000000"/>
        </w:rPr>
        <w:t>მუნიციპალიტეტში</w:t>
      </w:r>
      <w:r w:rsidRPr="00BB78FB">
        <w:rPr>
          <w:rFonts w:ascii="Sylfaen" w:eastAsia="Times New Roman" w:hAnsi="Sylfaen"/>
          <w:color w:val="000000"/>
        </w:rPr>
        <w:t>; (</w:t>
      </w:r>
      <w:r w:rsidRPr="00BB78FB">
        <w:rPr>
          <w:rFonts w:ascii="Sylfaen" w:eastAsia="Times New Roman" w:hAnsi="Sylfaen" w:cs="Sylfaen"/>
          <w:color w:val="000000"/>
        </w:rPr>
        <w:t>ვაქცინათა</w:t>
      </w:r>
      <w:r w:rsidRPr="00BB78FB">
        <w:rPr>
          <w:rFonts w:ascii="Sylfaen" w:eastAsia="Times New Roman" w:hAnsi="Sylfaen"/>
          <w:color w:val="000000"/>
        </w:rPr>
        <w:t xml:space="preserve">, </w:t>
      </w:r>
      <w:r w:rsidRPr="00BB78FB">
        <w:rPr>
          <w:rFonts w:ascii="Sylfaen" w:eastAsia="Times New Roman" w:hAnsi="Sylfaen" w:cs="Sylfaen"/>
          <w:color w:val="000000"/>
        </w:rPr>
        <w:t>სხვა</w:t>
      </w:r>
      <w:r w:rsidRPr="00BB78FB">
        <w:rPr>
          <w:rFonts w:ascii="Sylfaen" w:eastAsia="Times New Roman" w:hAnsi="Sylfaen"/>
          <w:color w:val="000000"/>
        </w:rPr>
        <w:t xml:space="preserve"> </w:t>
      </w:r>
      <w:r w:rsidRPr="00BB78FB">
        <w:rPr>
          <w:rFonts w:ascii="Sylfaen" w:eastAsia="Times New Roman" w:hAnsi="Sylfaen" w:cs="Sylfaen"/>
          <w:color w:val="000000"/>
        </w:rPr>
        <w:t>ასაცრელი</w:t>
      </w:r>
      <w:r w:rsidRPr="00BB78FB">
        <w:rPr>
          <w:rFonts w:ascii="Sylfaen" w:eastAsia="Times New Roman" w:hAnsi="Sylfaen"/>
          <w:color w:val="000000"/>
        </w:rPr>
        <w:t xml:space="preserve"> </w:t>
      </w:r>
      <w:r w:rsidRPr="00BB78FB">
        <w:rPr>
          <w:rFonts w:ascii="Sylfaen" w:eastAsia="Times New Roman" w:hAnsi="Sylfaen" w:cs="Sylfaen"/>
          <w:color w:val="000000"/>
        </w:rPr>
        <w:t>მასალის</w:t>
      </w:r>
      <w:r w:rsidRPr="00BB78FB">
        <w:rPr>
          <w:rFonts w:ascii="Sylfaen" w:eastAsia="Times New Roman" w:hAnsi="Sylfaen"/>
          <w:color w:val="000000"/>
        </w:rPr>
        <w:t xml:space="preserve"> </w:t>
      </w:r>
      <w:r w:rsidRPr="00BB78FB">
        <w:rPr>
          <w:rFonts w:ascii="Sylfaen" w:eastAsia="Times New Roman" w:hAnsi="Sylfaen" w:cs="Sylfaen"/>
          <w:color w:val="000000"/>
        </w:rPr>
        <w:t>მიღება</w:t>
      </w:r>
      <w:r w:rsidRPr="00BB78FB">
        <w:rPr>
          <w:rFonts w:ascii="Sylfaen" w:eastAsia="Times New Roman" w:hAnsi="Sylfaen"/>
          <w:color w:val="000000"/>
        </w:rPr>
        <w:t xml:space="preserve">, </w:t>
      </w:r>
      <w:r w:rsidRPr="00BB78FB">
        <w:rPr>
          <w:rFonts w:ascii="Sylfaen" w:eastAsia="Times New Roman" w:hAnsi="Sylfaen" w:cs="Sylfaen"/>
          <w:color w:val="000000"/>
        </w:rPr>
        <w:t>რეგისტრაცია</w:t>
      </w:r>
      <w:r w:rsidRPr="00BB78FB">
        <w:rPr>
          <w:rFonts w:ascii="Sylfaen" w:eastAsia="Times New Roman" w:hAnsi="Sylfaen"/>
          <w:color w:val="000000"/>
        </w:rPr>
        <w:t xml:space="preserve">, </w:t>
      </w:r>
      <w:r w:rsidRPr="00BB78FB">
        <w:rPr>
          <w:rFonts w:ascii="Sylfaen" w:eastAsia="Times New Roman" w:hAnsi="Sylfaen" w:cs="Sylfaen"/>
          <w:color w:val="000000"/>
        </w:rPr>
        <w:t>გაცემა</w:t>
      </w:r>
      <w:r w:rsidRPr="00BB78FB">
        <w:rPr>
          <w:rFonts w:ascii="Sylfaen" w:eastAsia="Times New Roman" w:hAnsi="Sylfaen"/>
          <w:color w:val="000000"/>
        </w:rPr>
        <w:t xml:space="preserve"> </w:t>
      </w:r>
      <w:r w:rsidRPr="00BB78FB">
        <w:rPr>
          <w:rFonts w:ascii="Sylfaen" w:eastAsia="Times New Roman" w:hAnsi="Sylfaen" w:cs="Sylfaen"/>
          <w:color w:val="000000"/>
        </w:rPr>
        <w:t>მუნიციპალიტეტის</w:t>
      </w:r>
      <w:r w:rsidRPr="00BB78FB">
        <w:rPr>
          <w:rFonts w:ascii="Sylfaen" w:eastAsia="Times New Roman" w:hAnsi="Sylfaen"/>
          <w:color w:val="000000"/>
        </w:rPr>
        <w:t xml:space="preserve"> </w:t>
      </w:r>
      <w:r w:rsidRPr="00BB78FB">
        <w:rPr>
          <w:rFonts w:ascii="Sylfaen" w:eastAsia="Times New Roman" w:hAnsi="Sylfaen" w:cs="Sylfaen"/>
          <w:color w:val="000000"/>
        </w:rPr>
        <w:t>პჯდ</w:t>
      </w:r>
      <w:r w:rsidRPr="00BB78FB">
        <w:rPr>
          <w:rFonts w:ascii="Sylfaen" w:eastAsia="Times New Roman" w:hAnsi="Sylfaen"/>
          <w:color w:val="000000"/>
        </w:rPr>
        <w:t xml:space="preserve"> </w:t>
      </w:r>
      <w:r w:rsidRPr="00BB78FB">
        <w:rPr>
          <w:rFonts w:ascii="Sylfaen" w:eastAsia="Times New Roman" w:hAnsi="Sylfaen" w:cs="Sylfaen"/>
          <w:color w:val="000000"/>
        </w:rPr>
        <w:t>დაწესებულებებისათვის</w:t>
      </w:r>
      <w:r w:rsidRPr="00BB78FB">
        <w:rPr>
          <w:rFonts w:ascii="Sylfaen" w:eastAsia="Times New Roman" w:hAnsi="Sylfaen"/>
          <w:color w:val="000000"/>
        </w:rPr>
        <w:t xml:space="preserve"> </w:t>
      </w:r>
      <w:r w:rsidRPr="00BB78FB">
        <w:rPr>
          <w:rFonts w:ascii="Sylfaen" w:eastAsia="Times New Roman" w:hAnsi="Sylfaen" w:cs="Sylfaen"/>
          <w:color w:val="000000"/>
        </w:rPr>
        <w:t>დადგენილი</w:t>
      </w:r>
      <w:r w:rsidRPr="00BB78FB">
        <w:rPr>
          <w:rFonts w:ascii="Sylfaen" w:eastAsia="Times New Roman" w:hAnsi="Sylfaen"/>
          <w:color w:val="000000"/>
        </w:rPr>
        <w:t xml:space="preserve"> </w:t>
      </w:r>
      <w:r w:rsidRPr="00BB78FB">
        <w:rPr>
          <w:rFonts w:ascii="Sylfaen" w:eastAsia="Times New Roman" w:hAnsi="Sylfaen" w:cs="Sylfaen"/>
          <w:color w:val="000000"/>
        </w:rPr>
        <w:t>წესის</w:t>
      </w:r>
      <w:r w:rsidRPr="00BB78FB">
        <w:rPr>
          <w:rFonts w:ascii="Sylfaen" w:eastAsia="Times New Roman" w:hAnsi="Sylfaen"/>
          <w:color w:val="000000"/>
        </w:rPr>
        <w:t xml:space="preserve"> </w:t>
      </w:r>
      <w:r w:rsidRPr="00BB78FB">
        <w:rPr>
          <w:rFonts w:ascii="Sylfaen" w:eastAsia="Times New Roman" w:hAnsi="Sylfaen" w:cs="Sylfaen"/>
          <w:color w:val="000000"/>
        </w:rPr>
        <w:t>მიხედვით</w:t>
      </w:r>
      <w:r w:rsidRPr="00BB78FB">
        <w:rPr>
          <w:rFonts w:ascii="Sylfaen" w:eastAsia="Times New Roman" w:hAnsi="Sylfaen"/>
          <w:color w:val="000000"/>
        </w:rPr>
        <w:t>; ,,</w:t>
      </w:r>
      <w:r w:rsidRPr="00BB78FB">
        <w:rPr>
          <w:rFonts w:ascii="Sylfaen" w:eastAsia="Times New Roman" w:hAnsi="Sylfaen" w:cs="Sylfaen"/>
          <w:color w:val="000000"/>
        </w:rPr>
        <w:t>ცივი</w:t>
      </w:r>
      <w:r w:rsidRPr="00BB78FB">
        <w:rPr>
          <w:rFonts w:ascii="Sylfaen" w:eastAsia="Times New Roman" w:hAnsi="Sylfaen"/>
          <w:color w:val="000000"/>
        </w:rPr>
        <w:t xml:space="preserve"> </w:t>
      </w:r>
      <w:r w:rsidRPr="00BB78FB">
        <w:rPr>
          <w:rFonts w:ascii="Sylfaen" w:eastAsia="Times New Roman" w:hAnsi="Sylfaen" w:cs="Sylfaen"/>
          <w:color w:val="000000"/>
        </w:rPr>
        <w:t>ჯაჭვის</w:t>
      </w:r>
      <w:r w:rsidRPr="00BB78FB">
        <w:rPr>
          <w:rFonts w:ascii="Sylfaen" w:eastAsia="Times New Roman" w:hAnsi="Sylfaen"/>
          <w:color w:val="000000"/>
        </w:rPr>
        <w:t xml:space="preserve">" </w:t>
      </w:r>
      <w:r w:rsidRPr="00BB78FB">
        <w:rPr>
          <w:rFonts w:ascii="Sylfaen" w:eastAsia="Times New Roman" w:hAnsi="Sylfaen" w:cs="Sylfaen"/>
          <w:color w:val="000000"/>
        </w:rPr>
        <w:t>ფუნქციონირების</w:t>
      </w:r>
      <w:r w:rsidRPr="00BB78FB">
        <w:rPr>
          <w:rFonts w:ascii="Sylfaen" w:eastAsia="Times New Roman" w:hAnsi="Sylfaen"/>
          <w:color w:val="000000"/>
        </w:rPr>
        <w:t xml:space="preserve"> </w:t>
      </w:r>
      <w:r w:rsidRPr="00BB78FB">
        <w:rPr>
          <w:rFonts w:ascii="Sylfaen" w:eastAsia="Times New Roman" w:hAnsi="Sylfaen" w:cs="Sylfaen"/>
          <w:color w:val="000000"/>
        </w:rPr>
        <w:t>უზრუნველყოფა</w:t>
      </w:r>
      <w:r w:rsidRPr="00BB78FB">
        <w:rPr>
          <w:rFonts w:ascii="Sylfaen" w:eastAsia="Times New Roman" w:hAnsi="Sylfaen"/>
          <w:color w:val="000000"/>
        </w:rPr>
        <w:t xml:space="preserve">. </w:t>
      </w:r>
      <w:r w:rsidRPr="00BB78FB">
        <w:rPr>
          <w:rFonts w:ascii="Sylfaen" w:eastAsia="Times New Roman" w:hAnsi="Sylfaen" w:cs="Sylfaen"/>
          <w:color w:val="000000"/>
        </w:rPr>
        <w:t>მუნიციპალიტეტის</w:t>
      </w:r>
      <w:r w:rsidRPr="00BB78FB">
        <w:rPr>
          <w:rFonts w:ascii="Sylfaen" w:eastAsia="Times New Roman" w:hAnsi="Sylfaen"/>
          <w:color w:val="000000"/>
        </w:rPr>
        <w:t xml:space="preserve"> </w:t>
      </w:r>
      <w:r w:rsidRPr="00BB78FB">
        <w:rPr>
          <w:rFonts w:ascii="Sylfaen" w:eastAsia="Times New Roman" w:hAnsi="Sylfaen" w:cs="Sylfaen"/>
          <w:color w:val="000000"/>
        </w:rPr>
        <w:t>ტერიტორიაზე</w:t>
      </w:r>
      <w:r w:rsidRPr="00BB78FB">
        <w:rPr>
          <w:rFonts w:ascii="Sylfaen" w:eastAsia="Times New Roman" w:hAnsi="Sylfaen"/>
          <w:color w:val="000000"/>
        </w:rPr>
        <w:t xml:space="preserve"> </w:t>
      </w:r>
      <w:r w:rsidRPr="00BB78FB">
        <w:rPr>
          <w:rFonts w:ascii="Sylfaen" w:eastAsia="Times New Roman" w:hAnsi="Sylfaen" w:cs="Sylfaen"/>
          <w:color w:val="000000"/>
        </w:rPr>
        <w:t>გადამტანების</w:t>
      </w:r>
      <w:r w:rsidRPr="00BB78FB">
        <w:rPr>
          <w:rFonts w:ascii="Sylfaen" w:eastAsia="Times New Roman" w:hAnsi="Sylfaen"/>
          <w:color w:val="000000"/>
        </w:rPr>
        <w:t xml:space="preserve"> </w:t>
      </w:r>
      <w:r w:rsidRPr="00BB78FB">
        <w:rPr>
          <w:rFonts w:ascii="Sylfaen" w:eastAsia="Times New Roman" w:hAnsi="Sylfaen" w:cs="Sylfaen"/>
          <w:color w:val="000000"/>
        </w:rPr>
        <w:t>ფაუნის</w:t>
      </w:r>
      <w:r w:rsidRPr="00BB78FB">
        <w:rPr>
          <w:rFonts w:ascii="Sylfaen" w:eastAsia="Times New Roman" w:hAnsi="Sylfaen"/>
          <w:color w:val="000000"/>
        </w:rPr>
        <w:t xml:space="preserve"> </w:t>
      </w:r>
      <w:r w:rsidRPr="00BB78FB">
        <w:rPr>
          <w:rFonts w:ascii="Sylfaen" w:eastAsia="Times New Roman" w:hAnsi="Sylfaen" w:cs="Sylfaen"/>
          <w:color w:val="000000"/>
        </w:rPr>
        <w:t>გავრცელების</w:t>
      </w:r>
      <w:r w:rsidRPr="00BB78FB">
        <w:rPr>
          <w:rFonts w:ascii="Sylfaen" w:eastAsia="Times New Roman" w:hAnsi="Sylfaen"/>
          <w:color w:val="000000"/>
        </w:rPr>
        <w:t xml:space="preserve"> </w:t>
      </w:r>
      <w:r w:rsidRPr="00BB78FB">
        <w:rPr>
          <w:rFonts w:ascii="Sylfaen" w:eastAsia="Times New Roman" w:hAnsi="Sylfaen" w:cs="Sylfaen"/>
          <w:color w:val="000000"/>
        </w:rPr>
        <w:t>შესწავლა</w:t>
      </w:r>
      <w:r w:rsidRPr="00BB78FB">
        <w:rPr>
          <w:rFonts w:ascii="Sylfaen" w:eastAsia="Times New Roman" w:hAnsi="Sylfaen"/>
          <w:color w:val="000000"/>
        </w:rPr>
        <w:t>/</w:t>
      </w:r>
      <w:r w:rsidRPr="00BB78FB">
        <w:rPr>
          <w:rFonts w:ascii="Sylfaen" w:eastAsia="Times New Roman" w:hAnsi="Sylfaen" w:cs="Sylfaen"/>
          <w:color w:val="000000"/>
        </w:rPr>
        <w:t>დადგენა</w:t>
      </w:r>
      <w:r w:rsidRPr="00BB78FB">
        <w:rPr>
          <w:rFonts w:ascii="Sylfaen" w:eastAsia="Times New Roman" w:hAnsi="Sylfaen"/>
          <w:color w:val="000000"/>
        </w:rPr>
        <w:t xml:space="preserve"> </w:t>
      </w:r>
      <w:r w:rsidRPr="00BB78FB">
        <w:rPr>
          <w:rFonts w:ascii="Sylfaen" w:eastAsia="Times New Roman" w:hAnsi="Sylfaen" w:cs="Sylfaen"/>
          <w:color w:val="000000"/>
        </w:rPr>
        <w:t>წყალსატევების</w:t>
      </w:r>
      <w:r w:rsidRPr="00BB78FB">
        <w:rPr>
          <w:rFonts w:ascii="Sylfaen" w:eastAsia="Times New Roman" w:hAnsi="Sylfaen"/>
          <w:color w:val="000000"/>
        </w:rPr>
        <w:t xml:space="preserve"> </w:t>
      </w:r>
      <w:r w:rsidRPr="00BB78FB">
        <w:rPr>
          <w:rFonts w:ascii="Sylfaen" w:eastAsia="Times New Roman" w:hAnsi="Sylfaen" w:cs="Sylfaen"/>
          <w:color w:val="000000"/>
        </w:rPr>
        <w:t>პასპორტიზაცია</w:t>
      </w:r>
      <w:r w:rsidRPr="00BB78FB">
        <w:rPr>
          <w:rFonts w:ascii="Sylfaen" w:eastAsia="Times New Roman" w:hAnsi="Sylfaen"/>
          <w:color w:val="000000"/>
        </w:rPr>
        <w:t xml:space="preserve"> </w:t>
      </w:r>
      <w:r w:rsidRPr="00BB78FB">
        <w:rPr>
          <w:rFonts w:ascii="Sylfaen" w:eastAsia="Times New Roman" w:hAnsi="Sylfaen" w:cs="Sylfaen"/>
          <w:color w:val="000000"/>
        </w:rPr>
        <w:t>დადგენილი</w:t>
      </w:r>
      <w:r w:rsidRPr="00BB78FB">
        <w:rPr>
          <w:rFonts w:ascii="Sylfaen" w:eastAsia="Times New Roman" w:hAnsi="Sylfaen"/>
          <w:color w:val="000000"/>
        </w:rPr>
        <w:t xml:space="preserve"> </w:t>
      </w:r>
      <w:r w:rsidRPr="00BB78FB">
        <w:rPr>
          <w:rFonts w:ascii="Sylfaen" w:eastAsia="Times New Roman" w:hAnsi="Sylfaen" w:cs="Sylfaen"/>
          <w:color w:val="000000"/>
        </w:rPr>
        <w:t>წესის</w:t>
      </w:r>
      <w:r w:rsidRPr="00BB78FB">
        <w:rPr>
          <w:rFonts w:ascii="Sylfaen" w:eastAsia="Times New Roman" w:hAnsi="Sylfaen"/>
          <w:color w:val="000000"/>
        </w:rPr>
        <w:t xml:space="preserve"> </w:t>
      </w:r>
      <w:r w:rsidRPr="00BB78FB">
        <w:rPr>
          <w:rFonts w:ascii="Sylfaen" w:eastAsia="Times New Roman" w:hAnsi="Sylfaen" w:cs="Sylfaen"/>
          <w:color w:val="000000"/>
        </w:rPr>
        <w:t>მიხედვით</w:t>
      </w:r>
      <w:r w:rsidRPr="00BB78FB">
        <w:rPr>
          <w:rFonts w:ascii="Sylfaen" w:eastAsia="Times New Roman" w:hAnsi="Sylfaen"/>
          <w:color w:val="000000"/>
        </w:rPr>
        <w:t xml:space="preserve"> </w:t>
      </w:r>
      <w:r w:rsidRPr="00BB78FB">
        <w:rPr>
          <w:rFonts w:ascii="Sylfaen" w:eastAsia="Times New Roman" w:hAnsi="Sylfaen" w:cs="Sylfaen"/>
          <w:color w:val="000000"/>
        </w:rPr>
        <w:t>და</w:t>
      </w:r>
      <w:r w:rsidRPr="00BB78FB">
        <w:rPr>
          <w:rFonts w:ascii="Sylfaen" w:eastAsia="Times New Roman" w:hAnsi="Sylfaen"/>
          <w:color w:val="000000"/>
        </w:rPr>
        <w:t xml:space="preserve"> </w:t>
      </w:r>
      <w:r w:rsidRPr="00BB78FB">
        <w:rPr>
          <w:rFonts w:ascii="Sylfaen" w:eastAsia="Times New Roman" w:hAnsi="Sylfaen" w:cs="Sylfaen"/>
          <w:color w:val="000000"/>
        </w:rPr>
        <w:t>გადამტანების</w:t>
      </w:r>
      <w:r w:rsidRPr="00BB78FB">
        <w:rPr>
          <w:rFonts w:ascii="Sylfaen" w:eastAsia="Times New Roman" w:hAnsi="Sylfaen"/>
          <w:color w:val="000000"/>
        </w:rPr>
        <w:t xml:space="preserve"> </w:t>
      </w:r>
      <w:r w:rsidRPr="00BB78FB">
        <w:rPr>
          <w:rFonts w:ascii="Sylfaen" w:eastAsia="Times New Roman" w:hAnsi="Sylfaen" w:cs="Sylfaen"/>
          <w:color w:val="000000"/>
        </w:rPr>
        <w:t>არსებობის</w:t>
      </w:r>
      <w:r w:rsidRPr="00BB78FB">
        <w:rPr>
          <w:rFonts w:ascii="Sylfaen" w:eastAsia="Times New Roman" w:hAnsi="Sylfaen"/>
          <w:color w:val="000000"/>
        </w:rPr>
        <w:t xml:space="preserve"> </w:t>
      </w:r>
      <w:r w:rsidRPr="00BB78FB">
        <w:rPr>
          <w:rFonts w:ascii="Sylfaen" w:eastAsia="Times New Roman" w:hAnsi="Sylfaen" w:cs="Sylfaen"/>
          <w:color w:val="000000"/>
        </w:rPr>
        <w:t>დადგენა</w:t>
      </w:r>
      <w:r w:rsidRPr="00BB78FB">
        <w:rPr>
          <w:rFonts w:ascii="Sylfaen" w:eastAsia="Times New Roman" w:hAnsi="Sylfaen"/>
          <w:color w:val="000000"/>
        </w:rPr>
        <w:t xml:space="preserve"> </w:t>
      </w:r>
      <w:r w:rsidRPr="00BB78FB">
        <w:rPr>
          <w:rFonts w:ascii="Sylfaen" w:eastAsia="Times New Roman" w:hAnsi="Sylfaen" w:cs="Sylfaen"/>
          <w:color w:val="000000"/>
        </w:rPr>
        <w:t>სეზონის</w:t>
      </w:r>
      <w:r w:rsidRPr="00BB78FB">
        <w:rPr>
          <w:rFonts w:ascii="Sylfaen" w:eastAsia="Times New Roman" w:hAnsi="Sylfaen"/>
          <w:color w:val="000000"/>
        </w:rPr>
        <w:t xml:space="preserve"> </w:t>
      </w:r>
      <w:r w:rsidRPr="00BB78FB">
        <w:rPr>
          <w:rFonts w:ascii="Sylfaen" w:eastAsia="Times New Roman" w:hAnsi="Sylfaen" w:cs="Sylfaen"/>
          <w:color w:val="000000"/>
        </w:rPr>
        <w:t>განმავლობაში</w:t>
      </w:r>
      <w:r w:rsidRPr="00BB78FB">
        <w:rPr>
          <w:rFonts w:ascii="Sylfaen" w:eastAsia="Times New Roman" w:hAnsi="Sylfaen"/>
          <w:color w:val="000000"/>
        </w:rPr>
        <w:t xml:space="preserve">. </w:t>
      </w:r>
      <w:r w:rsidRPr="00BB78FB">
        <w:rPr>
          <w:rFonts w:ascii="Sylfaen" w:eastAsia="Times New Roman" w:hAnsi="Sylfaen" w:cs="Sylfaen"/>
          <w:color w:val="000000"/>
        </w:rPr>
        <w:t>პრევენციული</w:t>
      </w:r>
      <w:r w:rsidRPr="00BB78FB">
        <w:rPr>
          <w:rFonts w:ascii="Sylfaen" w:eastAsia="Times New Roman" w:hAnsi="Sylfaen"/>
          <w:color w:val="000000"/>
        </w:rPr>
        <w:t xml:space="preserve"> </w:t>
      </w:r>
      <w:r w:rsidRPr="00BB78FB">
        <w:rPr>
          <w:rFonts w:ascii="Sylfaen" w:eastAsia="Times New Roman" w:hAnsi="Sylfaen" w:cs="Sylfaen"/>
          <w:color w:val="000000"/>
        </w:rPr>
        <w:t>და</w:t>
      </w:r>
      <w:r w:rsidRPr="00BB78FB">
        <w:rPr>
          <w:rFonts w:ascii="Sylfaen" w:eastAsia="Times New Roman" w:hAnsi="Sylfaen"/>
          <w:color w:val="000000"/>
        </w:rPr>
        <w:t xml:space="preserve"> </w:t>
      </w:r>
      <w:r w:rsidRPr="00BB78FB">
        <w:rPr>
          <w:rFonts w:ascii="Sylfaen" w:eastAsia="Times New Roman" w:hAnsi="Sylfaen" w:cs="Sylfaen"/>
          <w:color w:val="000000"/>
        </w:rPr>
        <w:t>კონტროლის</w:t>
      </w:r>
      <w:r w:rsidRPr="00BB78FB">
        <w:rPr>
          <w:rFonts w:ascii="Sylfaen" w:eastAsia="Times New Roman" w:hAnsi="Sylfaen"/>
          <w:color w:val="000000"/>
        </w:rPr>
        <w:t xml:space="preserve"> </w:t>
      </w:r>
      <w:r w:rsidRPr="00BB78FB">
        <w:rPr>
          <w:rFonts w:ascii="Sylfaen" w:eastAsia="Times New Roman" w:hAnsi="Sylfaen" w:cs="Sylfaen"/>
          <w:color w:val="000000"/>
        </w:rPr>
        <w:t>ღონისძიებები</w:t>
      </w:r>
      <w:r w:rsidRPr="00BB78FB">
        <w:rPr>
          <w:rFonts w:ascii="Sylfaen" w:eastAsia="Times New Roman" w:hAnsi="Sylfaen"/>
          <w:color w:val="000000"/>
        </w:rPr>
        <w:t xml:space="preserve"> </w:t>
      </w:r>
      <w:r w:rsidRPr="00BB78FB">
        <w:rPr>
          <w:rFonts w:ascii="Sylfaen" w:eastAsia="Times New Roman" w:hAnsi="Sylfaen" w:cs="Sylfaen"/>
          <w:color w:val="000000"/>
        </w:rPr>
        <w:t>წყალსატევებში</w:t>
      </w:r>
      <w:r w:rsidRPr="00BB78FB">
        <w:rPr>
          <w:rFonts w:ascii="Sylfaen" w:eastAsia="Times New Roman" w:hAnsi="Sylfaen"/>
          <w:color w:val="000000"/>
        </w:rPr>
        <w:t xml:space="preserve"> </w:t>
      </w:r>
      <w:r w:rsidRPr="00BB78FB">
        <w:rPr>
          <w:rFonts w:ascii="Sylfaen" w:eastAsia="Times New Roman" w:hAnsi="Sylfaen" w:cs="Sylfaen"/>
          <w:color w:val="000000"/>
        </w:rPr>
        <w:t>გამბუზიის</w:t>
      </w:r>
      <w:r w:rsidRPr="00BB78FB">
        <w:rPr>
          <w:rFonts w:ascii="Sylfaen" w:eastAsia="Times New Roman" w:hAnsi="Sylfaen"/>
          <w:color w:val="000000"/>
        </w:rPr>
        <w:t xml:space="preserve"> </w:t>
      </w:r>
      <w:r w:rsidRPr="00BB78FB">
        <w:rPr>
          <w:rFonts w:ascii="Sylfaen" w:eastAsia="Times New Roman" w:hAnsi="Sylfaen" w:cs="Sylfaen"/>
          <w:color w:val="000000"/>
        </w:rPr>
        <w:t>გავრცელება</w:t>
      </w:r>
      <w:r w:rsidRPr="00BB78FB">
        <w:rPr>
          <w:rFonts w:ascii="Sylfaen" w:eastAsia="Times New Roman" w:hAnsi="Sylfaen"/>
          <w:color w:val="000000"/>
        </w:rPr>
        <w:t xml:space="preserve"> </w:t>
      </w:r>
      <w:r w:rsidRPr="00BB78FB">
        <w:rPr>
          <w:rFonts w:ascii="Sylfaen" w:eastAsia="Times New Roman" w:hAnsi="Sylfaen" w:cs="Sylfaen"/>
          <w:color w:val="000000"/>
        </w:rPr>
        <w:t>ყოველწლიურად</w:t>
      </w:r>
      <w:r w:rsidRPr="00BB78FB">
        <w:rPr>
          <w:rFonts w:ascii="Sylfaen" w:eastAsia="Times New Roman" w:hAnsi="Sylfaen"/>
          <w:color w:val="000000"/>
        </w:rPr>
        <w:t xml:space="preserve"> </w:t>
      </w:r>
      <w:r w:rsidRPr="00BB78FB">
        <w:rPr>
          <w:rFonts w:ascii="Sylfaen" w:eastAsia="Times New Roman" w:hAnsi="Sylfaen" w:cs="Sylfaen"/>
          <w:color w:val="000000"/>
        </w:rPr>
        <w:t>და</w:t>
      </w:r>
      <w:r w:rsidRPr="00BB78FB">
        <w:rPr>
          <w:rFonts w:ascii="Sylfaen" w:eastAsia="Times New Roman" w:hAnsi="Sylfaen"/>
          <w:color w:val="000000"/>
        </w:rPr>
        <w:t xml:space="preserve"> </w:t>
      </w:r>
      <w:r w:rsidRPr="00BB78FB">
        <w:rPr>
          <w:rFonts w:ascii="Sylfaen" w:eastAsia="Times New Roman" w:hAnsi="Sylfaen" w:cs="Sylfaen"/>
          <w:color w:val="000000"/>
        </w:rPr>
        <w:t>ეპიდსაწინააღმდეგო</w:t>
      </w:r>
      <w:r w:rsidRPr="00BB78FB">
        <w:rPr>
          <w:rFonts w:ascii="Sylfaen" w:eastAsia="Times New Roman" w:hAnsi="Sylfaen"/>
          <w:color w:val="000000"/>
        </w:rPr>
        <w:t xml:space="preserve"> </w:t>
      </w:r>
      <w:r w:rsidRPr="00BB78FB">
        <w:rPr>
          <w:rFonts w:ascii="Sylfaen" w:eastAsia="Times New Roman" w:hAnsi="Sylfaen" w:cs="Sylfaen"/>
          <w:color w:val="000000"/>
        </w:rPr>
        <w:t>ღონისძიებების</w:t>
      </w:r>
      <w:r w:rsidRPr="00BB78FB">
        <w:rPr>
          <w:rFonts w:ascii="Sylfaen" w:eastAsia="Times New Roman" w:hAnsi="Sylfaen"/>
          <w:color w:val="000000"/>
        </w:rPr>
        <w:t xml:space="preserve"> </w:t>
      </w:r>
      <w:r w:rsidRPr="00BB78FB">
        <w:rPr>
          <w:rFonts w:ascii="Sylfaen" w:eastAsia="Times New Roman" w:hAnsi="Sylfaen" w:cs="Sylfaen"/>
          <w:color w:val="000000"/>
        </w:rPr>
        <w:t>გატარება</w:t>
      </w:r>
      <w:r w:rsidRPr="00BB78FB">
        <w:rPr>
          <w:rFonts w:ascii="Sylfaen" w:eastAsia="Times New Roman" w:hAnsi="Sylfaen"/>
          <w:color w:val="000000"/>
        </w:rPr>
        <w:t xml:space="preserve">, </w:t>
      </w:r>
      <w:r w:rsidRPr="00BB78FB">
        <w:rPr>
          <w:rFonts w:ascii="Sylfaen" w:eastAsia="Times New Roman" w:hAnsi="Sylfaen" w:cs="Sylfaen"/>
          <w:color w:val="000000"/>
        </w:rPr>
        <w:t>მათ</w:t>
      </w:r>
      <w:r w:rsidRPr="00BB78FB">
        <w:rPr>
          <w:rFonts w:ascii="Sylfaen" w:eastAsia="Times New Roman" w:hAnsi="Sylfaen"/>
          <w:color w:val="000000"/>
        </w:rPr>
        <w:t xml:space="preserve"> </w:t>
      </w:r>
      <w:r w:rsidRPr="00BB78FB">
        <w:rPr>
          <w:rFonts w:ascii="Sylfaen" w:eastAsia="Times New Roman" w:hAnsi="Sylfaen" w:cs="Sylfaen"/>
          <w:color w:val="000000"/>
        </w:rPr>
        <w:t>შორის</w:t>
      </w:r>
      <w:r w:rsidRPr="00BB78FB">
        <w:rPr>
          <w:rFonts w:ascii="Sylfaen" w:eastAsia="Times New Roman" w:hAnsi="Sylfaen"/>
          <w:color w:val="000000"/>
        </w:rPr>
        <w:t xml:space="preserve"> </w:t>
      </w:r>
      <w:r w:rsidRPr="00BB78FB">
        <w:rPr>
          <w:rFonts w:ascii="Sylfaen" w:eastAsia="Times New Roman" w:hAnsi="Sylfaen" w:cs="Sylfaen"/>
          <w:color w:val="000000"/>
        </w:rPr>
        <w:t>გადამტანების</w:t>
      </w:r>
      <w:r w:rsidRPr="00BB78FB">
        <w:rPr>
          <w:rFonts w:ascii="Sylfaen" w:eastAsia="Times New Roman" w:hAnsi="Sylfaen"/>
          <w:color w:val="000000"/>
        </w:rPr>
        <w:t xml:space="preserve"> </w:t>
      </w:r>
      <w:r w:rsidRPr="00BB78FB">
        <w:rPr>
          <w:rFonts w:ascii="Sylfaen" w:eastAsia="Times New Roman" w:hAnsi="Sylfaen" w:cs="Sylfaen"/>
          <w:color w:val="000000"/>
        </w:rPr>
        <w:t>წინააღმდეგ</w:t>
      </w:r>
      <w:r w:rsidRPr="00BB78FB">
        <w:rPr>
          <w:rFonts w:ascii="Sylfaen" w:eastAsia="Times New Roman" w:hAnsi="Sylfaen"/>
          <w:color w:val="000000"/>
        </w:rPr>
        <w:t xml:space="preserve"> </w:t>
      </w:r>
      <w:r w:rsidRPr="00BB78FB">
        <w:rPr>
          <w:rFonts w:ascii="Sylfaen" w:eastAsia="Times New Roman" w:hAnsi="Sylfaen" w:cs="Sylfaen"/>
          <w:color w:val="000000"/>
        </w:rPr>
        <w:t>ბრძოლა</w:t>
      </w:r>
      <w:r w:rsidRPr="00BB78FB">
        <w:rPr>
          <w:rFonts w:ascii="Sylfaen" w:eastAsia="Times New Roman" w:hAnsi="Sylfaen"/>
          <w:color w:val="000000"/>
        </w:rPr>
        <w:t xml:space="preserve">. </w:t>
      </w:r>
      <w:r w:rsidRPr="00BB78FB">
        <w:rPr>
          <w:rFonts w:ascii="Sylfaen" w:eastAsia="Times New Roman" w:hAnsi="Sylfaen" w:cs="Sylfaen"/>
          <w:color w:val="000000"/>
        </w:rPr>
        <w:t>პარაზიტული</w:t>
      </w:r>
      <w:r w:rsidRPr="00BB78FB">
        <w:rPr>
          <w:rFonts w:ascii="Sylfaen" w:eastAsia="Times New Roman" w:hAnsi="Sylfaen"/>
          <w:color w:val="000000"/>
        </w:rPr>
        <w:t xml:space="preserve"> </w:t>
      </w:r>
      <w:r w:rsidRPr="00BB78FB">
        <w:rPr>
          <w:rFonts w:ascii="Sylfaen" w:eastAsia="Times New Roman" w:hAnsi="Sylfaen" w:cs="Sylfaen"/>
          <w:color w:val="000000"/>
        </w:rPr>
        <w:t>დაავადებების</w:t>
      </w:r>
      <w:r w:rsidRPr="00BB78FB">
        <w:rPr>
          <w:rFonts w:ascii="Sylfaen" w:eastAsia="Times New Roman" w:hAnsi="Sylfaen"/>
          <w:color w:val="000000"/>
        </w:rPr>
        <w:t xml:space="preserve"> </w:t>
      </w:r>
      <w:r w:rsidRPr="00BB78FB">
        <w:rPr>
          <w:rFonts w:ascii="Sylfaen" w:eastAsia="Times New Roman" w:hAnsi="Sylfaen" w:cs="Sylfaen"/>
          <w:color w:val="000000"/>
        </w:rPr>
        <w:t>პირველადი</w:t>
      </w:r>
      <w:r w:rsidRPr="00BB78FB">
        <w:rPr>
          <w:rFonts w:ascii="Sylfaen" w:eastAsia="Times New Roman" w:hAnsi="Sylfaen"/>
          <w:color w:val="000000"/>
        </w:rPr>
        <w:t xml:space="preserve"> </w:t>
      </w:r>
      <w:r w:rsidRPr="00BB78FB">
        <w:rPr>
          <w:rFonts w:ascii="Sylfaen" w:eastAsia="Times New Roman" w:hAnsi="Sylfaen" w:cs="Sylfaen"/>
          <w:color w:val="000000"/>
        </w:rPr>
        <w:t>ეპიდკვლევა</w:t>
      </w:r>
      <w:r w:rsidRPr="00BB78FB">
        <w:rPr>
          <w:rFonts w:ascii="Sylfaen" w:eastAsia="Times New Roman" w:hAnsi="Sylfaen"/>
          <w:color w:val="000000"/>
        </w:rPr>
        <w:t xml:space="preserve"> </w:t>
      </w:r>
      <w:r w:rsidRPr="00BB78FB">
        <w:rPr>
          <w:rFonts w:ascii="Sylfaen" w:eastAsia="Times New Roman" w:hAnsi="Sylfaen" w:cs="Sylfaen"/>
          <w:color w:val="000000"/>
        </w:rPr>
        <w:t>მალარიის</w:t>
      </w:r>
      <w:r w:rsidRPr="00BB78FB">
        <w:rPr>
          <w:rFonts w:ascii="Sylfaen" w:eastAsia="Times New Roman" w:hAnsi="Sylfaen"/>
          <w:color w:val="000000"/>
        </w:rPr>
        <w:t xml:space="preserve"> </w:t>
      </w:r>
      <w:r w:rsidRPr="00BB78FB">
        <w:rPr>
          <w:rFonts w:ascii="Sylfaen" w:eastAsia="Times New Roman" w:hAnsi="Sylfaen" w:cs="Sylfaen"/>
          <w:color w:val="000000"/>
        </w:rPr>
        <w:t>სკრინინგული</w:t>
      </w:r>
      <w:r w:rsidRPr="00BB78FB">
        <w:rPr>
          <w:rFonts w:ascii="Sylfaen" w:eastAsia="Times New Roman" w:hAnsi="Sylfaen"/>
          <w:color w:val="000000"/>
        </w:rPr>
        <w:t xml:space="preserve"> </w:t>
      </w:r>
      <w:r w:rsidRPr="00BB78FB">
        <w:rPr>
          <w:rFonts w:ascii="Sylfaen" w:eastAsia="Times New Roman" w:hAnsi="Sylfaen" w:cs="Sylfaen"/>
          <w:color w:val="000000"/>
        </w:rPr>
        <w:t>კვლევა</w:t>
      </w:r>
      <w:r w:rsidRPr="00BB78FB">
        <w:rPr>
          <w:rFonts w:ascii="Sylfaen" w:eastAsia="Times New Roman" w:hAnsi="Sylfaen"/>
          <w:color w:val="000000"/>
        </w:rPr>
        <w:t xml:space="preserve"> </w:t>
      </w:r>
      <w:r w:rsidRPr="00BB78FB">
        <w:rPr>
          <w:rFonts w:ascii="Sylfaen" w:eastAsia="Times New Roman" w:hAnsi="Sylfaen" w:cs="Sylfaen"/>
          <w:color w:val="000000"/>
        </w:rPr>
        <w:t>კერებში</w:t>
      </w:r>
      <w:r w:rsidRPr="00BB78FB">
        <w:rPr>
          <w:rFonts w:ascii="Sylfaen" w:eastAsia="Times New Roman" w:hAnsi="Sylfaen"/>
          <w:color w:val="000000"/>
        </w:rPr>
        <w:t xml:space="preserve"> </w:t>
      </w:r>
      <w:r w:rsidRPr="00BB78FB">
        <w:rPr>
          <w:rFonts w:ascii="Sylfaen" w:eastAsia="Times New Roman" w:hAnsi="Sylfaen" w:cs="Sylfaen"/>
          <w:color w:val="000000"/>
        </w:rPr>
        <w:t>და</w:t>
      </w:r>
      <w:r w:rsidRPr="00BB78FB">
        <w:rPr>
          <w:rFonts w:ascii="Sylfaen" w:eastAsia="Times New Roman" w:hAnsi="Sylfaen"/>
          <w:color w:val="000000"/>
        </w:rPr>
        <w:t xml:space="preserve"> </w:t>
      </w:r>
      <w:r w:rsidRPr="00BB78FB">
        <w:rPr>
          <w:rFonts w:ascii="Sylfaen" w:eastAsia="Times New Roman" w:hAnsi="Sylfaen" w:cs="Sylfaen"/>
          <w:color w:val="000000"/>
        </w:rPr>
        <w:t>კერის</w:t>
      </w:r>
      <w:r w:rsidRPr="00BB78FB">
        <w:rPr>
          <w:rFonts w:ascii="Sylfaen" w:eastAsia="Times New Roman" w:hAnsi="Sylfaen"/>
          <w:color w:val="000000"/>
        </w:rPr>
        <w:t xml:space="preserve"> </w:t>
      </w:r>
      <w:r w:rsidRPr="00BB78FB">
        <w:rPr>
          <w:rFonts w:ascii="Sylfaen" w:eastAsia="Times New Roman" w:hAnsi="Sylfaen" w:cs="Sylfaen"/>
          <w:color w:val="000000"/>
        </w:rPr>
        <w:t>გარშემო</w:t>
      </w:r>
      <w:r w:rsidRPr="00BB78FB">
        <w:rPr>
          <w:rFonts w:ascii="Sylfaen" w:eastAsia="Times New Roman" w:hAnsi="Sylfaen"/>
          <w:color w:val="000000"/>
        </w:rPr>
        <w:t xml:space="preserve">; </w:t>
      </w:r>
      <w:r w:rsidRPr="00BB78FB">
        <w:rPr>
          <w:rFonts w:ascii="Sylfaen" w:eastAsia="Times New Roman" w:hAnsi="Sylfaen" w:cs="Sylfaen"/>
          <w:color w:val="000000"/>
        </w:rPr>
        <w:t>სხვა</w:t>
      </w:r>
      <w:r w:rsidRPr="00BB78FB">
        <w:rPr>
          <w:rFonts w:ascii="Sylfaen" w:eastAsia="Times New Roman" w:hAnsi="Sylfaen"/>
          <w:color w:val="000000"/>
        </w:rPr>
        <w:t xml:space="preserve"> </w:t>
      </w:r>
      <w:r w:rsidRPr="00BB78FB">
        <w:rPr>
          <w:rFonts w:ascii="Sylfaen" w:eastAsia="Times New Roman" w:hAnsi="Sylfaen" w:cs="Sylfaen"/>
          <w:color w:val="000000"/>
        </w:rPr>
        <w:t>პარაზიტული</w:t>
      </w:r>
      <w:r w:rsidRPr="00BB78FB">
        <w:rPr>
          <w:rFonts w:ascii="Sylfaen" w:eastAsia="Times New Roman" w:hAnsi="Sylfaen"/>
          <w:color w:val="000000"/>
        </w:rPr>
        <w:t xml:space="preserve"> </w:t>
      </w:r>
      <w:r w:rsidRPr="00BB78FB">
        <w:rPr>
          <w:rFonts w:ascii="Sylfaen" w:eastAsia="Times New Roman" w:hAnsi="Sylfaen" w:cs="Sylfaen"/>
          <w:color w:val="000000"/>
        </w:rPr>
        <w:t>და</w:t>
      </w:r>
      <w:r w:rsidRPr="00BB78FB">
        <w:rPr>
          <w:rFonts w:ascii="Sylfaen" w:eastAsia="Times New Roman" w:hAnsi="Sylfaen"/>
          <w:color w:val="000000"/>
        </w:rPr>
        <w:t xml:space="preserve"> </w:t>
      </w:r>
      <w:r w:rsidRPr="00BB78FB">
        <w:rPr>
          <w:rFonts w:ascii="Sylfaen" w:eastAsia="Times New Roman" w:hAnsi="Sylfaen" w:cs="Sylfaen"/>
          <w:color w:val="000000"/>
        </w:rPr>
        <w:t>ჰელმინთური</w:t>
      </w:r>
      <w:r w:rsidRPr="00BB78FB">
        <w:rPr>
          <w:rFonts w:ascii="Sylfaen" w:eastAsia="Times New Roman" w:hAnsi="Sylfaen"/>
          <w:color w:val="000000"/>
        </w:rPr>
        <w:t xml:space="preserve"> </w:t>
      </w:r>
      <w:r w:rsidRPr="00BB78FB">
        <w:rPr>
          <w:rFonts w:ascii="Sylfaen" w:eastAsia="Times New Roman" w:hAnsi="Sylfaen" w:cs="Sylfaen"/>
          <w:color w:val="000000"/>
        </w:rPr>
        <w:t>დაავადებების</w:t>
      </w:r>
      <w:r w:rsidRPr="00BB78FB">
        <w:rPr>
          <w:rFonts w:ascii="Sylfaen" w:eastAsia="Times New Roman" w:hAnsi="Sylfaen"/>
          <w:color w:val="000000"/>
        </w:rPr>
        <w:t xml:space="preserve"> </w:t>
      </w:r>
      <w:r w:rsidRPr="00BB78FB">
        <w:rPr>
          <w:rFonts w:ascii="Sylfaen" w:eastAsia="Times New Roman" w:hAnsi="Sylfaen" w:cs="Sylfaen"/>
          <w:color w:val="000000"/>
        </w:rPr>
        <w:t>სკრინინგული</w:t>
      </w:r>
      <w:r w:rsidRPr="00BB78FB">
        <w:rPr>
          <w:rFonts w:ascii="Sylfaen" w:eastAsia="Times New Roman" w:hAnsi="Sylfaen"/>
          <w:color w:val="000000"/>
        </w:rPr>
        <w:t xml:space="preserve"> </w:t>
      </w:r>
      <w:r w:rsidRPr="00BB78FB">
        <w:rPr>
          <w:rFonts w:ascii="Sylfaen" w:eastAsia="Times New Roman" w:hAnsi="Sylfaen" w:cs="Sylfaen"/>
          <w:color w:val="000000"/>
        </w:rPr>
        <w:t>კვლევა</w:t>
      </w:r>
      <w:r w:rsidRPr="00BB78FB">
        <w:rPr>
          <w:rFonts w:ascii="Sylfaen" w:eastAsia="Times New Roman" w:hAnsi="Sylfaen"/>
          <w:color w:val="000000"/>
        </w:rPr>
        <w:t xml:space="preserve">. </w:t>
      </w:r>
      <w:r w:rsidRPr="00BB78FB">
        <w:rPr>
          <w:rFonts w:ascii="Sylfaen" w:eastAsia="Times New Roman" w:hAnsi="Sylfaen" w:cs="Sylfaen"/>
          <w:color w:val="000000"/>
        </w:rPr>
        <w:t>დაავადებების</w:t>
      </w:r>
      <w:r w:rsidRPr="00BB78FB">
        <w:rPr>
          <w:rFonts w:ascii="Sylfaen" w:eastAsia="Times New Roman" w:hAnsi="Sylfaen"/>
          <w:color w:val="000000"/>
        </w:rPr>
        <w:t xml:space="preserve"> </w:t>
      </w:r>
      <w:r w:rsidRPr="00BB78FB">
        <w:rPr>
          <w:rFonts w:ascii="Sylfaen" w:eastAsia="Times New Roman" w:hAnsi="Sylfaen" w:cs="Sylfaen"/>
          <w:color w:val="000000"/>
        </w:rPr>
        <w:t>დიაგნოსტიკა</w:t>
      </w:r>
      <w:r w:rsidRPr="00BB78FB">
        <w:rPr>
          <w:rFonts w:ascii="Sylfaen" w:eastAsia="Times New Roman" w:hAnsi="Sylfaen"/>
          <w:color w:val="000000"/>
        </w:rPr>
        <w:t xml:space="preserve">, </w:t>
      </w:r>
      <w:r w:rsidRPr="00BB78FB">
        <w:rPr>
          <w:rFonts w:ascii="Sylfaen" w:eastAsia="Times New Roman" w:hAnsi="Sylfaen" w:cs="Sylfaen"/>
          <w:color w:val="000000"/>
        </w:rPr>
        <w:t>პროფილაქტიკური</w:t>
      </w:r>
      <w:r w:rsidRPr="00BB78FB">
        <w:rPr>
          <w:rFonts w:ascii="Sylfaen" w:eastAsia="Times New Roman" w:hAnsi="Sylfaen"/>
          <w:color w:val="000000"/>
        </w:rPr>
        <w:t xml:space="preserve"> </w:t>
      </w:r>
      <w:r w:rsidRPr="00BB78FB">
        <w:rPr>
          <w:rFonts w:ascii="Sylfaen" w:eastAsia="Times New Roman" w:hAnsi="Sylfaen" w:cs="Sylfaen"/>
          <w:color w:val="000000"/>
        </w:rPr>
        <w:t>მკურნალობა</w:t>
      </w:r>
      <w:r w:rsidRPr="00BB78FB">
        <w:rPr>
          <w:rFonts w:ascii="Sylfaen" w:eastAsia="Times New Roman" w:hAnsi="Sylfaen"/>
          <w:color w:val="000000"/>
        </w:rPr>
        <w:t xml:space="preserve"> </w:t>
      </w:r>
      <w:r w:rsidRPr="00BB78FB">
        <w:rPr>
          <w:rFonts w:ascii="Sylfaen" w:eastAsia="Times New Roman" w:hAnsi="Sylfaen" w:cs="Sylfaen"/>
          <w:color w:val="000000"/>
        </w:rPr>
        <w:t>მალარიის</w:t>
      </w:r>
      <w:r w:rsidRPr="00BB78FB">
        <w:rPr>
          <w:rFonts w:ascii="Sylfaen" w:eastAsia="Times New Roman" w:hAnsi="Sylfaen"/>
          <w:color w:val="000000"/>
        </w:rPr>
        <w:t xml:space="preserve"> </w:t>
      </w:r>
      <w:r w:rsidRPr="00BB78FB">
        <w:rPr>
          <w:rFonts w:ascii="Sylfaen" w:eastAsia="Times New Roman" w:hAnsi="Sylfaen" w:cs="Sylfaen"/>
          <w:color w:val="000000"/>
        </w:rPr>
        <w:t>დიაგნოსტიკა</w:t>
      </w:r>
      <w:r w:rsidRPr="00BB78FB">
        <w:rPr>
          <w:rFonts w:ascii="Sylfaen" w:eastAsia="Times New Roman" w:hAnsi="Sylfaen"/>
          <w:color w:val="000000"/>
        </w:rPr>
        <w:t xml:space="preserve">, </w:t>
      </w:r>
      <w:r w:rsidRPr="00BB78FB">
        <w:rPr>
          <w:rFonts w:ascii="Sylfaen" w:eastAsia="Times New Roman" w:hAnsi="Sylfaen" w:cs="Sylfaen"/>
          <w:color w:val="000000"/>
        </w:rPr>
        <w:t>სხვა</w:t>
      </w:r>
      <w:r w:rsidRPr="00BB78FB">
        <w:rPr>
          <w:rFonts w:ascii="Sylfaen" w:eastAsia="Times New Roman" w:hAnsi="Sylfaen"/>
          <w:color w:val="000000"/>
        </w:rPr>
        <w:t xml:space="preserve"> </w:t>
      </w:r>
      <w:r w:rsidRPr="00BB78FB">
        <w:rPr>
          <w:rFonts w:ascii="Sylfaen" w:eastAsia="Times New Roman" w:hAnsi="Sylfaen" w:cs="Sylfaen"/>
          <w:color w:val="000000"/>
        </w:rPr>
        <w:t>პარაზიტული</w:t>
      </w:r>
      <w:r w:rsidRPr="00BB78FB">
        <w:rPr>
          <w:rFonts w:ascii="Sylfaen" w:eastAsia="Times New Roman" w:hAnsi="Sylfaen"/>
          <w:color w:val="000000"/>
        </w:rPr>
        <w:t xml:space="preserve"> </w:t>
      </w:r>
      <w:r w:rsidRPr="00BB78FB">
        <w:rPr>
          <w:rFonts w:ascii="Sylfaen" w:eastAsia="Times New Roman" w:hAnsi="Sylfaen" w:cs="Sylfaen"/>
          <w:color w:val="000000"/>
        </w:rPr>
        <w:t>დაავადებების</w:t>
      </w:r>
      <w:r w:rsidRPr="00BB78FB">
        <w:rPr>
          <w:rFonts w:ascii="Sylfaen" w:eastAsia="Times New Roman" w:hAnsi="Sylfaen"/>
          <w:color w:val="000000"/>
        </w:rPr>
        <w:t xml:space="preserve"> </w:t>
      </w:r>
      <w:r w:rsidRPr="00BB78FB">
        <w:rPr>
          <w:rFonts w:ascii="Sylfaen" w:eastAsia="Times New Roman" w:hAnsi="Sylfaen" w:cs="Sylfaen"/>
          <w:color w:val="000000"/>
        </w:rPr>
        <w:t>დიგნოსტიკა</w:t>
      </w:r>
      <w:r w:rsidRPr="00BB78FB">
        <w:rPr>
          <w:rFonts w:ascii="Sylfaen" w:eastAsia="Times New Roman" w:hAnsi="Sylfaen"/>
          <w:color w:val="000000"/>
        </w:rPr>
        <w:t xml:space="preserve">, </w:t>
      </w:r>
      <w:r w:rsidRPr="00BB78FB">
        <w:rPr>
          <w:rFonts w:ascii="Sylfaen" w:eastAsia="Times New Roman" w:hAnsi="Sylfaen" w:cs="Sylfaen"/>
          <w:color w:val="000000"/>
        </w:rPr>
        <w:t>რეკომენდაციების</w:t>
      </w:r>
      <w:r w:rsidRPr="00BB78FB">
        <w:rPr>
          <w:rFonts w:ascii="Sylfaen" w:eastAsia="Times New Roman" w:hAnsi="Sylfaen"/>
          <w:color w:val="000000"/>
        </w:rPr>
        <w:t xml:space="preserve"> </w:t>
      </w:r>
      <w:r w:rsidRPr="00BB78FB">
        <w:rPr>
          <w:rFonts w:ascii="Sylfaen" w:eastAsia="Times New Roman" w:hAnsi="Sylfaen" w:cs="Sylfaen"/>
          <w:color w:val="000000"/>
        </w:rPr>
        <w:t>მიწოდება</w:t>
      </w:r>
      <w:r w:rsidRPr="00BB78FB">
        <w:rPr>
          <w:rFonts w:ascii="Sylfaen" w:eastAsia="Times New Roman" w:hAnsi="Sylfaen"/>
          <w:color w:val="000000"/>
        </w:rPr>
        <w:t xml:space="preserve">. </w:t>
      </w:r>
      <w:r w:rsidRPr="00BB78FB">
        <w:rPr>
          <w:rFonts w:ascii="Sylfaen" w:eastAsia="Times New Roman" w:hAnsi="Sylfaen" w:cs="Sylfaen"/>
          <w:color w:val="000000"/>
        </w:rPr>
        <w:t>სანიტარული</w:t>
      </w:r>
      <w:r w:rsidRPr="00BB78FB">
        <w:rPr>
          <w:rFonts w:ascii="Sylfaen" w:eastAsia="Times New Roman" w:hAnsi="Sylfaen"/>
          <w:color w:val="000000"/>
        </w:rPr>
        <w:t xml:space="preserve"> </w:t>
      </w:r>
      <w:r w:rsidRPr="00BB78FB">
        <w:rPr>
          <w:rFonts w:ascii="Sylfaen" w:eastAsia="Times New Roman" w:hAnsi="Sylfaen" w:cs="Sylfaen"/>
          <w:color w:val="000000"/>
        </w:rPr>
        <w:t>ღონისძიებები</w:t>
      </w:r>
      <w:r w:rsidRPr="00BB78FB">
        <w:rPr>
          <w:rFonts w:ascii="Sylfaen" w:eastAsia="Times New Roman" w:hAnsi="Sylfaen"/>
          <w:color w:val="000000"/>
        </w:rPr>
        <w:t xml:space="preserve"> </w:t>
      </w:r>
      <w:r w:rsidRPr="00BB78FB">
        <w:rPr>
          <w:rFonts w:ascii="Sylfaen" w:eastAsia="Times New Roman" w:hAnsi="Sylfaen" w:cs="Sylfaen"/>
          <w:color w:val="000000"/>
        </w:rPr>
        <w:t>საგანმანათლებლო</w:t>
      </w:r>
      <w:r w:rsidRPr="00BB78FB">
        <w:rPr>
          <w:rFonts w:ascii="Sylfaen" w:eastAsia="Times New Roman" w:hAnsi="Sylfaen"/>
          <w:color w:val="000000"/>
        </w:rPr>
        <w:t xml:space="preserve">, </w:t>
      </w:r>
      <w:r w:rsidRPr="00BB78FB">
        <w:rPr>
          <w:rFonts w:ascii="Sylfaen" w:eastAsia="Times New Roman" w:hAnsi="Sylfaen" w:cs="Sylfaen"/>
          <w:color w:val="000000"/>
        </w:rPr>
        <w:t>სააღმზრდელო</w:t>
      </w:r>
      <w:r w:rsidRPr="00BB78FB">
        <w:rPr>
          <w:rFonts w:ascii="Sylfaen" w:eastAsia="Times New Roman" w:hAnsi="Sylfaen"/>
          <w:color w:val="000000"/>
        </w:rPr>
        <w:t xml:space="preserve"> </w:t>
      </w:r>
      <w:r w:rsidRPr="00BB78FB">
        <w:rPr>
          <w:rFonts w:ascii="Sylfaen" w:eastAsia="Times New Roman" w:hAnsi="Sylfaen" w:cs="Sylfaen"/>
          <w:color w:val="000000"/>
        </w:rPr>
        <w:t>საგანმანათლებლო</w:t>
      </w:r>
      <w:r w:rsidRPr="00BB78FB">
        <w:rPr>
          <w:rFonts w:ascii="Sylfaen" w:eastAsia="Times New Roman" w:hAnsi="Sylfaen"/>
          <w:color w:val="000000"/>
        </w:rPr>
        <w:t>-</w:t>
      </w:r>
      <w:r w:rsidRPr="00BB78FB">
        <w:rPr>
          <w:rFonts w:ascii="Sylfaen" w:eastAsia="Times New Roman" w:hAnsi="Sylfaen" w:cs="Sylfaen"/>
          <w:color w:val="000000"/>
        </w:rPr>
        <w:t>სააღმზრდელო</w:t>
      </w:r>
      <w:r w:rsidRPr="00BB78FB">
        <w:rPr>
          <w:rFonts w:ascii="Sylfaen" w:eastAsia="Times New Roman" w:hAnsi="Sylfaen"/>
          <w:color w:val="000000"/>
        </w:rPr>
        <w:t xml:space="preserve"> </w:t>
      </w:r>
      <w:r w:rsidRPr="00BB78FB">
        <w:rPr>
          <w:rFonts w:ascii="Sylfaen" w:eastAsia="Times New Roman" w:hAnsi="Sylfaen" w:cs="Sylfaen"/>
          <w:color w:val="000000"/>
        </w:rPr>
        <w:t>დაწესებულებებში</w:t>
      </w:r>
      <w:r w:rsidRPr="00BB78FB">
        <w:rPr>
          <w:rFonts w:ascii="Sylfaen" w:eastAsia="Times New Roman" w:hAnsi="Sylfaen"/>
          <w:color w:val="000000"/>
        </w:rPr>
        <w:t xml:space="preserve"> </w:t>
      </w:r>
      <w:r w:rsidRPr="00BB78FB">
        <w:rPr>
          <w:rFonts w:ascii="Sylfaen" w:eastAsia="Times New Roman" w:hAnsi="Sylfaen" w:cs="Sylfaen"/>
          <w:color w:val="000000"/>
        </w:rPr>
        <w:t>სანიტარული</w:t>
      </w:r>
      <w:r w:rsidRPr="00BB78FB">
        <w:rPr>
          <w:rFonts w:ascii="Sylfaen" w:eastAsia="Times New Roman" w:hAnsi="Sylfaen"/>
          <w:color w:val="000000"/>
        </w:rPr>
        <w:t xml:space="preserve"> </w:t>
      </w:r>
      <w:r w:rsidRPr="00BB78FB">
        <w:rPr>
          <w:rFonts w:ascii="Sylfaen" w:eastAsia="Times New Roman" w:hAnsi="Sylfaen" w:cs="Sylfaen"/>
          <w:color w:val="000000"/>
        </w:rPr>
        <w:t>და</w:t>
      </w:r>
      <w:r w:rsidRPr="00BB78FB">
        <w:rPr>
          <w:rFonts w:ascii="Sylfaen" w:eastAsia="Times New Roman" w:hAnsi="Sylfaen"/>
          <w:color w:val="000000"/>
        </w:rPr>
        <w:t xml:space="preserve"> </w:t>
      </w:r>
      <w:r w:rsidRPr="00BB78FB">
        <w:rPr>
          <w:rFonts w:ascii="Sylfaen" w:eastAsia="Times New Roman" w:hAnsi="Sylfaen" w:cs="Sylfaen"/>
          <w:color w:val="000000"/>
        </w:rPr>
        <w:t>ჰიგიენური</w:t>
      </w:r>
      <w:r w:rsidRPr="00BB78FB">
        <w:rPr>
          <w:rFonts w:ascii="Sylfaen" w:eastAsia="Times New Roman" w:hAnsi="Sylfaen"/>
          <w:color w:val="000000"/>
        </w:rPr>
        <w:t xml:space="preserve"> </w:t>
      </w:r>
      <w:r w:rsidRPr="00BB78FB">
        <w:rPr>
          <w:rFonts w:ascii="Sylfaen" w:eastAsia="Times New Roman" w:hAnsi="Sylfaen" w:cs="Sylfaen"/>
          <w:color w:val="000000"/>
        </w:rPr>
        <w:t>ნორმების</w:t>
      </w:r>
      <w:r w:rsidRPr="00BB78FB">
        <w:rPr>
          <w:rFonts w:ascii="Sylfaen" w:eastAsia="Times New Roman" w:hAnsi="Sylfaen"/>
          <w:color w:val="000000"/>
        </w:rPr>
        <w:t xml:space="preserve"> </w:t>
      </w:r>
      <w:r w:rsidRPr="00BB78FB">
        <w:rPr>
          <w:rFonts w:ascii="Sylfaen" w:eastAsia="Times New Roman" w:hAnsi="Sylfaen" w:cs="Sylfaen"/>
          <w:color w:val="000000"/>
        </w:rPr>
        <w:t>დაცვის</w:t>
      </w:r>
      <w:r w:rsidRPr="00BB78FB">
        <w:rPr>
          <w:rFonts w:ascii="Sylfaen" w:eastAsia="Times New Roman" w:hAnsi="Sylfaen"/>
          <w:color w:val="000000"/>
        </w:rPr>
        <w:t xml:space="preserve"> </w:t>
      </w:r>
      <w:r w:rsidRPr="00BB78FB">
        <w:rPr>
          <w:rFonts w:ascii="Sylfaen" w:eastAsia="Times New Roman" w:hAnsi="Sylfaen" w:cs="Sylfaen"/>
          <w:color w:val="000000"/>
        </w:rPr>
        <w:t>ზედამხედველობა</w:t>
      </w:r>
      <w:r w:rsidRPr="00BB78FB">
        <w:rPr>
          <w:rFonts w:ascii="Sylfaen" w:eastAsia="Times New Roman" w:hAnsi="Sylfaen"/>
          <w:color w:val="000000"/>
        </w:rPr>
        <w:t xml:space="preserve">, </w:t>
      </w:r>
      <w:r w:rsidRPr="00BB78FB">
        <w:rPr>
          <w:rFonts w:ascii="Sylfaen" w:eastAsia="Times New Roman" w:hAnsi="Sylfaen" w:cs="Sylfaen"/>
          <w:color w:val="000000"/>
        </w:rPr>
        <w:t>პრევენციული</w:t>
      </w:r>
      <w:r w:rsidRPr="00BB78FB">
        <w:rPr>
          <w:rFonts w:ascii="Sylfaen" w:eastAsia="Times New Roman" w:hAnsi="Sylfaen"/>
          <w:color w:val="000000"/>
        </w:rPr>
        <w:t xml:space="preserve"> </w:t>
      </w:r>
      <w:r w:rsidRPr="00BB78FB">
        <w:rPr>
          <w:rFonts w:ascii="Sylfaen" w:eastAsia="Times New Roman" w:hAnsi="Sylfaen" w:cs="Sylfaen"/>
          <w:color w:val="000000"/>
        </w:rPr>
        <w:t>ღონისძიებების</w:t>
      </w:r>
      <w:r w:rsidRPr="00BB78FB">
        <w:rPr>
          <w:rFonts w:ascii="Sylfaen" w:eastAsia="Times New Roman" w:hAnsi="Sylfaen"/>
          <w:color w:val="000000"/>
        </w:rPr>
        <w:t xml:space="preserve"> </w:t>
      </w:r>
      <w:r w:rsidRPr="00BB78FB">
        <w:rPr>
          <w:rFonts w:ascii="Sylfaen" w:eastAsia="Times New Roman" w:hAnsi="Sylfaen" w:cs="Sylfaen"/>
          <w:color w:val="000000"/>
        </w:rPr>
        <w:t>განხორციელების</w:t>
      </w:r>
      <w:r w:rsidRPr="00BB78FB">
        <w:rPr>
          <w:rFonts w:ascii="Sylfaen" w:eastAsia="Times New Roman" w:hAnsi="Sylfaen"/>
          <w:color w:val="000000"/>
        </w:rPr>
        <w:t xml:space="preserve"> </w:t>
      </w:r>
      <w:r w:rsidRPr="00BB78FB">
        <w:rPr>
          <w:rFonts w:ascii="Sylfaen" w:eastAsia="Times New Roman" w:hAnsi="Sylfaen" w:cs="Sylfaen"/>
          <w:color w:val="000000"/>
        </w:rPr>
        <w:t>ხელშეწყობა</w:t>
      </w:r>
      <w:r w:rsidRPr="00BB78FB">
        <w:rPr>
          <w:rFonts w:ascii="Sylfaen" w:eastAsia="Times New Roman" w:hAnsi="Sylfaen"/>
          <w:color w:val="000000"/>
        </w:rPr>
        <w:t xml:space="preserve"> </w:t>
      </w:r>
      <w:r w:rsidRPr="00BB78FB">
        <w:rPr>
          <w:rFonts w:ascii="Sylfaen" w:eastAsia="Times New Roman" w:hAnsi="Sylfaen" w:cs="Sylfaen"/>
          <w:color w:val="000000"/>
        </w:rPr>
        <w:t>და</w:t>
      </w:r>
      <w:r w:rsidRPr="00BB78FB">
        <w:rPr>
          <w:rFonts w:ascii="Sylfaen" w:eastAsia="Times New Roman" w:hAnsi="Sylfaen"/>
          <w:color w:val="000000"/>
        </w:rPr>
        <w:t xml:space="preserve"> </w:t>
      </w:r>
      <w:r w:rsidRPr="00BB78FB">
        <w:rPr>
          <w:rFonts w:ascii="Sylfaen" w:eastAsia="Times New Roman" w:hAnsi="Sylfaen" w:cs="Sylfaen"/>
          <w:color w:val="000000"/>
        </w:rPr>
        <w:t>მუნიციპალიტეტის</w:t>
      </w:r>
      <w:r w:rsidRPr="00BB78FB">
        <w:rPr>
          <w:rFonts w:ascii="Sylfaen" w:eastAsia="Times New Roman" w:hAnsi="Sylfaen"/>
          <w:color w:val="000000"/>
        </w:rPr>
        <w:t xml:space="preserve"> </w:t>
      </w:r>
      <w:r w:rsidRPr="00BB78FB">
        <w:rPr>
          <w:rFonts w:ascii="Sylfaen" w:eastAsia="Times New Roman" w:hAnsi="Sylfaen" w:cs="Sylfaen"/>
          <w:color w:val="000000"/>
        </w:rPr>
        <w:t>ტერიტორიაზე</w:t>
      </w:r>
      <w:r w:rsidRPr="00BB78FB">
        <w:rPr>
          <w:rFonts w:ascii="Sylfaen" w:eastAsia="Times New Roman" w:hAnsi="Sylfaen"/>
          <w:color w:val="000000"/>
        </w:rPr>
        <w:t xml:space="preserve"> </w:t>
      </w:r>
      <w:r w:rsidRPr="00BB78FB">
        <w:rPr>
          <w:rFonts w:ascii="Sylfaen" w:eastAsia="Times New Roman" w:hAnsi="Sylfaen" w:cs="Sylfaen"/>
          <w:color w:val="000000"/>
        </w:rPr>
        <w:t>საზოგადოებრივი</w:t>
      </w:r>
      <w:r w:rsidRPr="00BB78FB">
        <w:rPr>
          <w:rFonts w:ascii="Sylfaen" w:eastAsia="Times New Roman" w:hAnsi="Sylfaen"/>
          <w:color w:val="000000"/>
        </w:rPr>
        <w:t xml:space="preserve"> </w:t>
      </w:r>
      <w:r w:rsidRPr="00BB78FB">
        <w:rPr>
          <w:rFonts w:ascii="Sylfaen" w:eastAsia="Times New Roman" w:hAnsi="Sylfaen" w:cs="Sylfaen"/>
          <w:color w:val="000000"/>
        </w:rPr>
        <w:t>მნიშვნელობის</w:t>
      </w:r>
      <w:r w:rsidRPr="00BB78FB">
        <w:rPr>
          <w:rFonts w:ascii="Sylfaen" w:eastAsia="Times New Roman" w:hAnsi="Sylfaen"/>
          <w:color w:val="000000"/>
        </w:rPr>
        <w:t xml:space="preserve"> </w:t>
      </w:r>
      <w:r w:rsidRPr="00BB78FB">
        <w:rPr>
          <w:rFonts w:ascii="Sylfaen" w:eastAsia="Times New Roman" w:hAnsi="Sylfaen" w:cs="Sylfaen"/>
          <w:color w:val="000000"/>
        </w:rPr>
        <w:t>დაწესებულებებში</w:t>
      </w:r>
      <w:r w:rsidRPr="00BB78FB">
        <w:rPr>
          <w:rFonts w:ascii="Sylfaen" w:eastAsia="Times New Roman" w:hAnsi="Sylfaen"/>
          <w:color w:val="000000"/>
        </w:rPr>
        <w:t xml:space="preserve"> </w:t>
      </w:r>
      <w:r w:rsidRPr="00BB78FB">
        <w:rPr>
          <w:rFonts w:ascii="Sylfaen" w:eastAsia="Times New Roman" w:hAnsi="Sylfaen" w:cs="Sylfaen"/>
          <w:color w:val="000000"/>
        </w:rPr>
        <w:t>სანიტარული</w:t>
      </w:r>
      <w:r w:rsidRPr="00BB78FB">
        <w:rPr>
          <w:rFonts w:ascii="Sylfaen" w:eastAsia="Times New Roman" w:hAnsi="Sylfaen"/>
          <w:color w:val="000000"/>
        </w:rPr>
        <w:t xml:space="preserve"> </w:t>
      </w:r>
      <w:r w:rsidRPr="00BB78FB">
        <w:rPr>
          <w:rFonts w:ascii="Sylfaen" w:eastAsia="Times New Roman" w:hAnsi="Sylfaen" w:cs="Sylfaen"/>
          <w:color w:val="000000"/>
        </w:rPr>
        <w:t>ნორმების</w:t>
      </w:r>
      <w:r w:rsidRPr="00BB78FB">
        <w:rPr>
          <w:rFonts w:ascii="Sylfaen" w:eastAsia="Times New Roman" w:hAnsi="Sylfaen"/>
          <w:color w:val="000000"/>
        </w:rPr>
        <w:t xml:space="preserve"> </w:t>
      </w:r>
      <w:r w:rsidRPr="00BB78FB">
        <w:rPr>
          <w:rFonts w:ascii="Sylfaen" w:eastAsia="Times New Roman" w:hAnsi="Sylfaen" w:cs="Sylfaen"/>
          <w:color w:val="000000"/>
        </w:rPr>
        <w:t>დაცვის</w:t>
      </w:r>
      <w:r w:rsidRPr="00BB78FB">
        <w:rPr>
          <w:rFonts w:ascii="Sylfaen" w:eastAsia="Times New Roman" w:hAnsi="Sylfaen"/>
          <w:color w:val="000000"/>
        </w:rPr>
        <w:t xml:space="preserve"> </w:t>
      </w:r>
      <w:r w:rsidRPr="00BB78FB">
        <w:rPr>
          <w:rFonts w:ascii="Sylfaen" w:eastAsia="Times New Roman" w:hAnsi="Sylfaen" w:cs="Sylfaen"/>
          <w:color w:val="000000"/>
        </w:rPr>
        <w:t>ზედამხედველობა</w:t>
      </w:r>
      <w:r w:rsidRPr="00BB78FB">
        <w:rPr>
          <w:rFonts w:ascii="Sylfaen" w:eastAsia="Times New Roman" w:hAnsi="Sylfaen"/>
          <w:color w:val="000000"/>
        </w:rPr>
        <w:t>.</w:t>
      </w:r>
      <w:r w:rsidRPr="00BB78FB">
        <w:rPr>
          <w:rFonts w:ascii="Sylfaen" w:eastAsia="Times New Roman" w:hAnsi="Sylfaen"/>
          <w:color w:val="000000"/>
          <w:lang w:val="ka-GE"/>
        </w:rPr>
        <w:t xml:space="preserve">  </w:t>
      </w:r>
      <w:r w:rsidRPr="00BB78FB">
        <w:rPr>
          <w:rFonts w:ascii="Sylfaen" w:eastAsia="Times New Roman" w:hAnsi="Sylfaen" w:cs="Sylfaen"/>
          <w:color w:val="000000"/>
        </w:rPr>
        <w:t>ცხოვრების</w:t>
      </w:r>
      <w:r w:rsidRPr="00BB78FB">
        <w:rPr>
          <w:rFonts w:ascii="Sylfaen" w:eastAsia="Times New Roman" w:hAnsi="Sylfaen" w:cs="Sylfaen"/>
          <w:color w:val="000000"/>
          <w:lang w:val="ka-GE"/>
        </w:rPr>
        <w:t xml:space="preserve"> </w:t>
      </w:r>
      <w:r w:rsidRPr="00BB78FB">
        <w:rPr>
          <w:rFonts w:ascii="Sylfaen" w:eastAsia="Times New Roman" w:hAnsi="Sylfaen" w:cs="Sylfaen"/>
          <w:color w:val="000000"/>
        </w:rPr>
        <w:t>ჯანსაღი</w:t>
      </w:r>
      <w:r w:rsidRPr="00BB78FB">
        <w:rPr>
          <w:rFonts w:ascii="Sylfaen" w:eastAsia="Times New Roman" w:hAnsi="Sylfaen" w:cs="Sylfaen"/>
          <w:color w:val="000000"/>
          <w:lang w:val="ka-GE"/>
        </w:rPr>
        <w:t xml:space="preserve"> </w:t>
      </w:r>
      <w:r w:rsidRPr="00BB78FB">
        <w:rPr>
          <w:rFonts w:ascii="Sylfaen" w:eastAsia="Times New Roman" w:hAnsi="Sylfaen" w:cs="Sylfaen"/>
          <w:color w:val="000000"/>
        </w:rPr>
        <w:t>წესისა</w:t>
      </w:r>
      <w:r w:rsidRPr="00BB78FB">
        <w:rPr>
          <w:rFonts w:ascii="Sylfaen" w:eastAsia="Times New Roman" w:hAnsi="Sylfaen" w:cs="Sylfaen"/>
          <w:color w:val="000000"/>
          <w:lang w:val="ka-GE"/>
        </w:rPr>
        <w:t xml:space="preserve"> </w:t>
      </w:r>
      <w:r w:rsidRPr="00BB78FB">
        <w:rPr>
          <w:rFonts w:ascii="Sylfaen" w:eastAsia="Times New Roman" w:hAnsi="Sylfaen" w:cs="Sylfaen"/>
          <w:color w:val="000000"/>
        </w:rPr>
        <w:t>და</w:t>
      </w:r>
      <w:r w:rsidRPr="00BB78FB">
        <w:rPr>
          <w:rFonts w:ascii="Sylfaen" w:eastAsia="Times New Roman" w:hAnsi="Sylfaen" w:cs="Sylfaen"/>
          <w:color w:val="000000"/>
          <w:lang w:val="ka-GE"/>
        </w:rPr>
        <w:t xml:space="preserve"> </w:t>
      </w:r>
      <w:r w:rsidRPr="00BB78FB">
        <w:rPr>
          <w:rFonts w:ascii="Sylfaen" w:eastAsia="Times New Roman" w:hAnsi="Sylfaen" w:cs="Sylfaen"/>
          <w:color w:val="000000"/>
        </w:rPr>
        <w:t>გარემოს</w:t>
      </w:r>
      <w:r w:rsidRPr="00BB78FB">
        <w:rPr>
          <w:rFonts w:ascii="Sylfaen" w:eastAsia="Times New Roman" w:hAnsi="Sylfaen" w:cs="Sylfaen"/>
          <w:color w:val="000000"/>
          <w:lang w:val="ka-GE"/>
        </w:rPr>
        <w:t xml:space="preserve"> </w:t>
      </w:r>
      <w:r w:rsidRPr="00BB78FB">
        <w:rPr>
          <w:rFonts w:ascii="Sylfaen" w:eastAsia="Times New Roman" w:hAnsi="Sylfaen" w:cs="Sylfaen"/>
          <w:color w:val="000000"/>
        </w:rPr>
        <w:t>შენარჩუნების</w:t>
      </w:r>
      <w:r w:rsidRPr="00BB78FB">
        <w:rPr>
          <w:rFonts w:ascii="Sylfaen" w:eastAsia="Times New Roman" w:hAnsi="Sylfaen" w:cs="Sylfaen"/>
          <w:color w:val="000000"/>
          <w:lang w:val="ka-GE"/>
        </w:rPr>
        <w:t xml:space="preserve"> </w:t>
      </w:r>
      <w:r w:rsidRPr="00BB78FB">
        <w:rPr>
          <w:rFonts w:ascii="Sylfaen" w:eastAsia="Times New Roman" w:hAnsi="Sylfaen" w:cs="Sylfaen"/>
          <w:color w:val="000000"/>
        </w:rPr>
        <w:t>ღონისძიებათა</w:t>
      </w:r>
      <w:r w:rsidRPr="00BB78FB">
        <w:rPr>
          <w:rFonts w:ascii="Sylfaen" w:eastAsia="Times New Roman" w:hAnsi="Sylfaen" w:cs="Sylfaen"/>
          <w:color w:val="000000"/>
          <w:lang w:val="ka-GE"/>
        </w:rPr>
        <w:t xml:space="preserve"> </w:t>
      </w:r>
      <w:r w:rsidRPr="00BB78FB">
        <w:rPr>
          <w:rFonts w:ascii="Sylfaen" w:eastAsia="Times New Roman" w:hAnsi="Sylfaen" w:cs="Sylfaen"/>
          <w:color w:val="000000"/>
        </w:rPr>
        <w:t>გატარება</w:t>
      </w:r>
      <w:r w:rsidRPr="00BB78FB">
        <w:rPr>
          <w:rFonts w:ascii="Sylfaen" w:eastAsia="Times New Roman" w:hAnsi="Sylfaen"/>
          <w:color w:val="000000"/>
        </w:rPr>
        <w:t xml:space="preserve">. </w:t>
      </w:r>
      <w:r w:rsidRPr="00BB78FB">
        <w:rPr>
          <w:rFonts w:ascii="Sylfaen" w:eastAsia="Times New Roman" w:hAnsi="Sylfaen" w:cs="Sylfaen"/>
          <w:color w:val="000000"/>
        </w:rPr>
        <w:t>ჯანმრთელობისათვის</w:t>
      </w:r>
      <w:r w:rsidRPr="00BB78FB">
        <w:rPr>
          <w:rFonts w:ascii="Sylfaen" w:eastAsia="Times New Roman" w:hAnsi="Sylfaen" w:cs="Sylfaen"/>
          <w:color w:val="000000"/>
          <w:lang w:val="ka-GE"/>
        </w:rPr>
        <w:t xml:space="preserve"> </w:t>
      </w:r>
      <w:r w:rsidRPr="00BB78FB">
        <w:rPr>
          <w:rFonts w:ascii="Sylfaen" w:eastAsia="Times New Roman" w:hAnsi="Sylfaen" w:cs="Sylfaen"/>
          <w:color w:val="000000"/>
        </w:rPr>
        <w:t>საზიანო</w:t>
      </w:r>
      <w:r w:rsidRPr="00BB78FB">
        <w:rPr>
          <w:rFonts w:ascii="Sylfaen" w:eastAsia="Times New Roman" w:hAnsi="Sylfaen" w:cs="Sylfaen"/>
          <w:color w:val="000000"/>
          <w:lang w:val="ka-GE"/>
        </w:rPr>
        <w:t xml:space="preserve"> </w:t>
      </w:r>
      <w:r w:rsidRPr="00BB78FB">
        <w:rPr>
          <w:rFonts w:ascii="Sylfaen" w:eastAsia="Times New Roman" w:hAnsi="Sylfaen" w:cs="Sylfaen"/>
          <w:color w:val="000000"/>
        </w:rPr>
        <w:t>რისკ</w:t>
      </w:r>
      <w:r w:rsidRPr="00BB78FB">
        <w:rPr>
          <w:rFonts w:ascii="Sylfaen" w:eastAsia="Times New Roman" w:hAnsi="Sylfaen"/>
          <w:color w:val="000000"/>
        </w:rPr>
        <w:t>-</w:t>
      </w:r>
      <w:r w:rsidRPr="00BB78FB">
        <w:rPr>
          <w:rFonts w:ascii="Sylfaen" w:eastAsia="Times New Roman" w:hAnsi="Sylfaen" w:cs="Sylfaen"/>
          <w:color w:val="000000"/>
        </w:rPr>
        <w:t>ფაქტორების</w:t>
      </w:r>
      <w:r w:rsidRPr="00BB78FB">
        <w:rPr>
          <w:rFonts w:ascii="Sylfaen" w:eastAsia="Times New Roman" w:hAnsi="Sylfaen" w:cs="Sylfaen"/>
          <w:color w:val="000000"/>
          <w:lang w:val="ka-GE"/>
        </w:rPr>
        <w:t xml:space="preserve"> </w:t>
      </w:r>
      <w:r w:rsidRPr="00BB78FB">
        <w:rPr>
          <w:rFonts w:ascii="Sylfaen" w:eastAsia="Times New Roman" w:hAnsi="Sylfaen" w:cs="Sylfaen"/>
          <w:color w:val="000000"/>
        </w:rPr>
        <w:t>იდენტიფიცირება</w:t>
      </w:r>
      <w:r w:rsidRPr="00BB78FB">
        <w:rPr>
          <w:rFonts w:ascii="Sylfaen" w:eastAsia="Times New Roman" w:hAnsi="Sylfaen"/>
          <w:color w:val="000000"/>
        </w:rPr>
        <w:t xml:space="preserve">, </w:t>
      </w:r>
      <w:r w:rsidRPr="00BB78FB">
        <w:rPr>
          <w:rFonts w:ascii="Sylfaen" w:eastAsia="Times New Roman" w:hAnsi="Sylfaen" w:cs="Sylfaen"/>
          <w:color w:val="000000"/>
        </w:rPr>
        <w:t>ავადობის</w:t>
      </w:r>
      <w:r w:rsidRPr="00BB78FB">
        <w:rPr>
          <w:rFonts w:ascii="Sylfaen" w:eastAsia="Times New Roman" w:hAnsi="Sylfaen" w:cs="Sylfaen"/>
          <w:color w:val="000000"/>
          <w:lang w:val="ka-GE"/>
        </w:rPr>
        <w:t xml:space="preserve"> </w:t>
      </w:r>
      <w:r w:rsidRPr="00BB78FB">
        <w:rPr>
          <w:rFonts w:ascii="Sylfaen" w:eastAsia="Times New Roman" w:hAnsi="Sylfaen" w:cs="Sylfaen"/>
          <w:color w:val="000000"/>
        </w:rPr>
        <w:t>პროგნოზირება</w:t>
      </w:r>
      <w:r w:rsidRPr="00BB78FB">
        <w:rPr>
          <w:rFonts w:ascii="Sylfaen" w:eastAsia="Times New Roman" w:hAnsi="Sylfaen" w:cs="Sylfaen"/>
          <w:color w:val="000000"/>
          <w:lang w:val="ka-GE"/>
        </w:rPr>
        <w:t xml:space="preserve"> </w:t>
      </w:r>
      <w:r w:rsidRPr="00BB78FB">
        <w:rPr>
          <w:rFonts w:ascii="Sylfaen" w:eastAsia="Times New Roman" w:hAnsi="Sylfaen" w:cs="Sylfaen"/>
          <w:color w:val="000000"/>
        </w:rPr>
        <w:t>და</w:t>
      </w:r>
      <w:r w:rsidRPr="00BB78FB">
        <w:rPr>
          <w:rFonts w:ascii="Sylfaen" w:eastAsia="Times New Roman" w:hAnsi="Sylfaen" w:cs="Sylfaen"/>
          <w:color w:val="000000"/>
          <w:lang w:val="ka-GE"/>
        </w:rPr>
        <w:t xml:space="preserve"> </w:t>
      </w:r>
      <w:r w:rsidRPr="00BB78FB">
        <w:rPr>
          <w:rFonts w:ascii="Sylfaen" w:eastAsia="Times New Roman" w:hAnsi="Sylfaen" w:cs="Sylfaen"/>
          <w:color w:val="000000"/>
        </w:rPr>
        <w:t>საწინააღმდეგო</w:t>
      </w:r>
      <w:r w:rsidRPr="00BB78FB">
        <w:rPr>
          <w:rFonts w:ascii="Sylfaen" w:eastAsia="Times New Roman" w:hAnsi="Sylfaen" w:cs="Sylfaen"/>
          <w:color w:val="000000"/>
          <w:lang w:val="ka-GE"/>
        </w:rPr>
        <w:t xml:space="preserve"> </w:t>
      </w:r>
      <w:r w:rsidRPr="00BB78FB">
        <w:rPr>
          <w:rFonts w:ascii="Sylfaen" w:eastAsia="Times New Roman" w:hAnsi="Sylfaen" w:cs="Sylfaen"/>
          <w:color w:val="000000"/>
        </w:rPr>
        <w:t>ღონისძიებათაგატარება</w:t>
      </w:r>
      <w:r w:rsidRPr="00BB78FB">
        <w:rPr>
          <w:rFonts w:ascii="Sylfaen" w:eastAsia="Times New Roman" w:hAnsi="Sylfaen"/>
          <w:color w:val="000000"/>
        </w:rPr>
        <w:t>.</w:t>
      </w:r>
    </w:p>
    <w:p w:rsidR="004271E6" w:rsidRDefault="004271E6" w:rsidP="004271E6">
      <w:pPr>
        <w:pStyle w:val="ListParagraph"/>
        <w:spacing w:before="100" w:beforeAutospacing="1" w:after="100" w:afterAutospacing="1" w:line="360" w:lineRule="auto"/>
        <w:ind w:left="360"/>
        <w:rPr>
          <w:rFonts w:ascii="Sylfaen" w:eastAsia="Times New Roman" w:hAnsi="Sylfaen"/>
          <w:color w:val="000000"/>
          <w:lang w:val="ka-GE"/>
        </w:rPr>
      </w:pPr>
    </w:p>
    <w:p w:rsidR="004271E6" w:rsidRPr="002D5061" w:rsidRDefault="004271E6" w:rsidP="004271E6">
      <w:pPr>
        <w:spacing w:after="0" w:line="360" w:lineRule="auto"/>
        <w:jc w:val="both"/>
        <w:rPr>
          <w:rFonts w:ascii="Sylfaen" w:eastAsia="Sylfaen" w:hAnsi="Sylfaen"/>
          <w:b/>
          <w:color w:val="000000"/>
          <w:lang w:val="ka-GE"/>
        </w:rPr>
      </w:pPr>
      <w:r>
        <w:rPr>
          <w:rFonts w:ascii="Sylfaen" w:eastAsia="Sylfaen" w:hAnsi="Sylfaen" w:cs="Sylfaen"/>
          <w:b/>
          <w:color w:val="000000"/>
          <w:lang w:val="en-US"/>
        </w:rPr>
        <w:t>25.</w:t>
      </w:r>
      <w:r w:rsidRPr="002D5061">
        <w:rPr>
          <w:rFonts w:ascii="Sylfaen" w:eastAsia="Sylfaen" w:hAnsi="Sylfaen" w:cs="Sylfaen"/>
          <w:b/>
          <w:color w:val="000000"/>
          <w:lang w:val="ka-GE"/>
        </w:rPr>
        <w:t>სოციალური</w:t>
      </w:r>
      <w:r w:rsidRPr="002D5061">
        <w:rPr>
          <w:rFonts w:ascii="Sylfaen" w:eastAsia="Sylfaen" w:hAnsi="Sylfaen"/>
          <w:b/>
          <w:color w:val="000000"/>
          <w:lang w:val="ka-GE"/>
        </w:rPr>
        <w:t xml:space="preserve"> პროგრამები</w:t>
      </w:r>
      <w:r w:rsidRPr="002D5061">
        <w:rPr>
          <w:rFonts w:ascii="Sylfaen" w:eastAsia="Sylfaen" w:hAnsi="Sylfaen"/>
          <w:b/>
          <w:color w:val="000000"/>
        </w:rPr>
        <w:t xml:space="preserve"> – </w:t>
      </w:r>
      <w:r w:rsidRPr="002D5061">
        <w:rPr>
          <w:rFonts w:ascii="Sylfaen" w:eastAsia="Sylfaen" w:hAnsi="Sylfaen"/>
          <w:b/>
          <w:color w:val="000000"/>
          <w:lang w:val="ka-GE"/>
        </w:rPr>
        <w:t>6</w:t>
      </w:r>
      <w:r>
        <w:rPr>
          <w:rFonts w:ascii="Sylfaen" w:eastAsia="Sylfaen" w:hAnsi="Sylfaen"/>
          <w:b/>
          <w:color w:val="000000"/>
        </w:rPr>
        <w:t>8</w:t>
      </w:r>
      <w:r>
        <w:rPr>
          <w:rFonts w:ascii="Sylfaen" w:eastAsia="Sylfaen" w:hAnsi="Sylfaen"/>
          <w:b/>
          <w:color w:val="000000"/>
          <w:lang w:val="ka-GE"/>
        </w:rPr>
        <w:t>7</w:t>
      </w:r>
      <w:r w:rsidRPr="002D5061">
        <w:rPr>
          <w:rFonts w:ascii="Sylfaen" w:eastAsia="Sylfaen" w:hAnsi="Sylfaen"/>
          <w:b/>
          <w:color w:val="000000"/>
        </w:rPr>
        <w:t>.1  ათასი ლარი</w:t>
      </w:r>
      <w:r w:rsidRPr="002D5061">
        <w:rPr>
          <w:rFonts w:ascii="Sylfaen" w:eastAsia="Sylfaen" w:hAnsi="Sylfaen"/>
          <w:b/>
          <w:color w:val="000000"/>
          <w:lang w:val="ka-GE"/>
        </w:rPr>
        <w:t xml:space="preserve"> (პროგრამული კოდი 06 02)</w:t>
      </w:r>
    </w:p>
    <w:p w:rsidR="004271E6" w:rsidRDefault="004271E6" w:rsidP="004271E6">
      <w:pPr>
        <w:pStyle w:val="ListParagraph"/>
        <w:spacing w:before="100" w:beforeAutospacing="1" w:after="100" w:afterAutospacing="1" w:line="360" w:lineRule="auto"/>
        <w:ind w:left="360"/>
        <w:rPr>
          <w:rFonts w:ascii="Sylfaen" w:eastAsia="Times New Roman" w:hAnsi="Sylfaen"/>
          <w:color w:val="000000"/>
          <w:lang w:val="ka-GE"/>
        </w:rPr>
      </w:pPr>
      <w:r w:rsidRPr="009647A3">
        <w:rPr>
          <w:rFonts w:ascii="Sylfaen" w:eastAsia="Times New Roman" w:hAnsi="Sylfaen" w:cs="Sylfaen"/>
          <w:color w:val="000000"/>
        </w:rPr>
        <w:t>პროგრამა</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ითვალისწინებს</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მუნიციპალიტეტის</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ტერიტორიაზე</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მცხოვრები</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მოსახლეობის</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სხვადასხვა</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ბენეფიციარებისათვის</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გარკვეული</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შეღავათებითა</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და</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სოციალური</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დახმარებებით</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უზრუნველყოფას</w:t>
      </w:r>
      <w:r w:rsidRPr="009647A3">
        <w:rPr>
          <w:rFonts w:asciiTheme="majorHAnsi" w:eastAsia="Times New Roman" w:hAnsiTheme="majorHAnsi"/>
          <w:color w:val="000000"/>
        </w:rPr>
        <w:t xml:space="preserve">. </w:t>
      </w:r>
      <w:r w:rsidRPr="009647A3">
        <w:rPr>
          <w:rFonts w:ascii="Sylfaen" w:eastAsia="Times New Roman" w:hAnsi="Sylfaen"/>
          <w:color w:val="000000"/>
          <w:lang w:val="ka-GE"/>
        </w:rPr>
        <w:t xml:space="preserve"> </w:t>
      </w:r>
      <w:r w:rsidRPr="009647A3">
        <w:rPr>
          <w:rFonts w:ascii="Sylfaen" w:eastAsia="Times New Roman" w:hAnsi="Sylfaen" w:cs="Sylfaen"/>
          <w:color w:val="000000"/>
        </w:rPr>
        <w:t>სარიტუალო</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მომსახურების</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ხარჯების</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ანაზღაურებას</w:t>
      </w:r>
      <w:r w:rsidRPr="009647A3">
        <w:rPr>
          <w:rFonts w:asciiTheme="majorHAnsi" w:eastAsia="Times New Roman" w:hAnsiTheme="majorHAnsi"/>
          <w:color w:val="000000"/>
        </w:rPr>
        <w:t xml:space="preserve">, </w:t>
      </w:r>
      <w:r w:rsidRPr="009647A3">
        <w:rPr>
          <w:rFonts w:ascii="Sylfaen" w:eastAsia="Times New Roman" w:hAnsi="Sylfaen" w:cs="Sylfaen"/>
          <w:color w:val="000000"/>
        </w:rPr>
        <w:t>მოხუცებულთა</w:t>
      </w:r>
      <w:r w:rsidRPr="009647A3">
        <w:rPr>
          <w:rFonts w:asciiTheme="majorHAnsi" w:eastAsia="Times New Roman" w:hAnsiTheme="majorHAnsi"/>
          <w:color w:val="000000"/>
        </w:rPr>
        <w:t xml:space="preserve">, </w:t>
      </w:r>
      <w:r w:rsidRPr="009647A3">
        <w:rPr>
          <w:rFonts w:ascii="Sylfaen" w:eastAsia="Times New Roman" w:hAnsi="Sylfaen" w:cs="Sylfaen"/>
          <w:color w:val="000000"/>
        </w:rPr>
        <w:t>მიუსაფართა</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და</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სოციალურად</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დაუცველთა</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კვებით</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და</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საცხოვრებელი</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ფართით</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უზრუნველყოფას</w:t>
      </w:r>
      <w:r w:rsidRPr="009647A3">
        <w:rPr>
          <w:rFonts w:asciiTheme="majorHAnsi" w:eastAsia="Times New Roman" w:hAnsiTheme="majorHAnsi"/>
          <w:color w:val="000000"/>
        </w:rPr>
        <w:t xml:space="preserve">, </w:t>
      </w:r>
      <w:r w:rsidRPr="009647A3">
        <w:rPr>
          <w:rFonts w:ascii="Sylfaen" w:eastAsia="Times New Roman" w:hAnsi="Sylfaen" w:cs="Sylfaen"/>
          <w:color w:val="000000"/>
        </w:rPr>
        <w:t>და</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სხვა</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სოციალურ</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ღონისძიებებს</w:t>
      </w:r>
      <w:r w:rsidRPr="009647A3">
        <w:rPr>
          <w:rFonts w:asciiTheme="majorHAnsi" w:eastAsia="Times New Roman" w:hAnsiTheme="majorHAnsi"/>
          <w:color w:val="000000"/>
        </w:rPr>
        <w:t xml:space="preserve">, </w:t>
      </w:r>
      <w:r w:rsidRPr="009647A3">
        <w:rPr>
          <w:rFonts w:ascii="Sylfaen" w:eastAsia="Times New Roman" w:hAnsi="Sylfaen" w:cs="Sylfaen"/>
          <w:color w:val="000000"/>
        </w:rPr>
        <w:lastRenderedPageBreak/>
        <w:t>რომლებიც</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მთლიანობაში</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უზრუნველყოფენ</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მუნიციპალიტეტის</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მოსახლეობის</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სოციალური</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მდგომარეობის</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გაუმჯობესებას</w:t>
      </w:r>
      <w:r w:rsidRPr="009647A3">
        <w:rPr>
          <w:rFonts w:asciiTheme="majorHAnsi" w:eastAsia="Times New Roman" w:hAnsiTheme="majorHAnsi"/>
          <w:color w:val="000000"/>
        </w:rPr>
        <w:t>.</w:t>
      </w:r>
    </w:p>
    <w:p w:rsidR="004271E6" w:rsidRPr="004D0981" w:rsidRDefault="004271E6" w:rsidP="004271E6">
      <w:pPr>
        <w:spacing w:before="100" w:beforeAutospacing="1" w:after="100" w:afterAutospacing="1" w:line="360" w:lineRule="auto"/>
        <w:ind w:left="360"/>
        <w:rPr>
          <w:rFonts w:ascii="Sylfaen" w:eastAsia="Times New Roman" w:hAnsi="Sylfaen"/>
          <w:color w:val="000000"/>
          <w:lang w:val="ka-GE"/>
        </w:rPr>
      </w:pPr>
      <w:r>
        <w:rPr>
          <w:rFonts w:ascii="Sylfaen" w:hAnsi="Sylfaen" w:cs="Sylfaen"/>
          <w:b/>
          <w:color w:val="000000"/>
          <w:lang w:val="en-US"/>
        </w:rPr>
        <w:t>26.</w:t>
      </w:r>
      <w:r w:rsidRPr="004D0981">
        <w:rPr>
          <w:rFonts w:ascii="Sylfaen" w:hAnsi="Sylfaen" w:cs="Sylfaen"/>
          <w:b/>
          <w:color w:val="000000"/>
          <w:lang w:val="ka-GE"/>
        </w:rPr>
        <w:t xml:space="preserve"> მუნიციპალიტეტში მცხოვრები შეჭირვებული მოსახლეობის კვებით უზრუნველყოფა</w:t>
      </w:r>
      <w:r w:rsidRPr="004D0981">
        <w:rPr>
          <w:rFonts w:ascii="Sylfaen" w:hAnsi="Sylfaen" w:cs="Sylfaen"/>
          <w:b/>
          <w:color w:val="000000"/>
        </w:rPr>
        <w:t xml:space="preserve"> </w:t>
      </w:r>
      <w:r>
        <w:rPr>
          <w:rFonts w:ascii="Sylfaen" w:hAnsi="Sylfaen" w:cs="Sylfaen"/>
          <w:b/>
          <w:color w:val="000000"/>
          <w:lang w:val="ka-GE"/>
        </w:rPr>
        <w:t xml:space="preserve">(უფასო სასადილო) </w:t>
      </w:r>
      <w:r w:rsidRPr="004D0981">
        <w:rPr>
          <w:rFonts w:ascii="Sylfaen" w:hAnsi="Sylfaen" w:cs="Sylfaen"/>
          <w:b/>
          <w:color w:val="000000"/>
        </w:rPr>
        <w:t xml:space="preserve">– </w:t>
      </w:r>
      <w:r>
        <w:rPr>
          <w:rFonts w:ascii="Sylfaen" w:hAnsi="Sylfaen" w:cs="Sylfaen"/>
          <w:b/>
          <w:color w:val="000000"/>
          <w:lang w:val="ka-GE"/>
        </w:rPr>
        <w:t>96</w:t>
      </w:r>
      <w:r w:rsidRPr="004D0981">
        <w:rPr>
          <w:rFonts w:ascii="Sylfaen" w:hAnsi="Sylfaen" w:cs="Sylfaen"/>
          <w:b/>
          <w:color w:val="000000"/>
          <w:lang w:val="ka-GE"/>
        </w:rPr>
        <w:t>.3</w:t>
      </w:r>
      <w:r w:rsidRPr="004D0981">
        <w:rPr>
          <w:rFonts w:ascii="Sylfaen" w:hAnsi="Sylfaen" w:cs="Sylfaen"/>
          <w:b/>
          <w:color w:val="000000"/>
        </w:rPr>
        <w:t xml:space="preserve"> ათასი ლარი </w:t>
      </w:r>
      <w:r w:rsidRPr="004D0981">
        <w:rPr>
          <w:rFonts w:ascii="Sylfaen" w:hAnsi="Sylfaen"/>
          <w:b/>
          <w:color w:val="000000"/>
          <w:lang w:val="ka-GE"/>
        </w:rPr>
        <w:t>(პროგრამული კოდი 06 02 01)</w:t>
      </w:r>
    </w:p>
    <w:p w:rsidR="004271E6" w:rsidRDefault="004271E6" w:rsidP="004271E6">
      <w:pPr>
        <w:spacing w:line="360" w:lineRule="auto"/>
        <w:rPr>
          <w:rFonts w:ascii="Sylfaen" w:hAnsi="Sylfaen"/>
          <w:lang w:val="ka-GE"/>
        </w:rPr>
      </w:pPr>
      <w:r w:rsidRPr="009647A3">
        <w:rPr>
          <w:rFonts w:ascii="Sylfaen" w:hAnsi="Sylfaen" w:cs="Sylfaen"/>
          <w:color w:val="000000"/>
          <w:lang w:val="ka-GE"/>
        </w:rPr>
        <w:t xml:space="preserve"> </w:t>
      </w:r>
      <w:r w:rsidRPr="009647A3">
        <w:rPr>
          <w:rFonts w:ascii="Sylfaen" w:hAnsi="Sylfaen"/>
          <w:lang w:val="ka-GE"/>
        </w:rPr>
        <w:t xml:space="preserve">ქვეპროგრამა ითვალისწინებს სოციალურად დაუცველი მზრუნველობამოკლებული მოხუცების, ინვალიდების და მრავალშვილიანი ოჯახების ყოველდღიურ ერთჯერად კვებას გარდა კვირა დღისა.   სასადილო ემსახურება 62 ბენეფიციარს, მუშაობს ყველა სადღესასწაულო დღეს  და დღესასწაული აღინიშნება მცირედი საჩუქრებით.  </w:t>
      </w:r>
    </w:p>
    <w:p w:rsidR="004271E6" w:rsidRPr="004D0981" w:rsidRDefault="004271E6" w:rsidP="004271E6">
      <w:pPr>
        <w:pStyle w:val="ListParagraph"/>
        <w:numPr>
          <w:ilvl w:val="0"/>
          <w:numId w:val="35"/>
        </w:numPr>
        <w:spacing w:before="100" w:beforeAutospacing="1" w:after="100" w:afterAutospacing="1" w:line="240" w:lineRule="auto"/>
        <w:rPr>
          <w:rFonts w:ascii="Sylfaen" w:eastAsia="Times New Roman" w:hAnsi="Sylfaen"/>
          <w:b/>
          <w:bCs/>
          <w:color w:val="000000"/>
          <w:lang w:val="ka-GE"/>
        </w:rPr>
      </w:pPr>
      <w:r>
        <w:rPr>
          <w:rFonts w:ascii="Sylfaen" w:eastAsia="Times New Roman" w:hAnsi="Sylfaen"/>
          <w:b/>
          <w:bCs/>
          <w:color w:val="000000"/>
        </w:rPr>
        <w:t xml:space="preserve"> </w:t>
      </w:r>
      <w:r w:rsidRPr="004D0981">
        <w:rPr>
          <w:rFonts w:ascii="Sylfaen" w:eastAsia="Times New Roman" w:hAnsi="Sylfaen"/>
          <w:b/>
          <w:bCs/>
          <w:color w:val="000000"/>
          <w:lang w:val="ka-GE"/>
        </w:rPr>
        <w:t>270.0 ათასი ლარი _ ინდივიდუალური სამედიცინო დახმარების პროგრამა</w:t>
      </w:r>
    </w:p>
    <w:p w:rsidR="004271E6" w:rsidRPr="00A2104E" w:rsidRDefault="004271E6" w:rsidP="004271E6">
      <w:pPr>
        <w:pStyle w:val="ListParagraph"/>
        <w:spacing w:before="100" w:beforeAutospacing="1" w:after="100" w:afterAutospacing="1" w:line="240" w:lineRule="auto"/>
        <w:ind w:left="1080"/>
        <w:rPr>
          <w:rFonts w:ascii="Sylfaen" w:eastAsia="Times New Roman" w:hAnsi="Sylfaen"/>
          <w:color w:val="000000"/>
        </w:rPr>
      </w:pPr>
      <w:r w:rsidRPr="00A2104E">
        <w:rPr>
          <w:rFonts w:ascii="Sylfaen" w:eastAsia="Times New Roman" w:hAnsi="Sylfaen"/>
          <w:b/>
          <w:bCs/>
          <w:color w:val="000000"/>
          <w:lang w:val="ka-GE"/>
        </w:rPr>
        <w:t xml:space="preserve"> </w:t>
      </w:r>
    </w:p>
    <w:p w:rsidR="004271E6" w:rsidRPr="00A2104E" w:rsidRDefault="004271E6" w:rsidP="004271E6">
      <w:pPr>
        <w:spacing w:before="100" w:beforeAutospacing="1" w:after="100" w:afterAutospacing="1" w:line="360" w:lineRule="auto"/>
        <w:ind w:left="540"/>
        <w:rPr>
          <w:rFonts w:ascii="Sylfaen" w:eastAsia="Times New Roman" w:hAnsi="Sylfaen" w:cs="Times New Roman"/>
          <w:color w:val="000000"/>
        </w:rPr>
      </w:pPr>
      <w:r w:rsidRPr="00A2104E">
        <w:rPr>
          <w:rFonts w:ascii="Sylfaen" w:eastAsia="Times New Roman" w:hAnsi="Sylfaen" w:cs="Sylfaen"/>
          <w:color w:val="000000"/>
        </w:rPr>
        <w:t>პროგრამა</w:t>
      </w:r>
      <w:r w:rsidRPr="00A2104E">
        <w:rPr>
          <w:rFonts w:ascii="Sylfaen" w:eastAsia="Times New Roman" w:hAnsi="Sylfaen" w:cs="Times New Roman"/>
          <w:color w:val="000000"/>
        </w:rPr>
        <w:t xml:space="preserve"> </w:t>
      </w:r>
      <w:r w:rsidRPr="00A2104E">
        <w:rPr>
          <w:rFonts w:ascii="Sylfaen" w:eastAsia="Times New Roman" w:hAnsi="Sylfaen" w:cs="Sylfaen"/>
          <w:color w:val="000000"/>
        </w:rPr>
        <w:t>ითვალისწინებს</w:t>
      </w:r>
      <w:r w:rsidRPr="00A2104E">
        <w:rPr>
          <w:rFonts w:ascii="Sylfaen" w:eastAsia="Times New Roman" w:hAnsi="Sylfaen" w:cs="Sylfaen"/>
          <w:color w:val="000000"/>
          <w:lang w:val="ka-GE"/>
        </w:rPr>
        <w:t xml:space="preserve"> </w:t>
      </w:r>
      <w:r w:rsidRPr="00A2104E">
        <w:rPr>
          <w:rFonts w:ascii="Sylfaen" w:eastAsia="Times New Roman" w:hAnsi="Sylfaen" w:cs="Sylfaen"/>
          <w:color w:val="000000"/>
        </w:rPr>
        <w:t>ოპერაციების</w:t>
      </w:r>
      <w:r w:rsidRPr="00A2104E">
        <w:rPr>
          <w:rFonts w:ascii="Sylfaen" w:eastAsia="Times New Roman" w:hAnsi="Sylfaen" w:cs="Sylfaen"/>
          <w:color w:val="000000"/>
          <w:lang w:val="ka-GE"/>
        </w:rPr>
        <w:t xml:space="preserve">ა და სამედიცინო კვლევების </w:t>
      </w:r>
      <w:r w:rsidRPr="00A2104E">
        <w:rPr>
          <w:rFonts w:ascii="Sylfaen" w:eastAsia="Times New Roman" w:hAnsi="Sylfaen" w:cs="Times New Roman"/>
          <w:color w:val="000000"/>
        </w:rPr>
        <w:t xml:space="preserve"> </w:t>
      </w:r>
      <w:r w:rsidRPr="00A2104E">
        <w:rPr>
          <w:rFonts w:ascii="Sylfaen" w:eastAsia="Times New Roman" w:hAnsi="Sylfaen" w:cs="Sylfaen"/>
          <w:color w:val="000000"/>
          <w:lang w:val="ka-GE"/>
        </w:rPr>
        <w:t xml:space="preserve">საყოველთაო ჯანდაცვისა და </w:t>
      </w:r>
      <w:r w:rsidRPr="00A2104E">
        <w:rPr>
          <w:rFonts w:ascii="Sylfaen" w:eastAsia="Times New Roman" w:hAnsi="Sylfaen" w:cs="Sylfaen"/>
          <w:color w:val="000000"/>
        </w:rPr>
        <w:t>სხვადასხვა</w:t>
      </w:r>
      <w:r w:rsidRPr="00A2104E">
        <w:rPr>
          <w:rFonts w:ascii="Sylfaen" w:eastAsia="Times New Roman" w:hAnsi="Sylfaen" w:cs="Times New Roman"/>
          <w:color w:val="000000"/>
        </w:rPr>
        <w:t xml:space="preserve"> </w:t>
      </w:r>
      <w:r w:rsidRPr="00A2104E">
        <w:rPr>
          <w:rFonts w:ascii="Sylfaen" w:eastAsia="Times New Roman" w:hAnsi="Sylfaen" w:cs="Sylfaen"/>
          <w:color w:val="000000"/>
        </w:rPr>
        <w:t>სადაზღვევო</w:t>
      </w:r>
      <w:r w:rsidRPr="00A2104E">
        <w:rPr>
          <w:rFonts w:ascii="Sylfaen" w:eastAsia="Times New Roman" w:hAnsi="Sylfaen" w:cs="Times New Roman"/>
          <w:color w:val="000000"/>
        </w:rPr>
        <w:t xml:space="preserve"> </w:t>
      </w:r>
      <w:r w:rsidRPr="00A2104E">
        <w:rPr>
          <w:rFonts w:ascii="Sylfaen" w:eastAsia="Times New Roman" w:hAnsi="Sylfaen" w:cs="Sylfaen"/>
          <w:color w:val="000000"/>
        </w:rPr>
        <w:t>კომპანიების</w:t>
      </w:r>
      <w:r w:rsidRPr="00A2104E">
        <w:rPr>
          <w:rFonts w:ascii="Sylfaen" w:eastAsia="Times New Roman" w:hAnsi="Sylfaen" w:cs="Times New Roman"/>
          <w:color w:val="000000"/>
        </w:rPr>
        <w:t xml:space="preserve"> </w:t>
      </w:r>
      <w:r w:rsidRPr="00A2104E">
        <w:rPr>
          <w:rFonts w:ascii="Sylfaen" w:eastAsia="Times New Roman" w:hAnsi="Sylfaen" w:cs="Sylfaen"/>
          <w:color w:val="000000"/>
        </w:rPr>
        <w:t>მიერ</w:t>
      </w:r>
      <w:r w:rsidRPr="00A2104E">
        <w:rPr>
          <w:rFonts w:ascii="Sylfaen" w:eastAsia="Times New Roman" w:hAnsi="Sylfaen" w:cs="Times New Roman"/>
          <w:color w:val="000000"/>
        </w:rPr>
        <w:t xml:space="preserve"> </w:t>
      </w:r>
      <w:r w:rsidRPr="00A2104E">
        <w:rPr>
          <w:rFonts w:ascii="Sylfaen" w:eastAsia="Times New Roman" w:hAnsi="Sylfaen" w:cs="Sylfaen"/>
          <w:color w:val="000000"/>
        </w:rPr>
        <w:t>დაფინანსებული</w:t>
      </w:r>
      <w:r w:rsidRPr="00A2104E">
        <w:rPr>
          <w:rFonts w:ascii="Sylfaen" w:eastAsia="Times New Roman" w:hAnsi="Sylfaen" w:cs="Times New Roman"/>
          <w:color w:val="000000"/>
        </w:rPr>
        <w:t xml:space="preserve"> </w:t>
      </w:r>
      <w:r w:rsidRPr="00A2104E">
        <w:rPr>
          <w:rFonts w:ascii="Sylfaen" w:eastAsia="Times New Roman" w:hAnsi="Sylfaen" w:cs="Sylfaen"/>
          <w:color w:val="000000"/>
        </w:rPr>
        <w:t>დარჩენილი</w:t>
      </w:r>
      <w:r w:rsidRPr="00A2104E">
        <w:rPr>
          <w:rFonts w:ascii="Sylfaen" w:eastAsia="Times New Roman" w:hAnsi="Sylfaen" w:cs="Times New Roman"/>
          <w:color w:val="000000"/>
        </w:rPr>
        <w:t xml:space="preserve"> </w:t>
      </w:r>
      <w:r w:rsidRPr="00A2104E">
        <w:rPr>
          <w:rFonts w:ascii="Sylfaen" w:eastAsia="Times New Roman" w:hAnsi="Sylfaen" w:cs="Sylfaen"/>
          <w:color w:val="000000"/>
        </w:rPr>
        <w:t>ნაწილის</w:t>
      </w:r>
      <w:r w:rsidRPr="00A2104E">
        <w:rPr>
          <w:rFonts w:ascii="Sylfaen" w:eastAsia="Times New Roman" w:hAnsi="Sylfaen" w:cs="Times New Roman"/>
          <w:color w:val="000000"/>
        </w:rPr>
        <w:t xml:space="preserve"> </w:t>
      </w:r>
      <w:r w:rsidRPr="00A2104E">
        <w:rPr>
          <w:rFonts w:ascii="Sylfaen" w:eastAsia="Times New Roman" w:hAnsi="Sylfaen" w:cs="Sylfaen"/>
          <w:color w:val="000000"/>
        </w:rPr>
        <w:t>თანადაფინანსება</w:t>
      </w:r>
      <w:r w:rsidRPr="00A2104E">
        <w:rPr>
          <w:rFonts w:ascii="Sylfaen" w:eastAsia="Times New Roman" w:hAnsi="Sylfaen" w:cs="Sylfaen"/>
          <w:color w:val="000000"/>
          <w:lang w:val="ka-GE"/>
        </w:rPr>
        <w:t>ს ან ისეთი ოპერაციების და სამედიცინო მომსახურების დაფინანსებას, რომელიც არ არის გათვალისწინებული სხვა პროგრამით</w:t>
      </w:r>
      <w:r w:rsidRPr="00A2104E">
        <w:rPr>
          <w:rFonts w:ascii="Sylfaen" w:eastAsia="Times New Roman" w:hAnsi="Sylfaen" w:cs="Times New Roman"/>
          <w:color w:val="000000"/>
          <w:lang w:val="ka-GE"/>
        </w:rPr>
        <w:t xml:space="preserve">; ასევე სიცოცხლისთვის საშიში,  პროგრესირებადი და ქრონიკული დაავადების  მქონე ავადმყოფების მედიკამენტებით უზრუნველყოფას. </w:t>
      </w:r>
      <w:r w:rsidRPr="00A2104E">
        <w:rPr>
          <w:rFonts w:ascii="Sylfaen" w:eastAsia="Times New Roman" w:hAnsi="Sylfaen" w:cs="Sylfaen"/>
          <w:color w:val="000000"/>
        </w:rPr>
        <w:t>სამედიცინო</w:t>
      </w:r>
      <w:r w:rsidRPr="00A2104E">
        <w:rPr>
          <w:rFonts w:ascii="Sylfaen" w:eastAsia="Times New Roman" w:hAnsi="Sylfaen" w:cs="Times New Roman"/>
          <w:color w:val="000000"/>
        </w:rPr>
        <w:t xml:space="preserve"> </w:t>
      </w:r>
      <w:r w:rsidRPr="00A2104E">
        <w:rPr>
          <w:rFonts w:ascii="Sylfaen" w:eastAsia="Times New Roman" w:hAnsi="Sylfaen" w:cs="Sylfaen"/>
          <w:color w:val="000000"/>
        </w:rPr>
        <w:t>დახმარების</w:t>
      </w:r>
      <w:r w:rsidRPr="00A2104E">
        <w:rPr>
          <w:rFonts w:ascii="Sylfaen" w:eastAsia="Times New Roman" w:hAnsi="Sylfaen" w:cs="Times New Roman"/>
          <w:color w:val="000000"/>
        </w:rPr>
        <w:t xml:space="preserve"> </w:t>
      </w:r>
      <w:r w:rsidRPr="00A2104E">
        <w:rPr>
          <w:rFonts w:ascii="Sylfaen" w:eastAsia="Times New Roman" w:hAnsi="Sylfaen" w:cs="Sylfaen"/>
          <w:color w:val="000000"/>
        </w:rPr>
        <w:t>პროგრამა</w:t>
      </w:r>
      <w:r w:rsidRPr="00A2104E">
        <w:rPr>
          <w:rFonts w:ascii="Sylfaen" w:eastAsia="Times New Roman" w:hAnsi="Sylfaen" w:cs="Times New Roman"/>
          <w:color w:val="000000"/>
        </w:rPr>
        <w:t xml:space="preserve">  </w:t>
      </w:r>
      <w:r w:rsidRPr="00A2104E">
        <w:rPr>
          <w:rFonts w:ascii="Sylfaen" w:eastAsia="Times New Roman" w:hAnsi="Sylfaen" w:cs="Sylfaen"/>
          <w:color w:val="000000"/>
        </w:rPr>
        <w:t>განხორციელდე</w:t>
      </w:r>
      <w:r w:rsidRPr="00A2104E">
        <w:rPr>
          <w:rFonts w:ascii="Sylfaen" w:eastAsia="Times New Roman" w:hAnsi="Sylfaen" w:cs="Sylfaen"/>
          <w:color w:val="000000"/>
          <w:lang w:val="ka-GE"/>
        </w:rPr>
        <w:t xml:space="preserve">ბა </w:t>
      </w:r>
      <w:r w:rsidRPr="00A2104E">
        <w:rPr>
          <w:rFonts w:ascii="Sylfaen" w:eastAsia="Times New Roman" w:hAnsi="Sylfaen" w:cs="Times New Roman"/>
          <w:color w:val="000000"/>
        </w:rPr>
        <w:t xml:space="preserve"> </w:t>
      </w:r>
      <w:r w:rsidRPr="00A2104E">
        <w:rPr>
          <w:rFonts w:ascii="Sylfaen" w:eastAsia="Times New Roman" w:hAnsi="Sylfaen" w:cs="Sylfaen"/>
          <w:color w:val="000000"/>
        </w:rPr>
        <w:t>შესაბამისი</w:t>
      </w:r>
      <w:r w:rsidRPr="00A2104E">
        <w:rPr>
          <w:rFonts w:ascii="Sylfaen" w:eastAsia="Times New Roman" w:hAnsi="Sylfaen" w:cs="Times New Roman"/>
          <w:color w:val="000000"/>
        </w:rPr>
        <w:t xml:space="preserve">  </w:t>
      </w:r>
      <w:r w:rsidRPr="00A2104E">
        <w:rPr>
          <w:rFonts w:ascii="Sylfaen" w:eastAsia="Times New Roman" w:hAnsi="Sylfaen" w:cs="Sylfaen"/>
          <w:color w:val="000000"/>
        </w:rPr>
        <w:t>კომისიის</w:t>
      </w:r>
      <w:r w:rsidRPr="00A2104E">
        <w:rPr>
          <w:rFonts w:ascii="Sylfaen" w:eastAsia="Times New Roman" w:hAnsi="Sylfaen" w:cs="Times New Roman"/>
          <w:color w:val="000000"/>
        </w:rPr>
        <w:t xml:space="preserve"> </w:t>
      </w:r>
      <w:r w:rsidRPr="00A2104E">
        <w:rPr>
          <w:rFonts w:ascii="Sylfaen" w:eastAsia="Times New Roman" w:hAnsi="Sylfaen" w:cs="Sylfaen"/>
          <w:color w:val="000000"/>
        </w:rPr>
        <w:t>დებულების</w:t>
      </w:r>
      <w:r w:rsidRPr="00A2104E">
        <w:rPr>
          <w:rFonts w:ascii="Sylfaen" w:eastAsia="Times New Roman" w:hAnsi="Sylfaen" w:cs="Times New Roman"/>
          <w:color w:val="000000"/>
        </w:rPr>
        <w:t xml:space="preserve"> </w:t>
      </w:r>
      <w:r w:rsidRPr="00A2104E">
        <w:rPr>
          <w:rFonts w:ascii="Sylfaen" w:eastAsia="Times New Roman" w:hAnsi="Sylfaen" w:cs="Sylfaen"/>
          <w:color w:val="000000"/>
        </w:rPr>
        <w:t>მიხედვით</w:t>
      </w:r>
      <w:r w:rsidRPr="00A2104E">
        <w:rPr>
          <w:rFonts w:ascii="Sylfaen" w:eastAsia="Times New Roman" w:hAnsi="Sylfaen" w:cs="Times New Roman"/>
          <w:color w:val="000000"/>
        </w:rPr>
        <w:t>.</w:t>
      </w:r>
    </w:p>
    <w:p w:rsidR="004271E6" w:rsidRPr="004D0981" w:rsidRDefault="004271E6" w:rsidP="004271E6">
      <w:pPr>
        <w:pStyle w:val="ListParagraph"/>
        <w:numPr>
          <w:ilvl w:val="0"/>
          <w:numId w:val="35"/>
        </w:numPr>
        <w:spacing w:before="100" w:beforeAutospacing="1" w:after="100" w:afterAutospacing="1" w:line="240" w:lineRule="auto"/>
        <w:rPr>
          <w:rFonts w:ascii="Sylfaen" w:eastAsia="Times New Roman" w:hAnsi="Sylfaen"/>
          <w:b/>
          <w:color w:val="000000"/>
          <w:lang w:val="ka-GE"/>
        </w:rPr>
      </w:pPr>
      <w:r w:rsidRPr="004D0981">
        <w:rPr>
          <w:rFonts w:ascii="Sylfaen" w:eastAsia="Times New Roman" w:hAnsi="Sylfaen"/>
          <w:b/>
          <w:color w:val="000000"/>
          <w:lang w:val="ka-GE"/>
        </w:rPr>
        <w:t>15.0 ათასი ლარი__ ერთჯერადი ფინანსური დახმარება</w:t>
      </w:r>
      <w:r w:rsidRPr="004D0981">
        <w:rPr>
          <w:rFonts w:ascii="Sylfaen" w:eastAsia="Times New Roman" w:hAnsi="Sylfaen"/>
          <w:color w:val="000000"/>
          <w:lang w:val="ka-GE"/>
        </w:rPr>
        <w:t xml:space="preserve">    </w:t>
      </w:r>
    </w:p>
    <w:p w:rsidR="004271E6" w:rsidRPr="00A2104E" w:rsidRDefault="004271E6" w:rsidP="004271E6">
      <w:pPr>
        <w:pStyle w:val="ListParagraph"/>
        <w:spacing w:before="100" w:beforeAutospacing="1" w:after="100" w:afterAutospacing="1" w:line="240" w:lineRule="auto"/>
        <w:ind w:left="1080"/>
        <w:rPr>
          <w:rFonts w:ascii="Sylfaen" w:eastAsia="Times New Roman" w:hAnsi="Sylfaen"/>
          <w:b/>
          <w:color w:val="000000"/>
          <w:lang w:val="ka-GE"/>
        </w:rPr>
      </w:pPr>
      <w:r w:rsidRPr="00A2104E">
        <w:rPr>
          <w:rFonts w:ascii="Sylfaen" w:eastAsia="Times New Roman" w:hAnsi="Sylfaen"/>
          <w:color w:val="000000"/>
          <w:lang w:val="ka-GE"/>
        </w:rPr>
        <w:t xml:space="preserve">  </w:t>
      </w:r>
    </w:p>
    <w:p w:rsidR="004271E6" w:rsidRPr="00A2104E" w:rsidRDefault="004271E6" w:rsidP="004271E6">
      <w:pPr>
        <w:pStyle w:val="ListParagraph"/>
        <w:spacing w:before="100" w:beforeAutospacing="1" w:after="100" w:afterAutospacing="1" w:line="360" w:lineRule="auto"/>
        <w:ind w:left="1080"/>
        <w:rPr>
          <w:rFonts w:ascii="Sylfaen" w:eastAsia="Times New Roman" w:hAnsi="Sylfaen"/>
          <w:color w:val="000000"/>
          <w:lang w:val="ka-GE"/>
        </w:rPr>
      </w:pPr>
      <w:r w:rsidRPr="00A2104E">
        <w:rPr>
          <w:rFonts w:ascii="Sylfaen" w:eastAsia="Times New Roman" w:hAnsi="Sylfaen"/>
          <w:color w:val="000000"/>
          <w:lang w:val="ka-GE"/>
        </w:rPr>
        <w:t xml:space="preserve">პროგრამა ითვალისწინებს მუნიციპალიტეტში რეგისტრირებული მოქალაქეების, რომლებიც სხვადასხვა მიზეზების გამო განიცდიან უკიდურეს გასაჭირს, ერთჯერად ფინანსურ დახმარებას. დახმარების ოდენობა განისაზღვროს არაუმეტეს 500 ლარით( დახმარება განხორციელდება შესაბამისი კომისიის გადაწყვეტილებით). </w:t>
      </w:r>
    </w:p>
    <w:p w:rsidR="004271E6" w:rsidRPr="00A2104E" w:rsidRDefault="004271E6" w:rsidP="004271E6">
      <w:pPr>
        <w:pStyle w:val="ListParagraph"/>
        <w:spacing w:before="100" w:beforeAutospacing="1" w:after="100" w:afterAutospacing="1" w:line="240" w:lineRule="auto"/>
        <w:ind w:left="1080"/>
        <w:rPr>
          <w:rFonts w:ascii="Sylfaen" w:eastAsia="Times New Roman" w:hAnsi="Sylfaen"/>
          <w:color w:val="000000"/>
          <w:lang w:val="ka-GE"/>
        </w:rPr>
      </w:pPr>
    </w:p>
    <w:p w:rsidR="004271E6" w:rsidRPr="003C2FE8" w:rsidRDefault="004271E6" w:rsidP="004271E6">
      <w:pPr>
        <w:pStyle w:val="ListParagraph"/>
        <w:numPr>
          <w:ilvl w:val="0"/>
          <w:numId w:val="35"/>
        </w:numPr>
        <w:spacing w:before="100" w:beforeAutospacing="1" w:after="100" w:afterAutospacing="1" w:line="360" w:lineRule="auto"/>
        <w:rPr>
          <w:rFonts w:ascii="Sylfaen" w:eastAsia="Times New Roman" w:hAnsi="Sylfaen"/>
          <w:color w:val="000000"/>
        </w:rPr>
      </w:pPr>
      <w:r w:rsidRPr="00A2104E">
        <w:rPr>
          <w:rFonts w:ascii="Sylfaen" w:eastAsia="Times New Roman" w:hAnsi="Sylfaen"/>
          <w:b/>
          <w:bCs/>
          <w:color w:val="000000"/>
          <w:lang w:val="ka-GE"/>
        </w:rPr>
        <w:t>2.</w:t>
      </w:r>
      <w:r w:rsidRPr="00A2104E">
        <w:rPr>
          <w:rFonts w:ascii="Sylfaen" w:eastAsia="Times New Roman" w:hAnsi="Sylfaen"/>
          <w:b/>
          <w:bCs/>
          <w:color w:val="000000"/>
        </w:rPr>
        <w:t>0 </w:t>
      </w:r>
      <w:r w:rsidRPr="00A2104E">
        <w:rPr>
          <w:rFonts w:ascii="Sylfaen" w:eastAsia="Times New Roman" w:hAnsi="Sylfaen" w:cs="Sylfaen"/>
          <w:b/>
          <w:bCs/>
          <w:color w:val="000000"/>
        </w:rPr>
        <w:t>ათასი</w:t>
      </w:r>
      <w:r w:rsidRPr="00A2104E">
        <w:rPr>
          <w:rFonts w:ascii="Sylfaen" w:eastAsia="Times New Roman" w:hAnsi="Sylfaen"/>
          <w:color w:val="000000"/>
        </w:rPr>
        <w:t> </w:t>
      </w:r>
      <w:r w:rsidRPr="00A2104E">
        <w:rPr>
          <w:rFonts w:ascii="Sylfaen" w:eastAsia="Times New Roman" w:hAnsi="Sylfaen" w:cs="Sylfaen"/>
          <w:b/>
          <w:bCs/>
          <w:color w:val="000000"/>
        </w:rPr>
        <w:t>ლარი</w:t>
      </w:r>
      <w:r w:rsidRPr="00A2104E">
        <w:rPr>
          <w:rFonts w:ascii="Sylfaen" w:eastAsia="Times New Roman" w:hAnsi="Sylfaen"/>
          <w:b/>
          <w:bCs/>
          <w:color w:val="000000"/>
        </w:rPr>
        <w:t> </w:t>
      </w:r>
      <w:r w:rsidRPr="00A2104E">
        <w:rPr>
          <w:rFonts w:ascii="Sylfaen" w:eastAsia="Times New Roman" w:hAnsi="Sylfaen"/>
          <w:b/>
          <w:bCs/>
          <w:color w:val="000000"/>
          <w:lang w:val="ka-GE"/>
        </w:rPr>
        <w:t>_</w:t>
      </w:r>
      <w:r w:rsidRPr="00A2104E">
        <w:rPr>
          <w:rFonts w:ascii="Sylfaen" w:eastAsia="Times New Roman" w:hAnsi="Sylfaen" w:cs="Sylfaen"/>
          <w:b/>
          <w:bCs/>
          <w:color w:val="000000"/>
        </w:rPr>
        <w:t>ხანდაზმულთა</w:t>
      </w:r>
      <w:r w:rsidRPr="00A2104E">
        <w:rPr>
          <w:rFonts w:ascii="Sylfaen" w:eastAsia="Times New Roman" w:hAnsi="Sylfaen" w:cs="Sylfaen"/>
          <w:b/>
          <w:bCs/>
          <w:color w:val="000000"/>
          <w:lang w:val="ka-GE"/>
        </w:rPr>
        <w:t xml:space="preserve"> </w:t>
      </w:r>
      <w:r w:rsidRPr="00A2104E">
        <w:rPr>
          <w:rFonts w:ascii="Sylfaen" w:eastAsia="Times New Roman" w:hAnsi="Sylfaen" w:cs="Sylfaen"/>
          <w:b/>
          <w:bCs/>
          <w:color w:val="000000"/>
        </w:rPr>
        <w:t>სოციალური</w:t>
      </w:r>
      <w:r w:rsidRPr="00A2104E">
        <w:rPr>
          <w:rFonts w:ascii="Sylfaen" w:eastAsia="Times New Roman" w:hAnsi="Sylfaen" w:cs="Sylfaen"/>
          <w:b/>
          <w:bCs/>
          <w:color w:val="000000"/>
          <w:lang w:val="ka-GE"/>
        </w:rPr>
        <w:t xml:space="preserve"> </w:t>
      </w:r>
      <w:r w:rsidRPr="00A2104E">
        <w:rPr>
          <w:rFonts w:ascii="Sylfaen" w:eastAsia="Times New Roman" w:hAnsi="Sylfaen" w:cs="Sylfaen"/>
          <w:b/>
          <w:bCs/>
          <w:color w:val="000000"/>
        </w:rPr>
        <w:t>დაცვა</w:t>
      </w:r>
      <w:r>
        <w:rPr>
          <w:rFonts w:ascii="Sylfaen" w:eastAsia="Times New Roman" w:hAnsi="Sylfaen" w:cs="Sylfaen"/>
          <w:b/>
          <w:bCs/>
          <w:color w:val="000000"/>
          <w:lang w:val="ka-GE"/>
        </w:rPr>
        <w:t xml:space="preserve"> </w:t>
      </w:r>
      <w:r w:rsidRPr="003C2FE8">
        <w:rPr>
          <w:rFonts w:ascii="Sylfaen" w:eastAsia="Times New Roman" w:hAnsi="Sylfaen"/>
          <w:b/>
          <w:bCs/>
          <w:color w:val="000000"/>
        </w:rPr>
        <w:t> </w:t>
      </w:r>
    </w:p>
    <w:p w:rsidR="004271E6" w:rsidRPr="00A2104E" w:rsidRDefault="004271E6" w:rsidP="004271E6">
      <w:pPr>
        <w:pStyle w:val="ListParagraph"/>
        <w:spacing w:before="100" w:beforeAutospacing="1" w:after="100" w:afterAutospacing="1" w:line="360" w:lineRule="auto"/>
        <w:ind w:left="630"/>
        <w:rPr>
          <w:rFonts w:ascii="Sylfaen" w:eastAsia="Times New Roman" w:hAnsi="Sylfaen"/>
          <w:color w:val="000000"/>
          <w:lang w:val="ka-GE"/>
        </w:rPr>
      </w:pPr>
      <w:r w:rsidRPr="00A2104E">
        <w:rPr>
          <w:rFonts w:ascii="Sylfaen" w:eastAsia="Times New Roman" w:hAnsi="Sylfaen"/>
          <w:color w:val="000000"/>
          <w:lang w:val="ka-GE"/>
        </w:rPr>
        <w:t xml:space="preserve">     </w:t>
      </w:r>
      <w:r w:rsidRPr="00A2104E">
        <w:rPr>
          <w:rFonts w:ascii="Sylfaen" w:eastAsia="Times New Roman" w:hAnsi="Sylfaen"/>
          <w:color w:val="000000"/>
        </w:rPr>
        <w:t xml:space="preserve">100 </w:t>
      </w:r>
      <w:r w:rsidRPr="00A2104E">
        <w:rPr>
          <w:rFonts w:ascii="Sylfaen" w:eastAsia="Times New Roman" w:hAnsi="Sylfaen"/>
          <w:color w:val="000000"/>
          <w:lang w:val="ka-GE"/>
        </w:rPr>
        <w:t xml:space="preserve">და 100 </w:t>
      </w:r>
      <w:r w:rsidRPr="00A2104E">
        <w:rPr>
          <w:rFonts w:ascii="Sylfaen" w:eastAsia="Times New Roman" w:hAnsi="Sylfaen" w:cs="Sylfaen"/>
          <w:color w:val="000000"/>
        </w:rPr>
        <w:t>წელს</w:t>
      </w:r>
      <w:r w:rsidRPr="00A2104E">
        <w:rPr>
          <w:rFonts w:ascii="Sylfaen" w:eastAsia="Times New Roman" w:hAnsi="Sylfaen"/>
          <w:color w:val="000000"/>
        </w:rPr>
        <w:t xml:space="preserve"> </w:t>
      </w:r>
      <w:r w:rsidRPr="00A2104E">
        <w:rPr>
          <w:rFonts w:ascii="Sylfaen" w:eastAsia="Times New Roman" w:hAnsi="Sylfaen" w:cs="Sylfaen"/>
          <w:color w:val="000000"/>
        </w:rPr>
        <w:t>გადაცილებული</w:t>
      </w:r>
      <w:r w:rsidRPr="00A2104E">
        <w:rPr>
          <w:rFonts w:ascii="Sylfaen" w:eastAsia="Times New Roman" w:hAnsi="Sylfaen"/>
          <w:color w:val="000000"/>
        </w:rPr>
        <w:t xml:space="preserve"> </w:t>
      </w:r>
      <w:r w:rsidRPr="00A2104E">
        <w:rPr>
          <w:rFonts w:ascii="Sylfaen" w:eastAsia="Times New Roman" w:hAnsi="Sylfaen" w:cs="Sylfaen"/>
          <w:color w:val="000000"/>
        </w:rPr>
        <w:t>მოქალაქეების</w:t>
      </w:r>
      <w:r w:rsidRPr="00A2104E">
        <w:rPr>
          <w:rFonts w:ascii="Sylfaen" w:eastAsia="Times New Roman" w:hAnsi="Sylfaen"/>
          <w:color w:val="000000"/>
        </w:rPr>
        <w:t xml:space="preserve"> </w:t>
      </w:r>
      <w:r w:rsidRPr="00A2104E">
        <w:rPr>
          <w:rFonts w:ascii="Sylfaen" w:eastAsia="Times New Roman" w:hAnsi="Sylfaen" w:cs="Sylfaen"/>
          <w:color w:val="000000"/>
        </w:rPr>
        <w:t>ფინანსური</w:t>
      </w:r>
      <w:r w:rsidRPr="00A2104E">
        <w:rPr>
          <w:rFonts w:ascii="Sylfaen" w:eastAsia="Times New Roman" w:hAnsi="Sylfaen"/>
          <w:color w:val="000000"/>
        </w:rPr>
        <w:t xml:space="preserve"> </w:t>
      </w:r>
      <w:r w:rsidRPr="00A2104E">
        <w:rPr>
          <w:rFonts w:ascii="Sylfaen" w:eastAsia="Times New Roman" w:hAnsi="Sylfaen" w:cs="Sylfaen"/>
          <w:color w:val="000000"/>
        </w:rPr>
        <w:t>და</w:t>
      </w:r>
      <w:r w:rsidRPr="00A2104E">
        <w:rPr>
          <w:rFonts w:ascii="Sylfaen" w:eastAsia="Times New Roman" w:hAnsi="Sylfaen"/>
          <w:color w:val="000000"/>
        </w:rPr>
        <w:t xml:space="preserve"> </w:t>
      </w:r>
      <w:r w:rsidRPr="00A2104E">
        <w:rPr>
          <w:rFonts w:ascii="Sylfaen" w:eastAsia="Times New Roman" w:hAnsi="Sylfaen" w:cs="Sylfaen"/>
          <w:color w:val="000000"/>
        </w:rPr>
        <w:t>მორალური</w:t>
      </w:r>
      <w:r w:rsidRPr="00A2104E">
        <w:rPr>
          <w:rFonts w:ascii="Sylfaen" w:eastAsia="Times New Roman" w:hAnsi="Sylfaen"/>
          <w:color w:val="000000"/>
        </w:rPr>
        <w:t xml:space="preserve"> </w:t>
      </w:r>
      <w:r w:rsidRPr="00A2104E">
        <w:rPr>
          <w:rFonts w:ascii="Sylfaen" w:eastAsia="Times New Roman" w:hAnsi="Sylfaen" w:cs="Sylfaen"/>
          <w:color w:val="000000"/>
        </w:rPr>
        <w:t>მხარდაჭერა</w:t>
      </w:r>
      <w:r w:rsidRPr="00A2104E">
        <w:rPr>
          <w:rFonts w:ascii="Sylfaen" w:eastAsia="Times New Roman" w:hAnsi="Sylfaen"/>
          <w:color w:val="000000"/>
        </w:rPr>
        <w:t xml:space="preserve">, </w:t>
      </w:r>
      <w:r w:rsidRPr="00A2104E">
        <w:rPr>
          <w:rFonts w:ascii="Sylfaen" w:eastAsia="Times New Roman" w:hAnsi="Sylfaen" w:cs="Sylfaen"/>
          <w:color w:val="000000"/>
        </w:rPr>
        <w:t>მოხუცების</w:t>
      </w:r>
      <w:r w:rsidRPr="00A2104E">
        <w:rPr>
          <w:rFonts w:ascii="Sylfaen" w:eastAsia="Times New Roman" w:hAnsi="Sylfaen"/>
          <w:color w:val="000000"/>
        </w:rPr>
        <w:t xml:space="preserve"> </w:t>
      </w:r>
      <w:r w:rsidRPr="00A2104E">
        <w:rPr>
          <w:rFonts w:ascii="Sylfaen" w:eastAsia="Times New Roman" w:hAnsi="Sylfaen" w:cs="Sylfaen"/>
          <w:color w:val="000000"/>
        </w:rPr>
        <w:t>პატივისცემა</w:t>
      </w:r>
      <w:r w:rsidRPr="00A2104E">
        <w:rPr>
          <w:rFonts w:ascii="Sylfaen" w:eastAsia="Times New Roman" w:hAnsi="Sylfaen"/>
          <w:color w:val="000000"/>
        </w:rPr>
        <w:t xml:space="preserve"> </w:t>
      </w:r>
      <w:r w:rsidRPr="00A2104E">
        <w:rPr>
          <w:rFonts w:ascii="Sylfaen" w:eastAsia="Times New Roman" w:hAnsi="Sylfaen" w:cs="Sylfaen"/>
          <w:color w:val="000000"/>
        </w:rPr>
        <w:t>და</w:t>
      </w:r>
      <w:r w:rsidRPr="00A2104E">
        <w:rPr>
          <w:rFonts w:ascii="Sylfaen" w:eastAsia="Times New Roman" w:hAnsi="Sylfaen"/>
          <w:color w:val="000000"/>
        </w:rPr>
        <w:t xml:space="preserve"> </w:t>
      </w:r>
      <w:r w:rsidRPr="00A2104E">
        <w:rPr>
          <w:rFonts w:ascii="Sylfaen" w:eastAsia="Times New Roman" w:hAnsi="Sylfaen" w:cs="Sylfaen"/>
          <w:color w:val="000000"/>
        </w:rPr>
        <w:t>თანადგომა</w:t>
      </w:r>
      <w:r w:rsidRPr="00A2104E">
        <w:rPr>
          <w:rFonts w:ascii="Sylfaen" w:eastAsia="Times New Roman" w:hAnsi="Sylfaen"/>
          <w:color w:val="000000"/>
          <w:lang w:val="ka-GE"/>
        </w:rPr>
        <w:t>.</w:t>
      </w:r>
    </w:p>
    <w:p w:rsidR="004271E6" w:rsidRPr="00A2104E" w:rsidRDefault="004271E6" w:rsidP="004271E6">
      <w:pPr>
        <w:pStyle w:val="ListParagraph"/>
        <w:spacing w:before="100" w:beforeAutospacing="1" w:after="100" w:afterAutospacing="1" w:line="360" w:lineRule="auto"/>
        <w:ind w:left="1080"/>
        <w:rPr>
          <w:rFonts w:ascii="Sylfaen" w:eastAsia="Times New Roman" w:hAnsi="Sylfaen" w:cs="Sylfaen"/>
          <w:color w:val="000000"/>
          <w:lang w:val="ka-GE"/>
        </w:rPr>
      </w:pPr>
    </w:p>
    <w:p w:rsidR="004271E6" w:rsidRPr="00A2104E" w:rsidRDefault="004271E6" w:rsidP="004271E6">
      <w:pPr>
        <w:pStyle w:val="ListParagraph"/>
        <w:numPr>
          <w:ilvl w:val="0"/>
          <w:numId w:val="35"/>
        </w:numPr>
        <w:spacing w:before="100" w:beforeAutospacing="1" w:after="100" w:afterAutospacing="1" w:line="360" w:lineRule="auto"/>
        <w:rPr>
          <w:rFonts w:ascii="Sylfaen" w:eastAsia="Times New Roman" w:hAnsi="Sylfaen"/>
          <w:color w:val="000000"/>
        </w:rPr>
      </w:pPr>
      <w:r w:rsidRPr="00A2104E">
        <w:rPr>
          <w:rFonts w:ascii="Sylfaen" w:eastAsia="Times New Roman" w:hAnsi="Sylfaen"/>
          <w:b/>
          <w:bCs/>
          <w:color w:val="000000"/>
        </w:rPr>
        <w:t xml:space="preserve">   61.8    </w:t>
      </w:r>
      <w:r w:rsidRPr="00A2104E">
        <w:rPr>
          <w:rFonts w:ascii="Sylfaen" w:eastAsia="Times New Roman" w:hAnsi="Sylfaen" w:cs="Sylfaen"/>
          <w:b/>
          <w:bCs/>
          <w:color w:val="000000"/>
        </w:rPr>
        <w:t>ათასი</w:t>
      </w:r>
      <w:r w:rsidRPr="00A2104E">
        <w:rPr>
          <w:rFonts w:ascii="Sylfaen" w:eastAsia="Times New Roman" w:hAnsi="Sylfaen"/>
          <w:color w:val="000000"/>
        </w:rPr>
        <w:t> </w:t>
      </w:r>
      <w:r w:rsidRPr="00A2104E">
        <w:rPr>
          <w:rFonts w:ascii="Sylfaen" w:eastAsia="Times New Roman" w:hAnsi="Sylfaen" w:cs="Sylfaen"/>
          <w:b/>
          <w:bCs/>
          <w:color w:val="000000"/>
        </w:rPr>
        <w:t>ლარი</w:t>
      </w:r>
      <w:r w:rsidRPr="00A2104E">
        <w:rPr>
          <w:rFonts w:ascii="Sylfaen" w:eastAsia="Times New Roman" w:hAnsi="Sylfaen"/>
          <w:b/>
          <w:bCs/>
          <w:color w:val="000000"/>
        </w:rPr>
        <w:t> – </w:t>
      </w:r>
      <w:r w:rsidRPr="00A2104E">
        <w:rPr>
          <w:rFonts w:ascii="Sylfaen" w:eastAsia="Times New Roman" w:hAnsi="Sylfaen" w:cs="Sylfaen"/>
          <w:b/>
          <w:bCs/>
          <w:color w:val="000000"/>
        </w:rPr>
        <w:t>შეზღუდული</w:t>
      </w:r>
      <w:r w:rsidRPr="00A2104E">
        <w:rPr>
          <w:rFonts w:ascii="Sylfaen" w:eastAsia="Times New Roman" w:hAnsi="Sylfaen"/>
          <w:color w:val="000000"/>
        </w:rPr>
        <w:t>   </w:t>
      </w:r>
      <w:r w:rsidRPr="00A2104E">
        <w:rPr>
          <w:rFonts w:ascii="Sylfaen" w:eastAsia="Times New Roman" w:hAnsi="Sylfaen" w:cs="Sylfaen"/>
          <w:b/>
          <w:bCs/>
          <w:color w:val="000000"/>
        </w:rPr>
        <w:t>შესაძლებლობის</w:t>
      </w:r>
      <w:r w:rsidRPr="00A2104E">
        <w:rPr>
          <w:rFonts w:ascii="Sylfaen" w:eastAsia="Times New Roman" w:hAnsi="Sylfaen"/>
          <w:color w:val="000000"/>
        </w:rPr>
        <w:t>   </w:t>
      </w:r>
      <w:r w:rsidRPr="00A2104E">
        <w:rPr>
          <w:rFonts w:ascii="Sylfaen" w:eastAsia="Times New Roman" w:hAnsi="Sylfaen" w:cs="Sylfaen"/>
          <w:b/>
          <w:bCs/>
          <w:color w:val="000000"/>
        </w:rPr>
        <w:t>მქონე</w:t>
      </w:r>
      <w:r w:rsidRPr="00A2104E">
        <w:rPr>
          <w:rFonts w:ascii="Sylfaen" w:eastAsia="Times New Roman" w:hAnsi="Sylfaen"/>
          <w:color w:val="000000"/>
        </w:rPr>
        <w:t>   </w:t>
      </w:r>
      <w:r w:rsidRPr="00A2104E">
        <w:rPr>
          <w:rFonts w:ascii="Sylfaen" w:eastAsia="Times New Roman" w:hAnsi="Sylfaen" w:cs="Sylfaen"/>
          <w:b/>
          <w:bCs/>
          <w:color w:val="000000"/>
        </w:rPr>
        <w:t>პირთა</w:t>
      </w:r>
      <w:r w:rsidRPr="00A2104E">
        <w:rPr>
          <w:rFonts w:ascii="Sylfaen" w:eastAsia="Times New Roman" w:hAnsi="Sylfaen" w:cs="Sylfaen"/>
          <w:b/>
          <w:bCs/>
          <w:color w:val="000000"/>
          <w:lang w:val="ka-GE"/>
        </w:rPr>
        <w:t xml:space="preserve"> </w:t>
      </w:r>
      <w:r w:rsidRPr="00A2104E">
        <w:rPr>
          <w:rFonts w:ascii="Sylfaen" w:eastAsia="Times New Roman" w:hAnsi="Sylfaen" w:cs="Sylfaen"/>
          <w:b/>
          <w:bCs/>
          <w:color w:val="000000"/>
        </w:rPr>
        <w:t>სოციალური</w:t>
      </w:r>
      <w:r w:rsidRPr="00A2104E">
        <w:rPr>
          <w:rFonts w:ascii="Sylfaen" w:eastAsia="Times New Roman" w:hAnsi="Sylfaen" w:cs="Sylfaen"/>
          <w:b/>
          <w:bCs/>
          <w:color w:val="000000"/>
          <w:lang w:val="ka-GE"/>
        </w:rPr>
        <w:t xml:space="preserve"> </w:t>
      </w:r>
      <w:r w:rsidRPr="00A2104E">
        <w:rPr>
          <w:rFonts w:ascii="Sylfaen" w:eastAsia="Times New Roman" w:hAnsi="Sylfaen" w:cs="Sylfaen"/>
          <w:b/>
          <w:bCs/>
          <w:color w:val="000000"/>
        </w:rPr>
        <w:t>დაცვა</w:t>
      </w:r>
      <w:r w:rsidRPr="00A2104E">
        <w:rPr>
          <w:rFonts w:ascii="Sylfaen" w:eastAsia="Times New Roman" w:hAnsi="Sylfaen" w:cs="Sylfaen"/>
          <w:b/>
          <w:bCs/>
          <w:color w:val="000000"/>
          <w:lang w:val="ka-GE"/>
        </w:rPr>
        <w:t xml:space="preserve"> </w:t>
      </w:r>
      <w:r w:rsidRPr="00A2104E">
        <w:rPr>
          <w:rFonts w:ascii="Sylfaen" w:eastAsia="Times New Roman" w:hAnsi="Sylfaen" w:cs="Sylfaen"/>
          <w:b/>
          <w:bCs/>
          <w:color w:val="000000"/>
        </w:rPr>
        <w:t>და</w:t>
      </w:r>
      <w:r w:rsidRPr="00A2104E">
        <w:rPr>
          <w:rFonts w:ascii="Sylfaen" w:eastAsia="Times New Roman" w:hAnsi="Sylfaen"/>
          <w:color w:val="000000"/>
        </w:rPr>
        <w:t>  </w:t>
      </w:r>
      <w:r w:rsidRPr="00A2104E">
        <w:rPr>
          <w:rFonts w:ascii="Sylfaen" w:eastAsia="Times New Roman" w:hAnsi="Sylfaen" w:cs="Sylfaen"/>
          <w:b/>
          <w:bCs/>
          <w:color w:val="000000"/>
        </w:rPr>
        <w:t>რეაბილიტაცია</w:t>
      </w:r>
    </w:p>
    <w:p w:rsidR="004271E6" w:rsidRPr="00A2104E" w:rsidRDefault="004271E6" w:rsidP="004271E6">
      <w:pPr>
        <w:pStyle w:val="ListParagraph"/>
        <w:spacing w:before="100" w:beforeAutospacing="1" w:after="100" w:afterAutospacing="1" w:line="360" w:lineRule="auto"/>
        <w:ind w:left="1080"/>
        <w:rPr>
          <w:rFonts w:ascii="Sylfaen" w:eastAsia="Times New Roman" w:hAnsi="Sylfaen"/>
          <w:color w:val="000000"/>
        </w:rPr>
      </w:pPr>
      <w:r w:rsidRPr="00A2104E">
        <w:rPr>
          <w:rFonts w:ascii="Sylfaen" w:eastAsia="Times New Roman" w:hAnsi="Sylfaen" w:cs="Sylfaen"/>
          <w:color w:val="000000"/>
        </w:rPr>
        <w:t>პროგრამის</w:t>
      </w:r>
      <w:r w:rsidRPr="00A2104E">
        <w:rPr>
          <w:rFonts w:ascii="Sylfaen" w:eastAsia="Times New Roman" w:hAnsi="Sylfaen" w:cs="Sylfaen"/>
          <w:color w:val="000000"/>
          <w:lang w:val="ka-GE"/>
        </w:rPr>
        <w:t xml:space="preserve"> </w:t>
      </w:r>
      <w:r w:rsidRPr="00A2104E">
        <w:rPr>
          <w:rFonts w:ascii="Sylfaen" w:eastAsia="Times New Roman" w:hAnsi="Sylfaen" w:cs="Sylfaen"/>
          <w:color w:val="000000"/>
        </w:rPr>
        <w:t>მიზანია</w:t>
      </w:r>
      <w:r w:rsidRPr="00A2104E">
        <w:rPr>
          <w:rFonts w:ascii="Sylfaen" w:eastAsia="Times New Roman" w:hAnsi="Sylfaen" w:cs="Sylfaen"/>
          <w:color w:val="000000"/>
          <w:lang w:val="ka-GE"/>
        </w:rPr>
        <w:t xml:space="preserve"> </w:t>
      </w:r>
      <w:r w:rsidRPr="00A2104E">
        <w:rPr>
          <w:rFonts w:ascii="Sylfaen" w:eastAsia="Times New Roman" w:hAnsi="Sylfaen" w:cs="Sylfaen"/>
          <w:color w:val="000000"/>
        </w:rPr>
        <w:t>შეზღუდული</w:t>
      </w:r>
      <w:r w:rsidRPr="00A2104E">
        <w:rPr>
          <w:rFonts w:ascii="Sylfaen" w:eastAsia="Times New Roman" w:hAnsi="Sylfaen" w:cs="Sylfaen"/>
          <w:color w:val="000000"/>
          <w:lang w:val="ka-GE"/>
        </w:rPr>
        <w:t xml:space="preserve"> </w:t>
      </w:r>
      <w:r w:rsidRPr="00A2104E">
        <w:rPr>
          <w:rFonts w:ascii="Sylfaen" w:eastAsia="Times New Roman" w:hAnsi="Sylfaen" w:cs="Sylfaen"/>
          <w:color w:val="000000"/>
        </w:rPr>
        <w:t>შესაძლებლობების</w:t>
      </w:r>
      <w:r w:rsidRPr="00A2104E">
        <w:rPr>
          <w:rFonts w:ascii="Sylfaen" w:eastAsia="Times New Roman" w:hAnsi="Sylfaen" w:cs="Sylfaen"/>
          <w:color w:val="000000"/>
          <w:lang w:val="ka-GE"/>
        </w:rPr>
        <w:t xml:space="preserve"> </w:t>
      </w:r>
      <w:r w:rsidRPr="00A2104E">
        <w:rPr>
          <w:rFonts w:ascii="Sylfaen" w:eastAsia="Times New Roman" w:hAnsi="Sylfaen" w:cs="Sylfaen"/>
          <w:color w:val="000000"/>
        </w:rPr>
        <w:t>მქონე</w:t>
      </w:r>
      <w:r w:rsidRPr="00A2104E">
        <w:rPr>
          <w:rFonts w:ascii="Sylfaen" w:eastAsia="Times New Roman" w:hAnsi="Sylfaen" w:cs="Sylfaen"/>
          <w:color w:val="000000"/>
          <w:lang w:val="ka-GE"/>
        </w:rPr>
        <w:t xml:space="preserve"> </w:t>
      </w:r>
      <w:r w:rsidRPr="00A2104E">
        <w:rPr>
          <w:rFonts w:ascii="Sylfaen" w:eastAsia="Times New Roman" w:hAnsi="Sylfaen" w:cs="Sylfaen"/>
          <w:color w:val="000000"/>
        </w:rPr>
        <w:t>პირების</w:t>
      </w:r>
      <w:r w:rsidRPr="00A2104E">
        <w:rPr>
          <w:rFonts w:ascii="Sylfaen" w:eastAsia="Times New Roman" w:hAnsi="Sylfaen" w:cs="Sylfaen"/>
          <w:color w:val="000000"/>
          <w:lang w:val="ka-GE"/>
        </w:rPr>
        <w:t xml:space="preserve"> </w:t>
      </w:r>
      <w:r w:rsidRPr="00A2104E">
        <w:rPr>
          <w:rFonts w:ascii="Sylfaen" w:eastAsia="Times New Roman" w:hAnsi="Sylfaen" w:cs="Sylfaen"/>
          <w:color w:val="000000"/>
        </w:rPr>
        <w:t>ფინანსური</w:t>
      </w:r>
      <w:r w:rsidRPr="00A2104E">
        <w:rPr>
          <w:rFonts w:ascii="Sylfaen" w:eastAsia="Times New Roman" w:hAnsi="Sylfaen" w:cs="Sylfaen"/>
          <w:color w:val="000000"/>
          <w:lang w:val="ka-GE"/>
        </w:rPr>
        <w:t xml:space="preserve"> </w:t>
      </w:r>
      <w:r w:rsidRPr="00A2104E">
        <w:rPr>
          <w:rFonts w:ascii="Sylfaen" w:eastAsia="Times New Roman" w:hAnsi="Sylfaen" w:cs="Sylfaen"/>
          <w:color w:val="000000"/>
        </w:rPr>
        <w:t>მხარდაჭერა</w:t>
      </w:r>
      <w:r w:rsidRPr="00A2104E">
        <w:rPr>
          <w:rFonts w:ascii="Sylfaen" w:eastAsia="Times New Roman" w:hAnsi="Sylfaen"/>
          <w:color w:val="000000"/>
        </w:rPr>
        <w:t xml:space="preserve">, </w:t>
      </w:r>
      <w:r w:rsidRPr="00A2104E">
        <w:rPr>
          <w:rFonts w:ascii="Sylfaen" w:eastAsia="Times New Roman" w:hAnsi="Sylfaen"/>
          <w:color w:val="000000"/>
          <w:lang w:val="ka-GE"/>
        </w:rPr>
        <w:t xml:space="preserve"> </w:t>
      </w:r>
      <w:r w:rsidRPr="00A2104E">
        <w:rPr>
          <w:rFonts w:ascii="Sylfaen" w:eastAsia="Times New Roman" w:hAnsi="Sylfaen" w:cs="Sylfaen"/>
          <w:color w:val="000000"/>
        </w:rPr>
        <w:t>მათი</w:t>
      </w:r>
      <w:r w:rsidRPr="00A2104E">
        <w:rPr>
          <w:rFonts w:ascii="Sylfaen" w:eastAsia="Times New Roman" w:hAnsi="Sylfaen" w:cs="Sylfaen"/>
          <w:color w:val="000000"/>
          <w:lang w:val="ka-GE"/>
        </w:rPr>
        <w:t xml:space="preserve"> </w:t>
      </w:r>
      <w:r w:rsidRPr="00A2104E">
        <w:rPr>
          <w:rFonts w:ascii="Sylfaen" w:eastAsia="Times New Roman" w:hAnsi="Sylfaen" w:cs="Sylfaen"/>
          <w:color w:val="000000"/>
        </w:rPr>
        <w:t>რეაბილიტაცია</w:t>
      </w:r>
      <w:r w:rsidRPr="00A2104E">
        <w:rPr>
          <w:rFonts w:ascii="Sylfaen" w:eastAsia="Times New Roman" w:hAnsi="Sylfaen" w:cs="Sylfaen"/>
          <w:color w:val="000000"/>
          <w:lang w:val="ka-GE"/>
        </w:rPr>
        <w:t xml:space="preserve"> </w:t>
      </w:r>
      <w:r w:rsidRPr="00A2104E">
        <w:rPr>
          <w:rFonts w:ascii="Sylfaen" w:eastAsia="Times New Roman" w:hAnsi="Sylfaen" w:cs="Sylfaen"/>
          <w:color w:val="000000"/>
        </w:rPr>
        <w:t>და</w:t>
      </w:r>
      <w:r w:rsidRPr="00A2104E">
        <w:rPr>
          <w:rFonts w:ascii="Sylfaen" w:eastAsia="Times New Roman" w:hAnsi="Sylfaen" w:cs="Sylfaen"/>
          <w:color w:val="000000"/>
          <w:lang w:val="ka-GE"/>
        </w:rPr>
        <w:t xml:space="preserve"> </w:t>
      </w:r>
      <w:r w:rsidRPr="00A2104E">
        <w:rPr>
          <w:rFonts w:ascii="Sylfaen" w:eastAsia="Times New Roman" w:hAnsi="Sylfaen" w:cs="Sylfaen"/>
          <w:color w:val="000000"/>
        </w:rPr>
        <w:t>რეინტეგრაცია</w:t>
      </w:r>
      <w:r w:rsidRPr="00A2104E">
        <w:rPr>
          <w:rFonts w:ascii="Sylfaen" w:eastAsia="Times New Roman" w:hAnsi="Sylfaen" w:cs="Sylfaen"/>
          <w:color w:val="000000"/>
          <w:lang w:val="ka-GE"/>
        </w:rPr>
        <w:t xml:space="preserve"> </w:t>
      </w:r>
      <w:r w:rsidRPr="00A2104E">
        <w:rPr>
          <w:rFonts w:ascii="Sylfaen" w:eastAsia="Times New Roman" w:hAnsi="Sylfaen" w:cs="Sylfaen"/>
          <w:color w:val="000000"/>
        </w:rPr>
        <w:t>საზოგადოებაში</w:t>
      </w:r>
      <w:r w:rsidRPr="00A2104E">
        <w:rPr>
          <w:rFonts w:ascii="Sylfaen" w:eastAsia="Times New Roman" w:hAnsi="Sylfaen"/>
          <w:color w:val="000000"/>
        </w:rPr>
        <w:t>.</w:t>
      </w:r>
    </w:p>
    <w:p w:rsidR="004271E6" w:rsidRPr="00A2104E" w:rsidRDefault="004271E6" w:rsidP="004271E6">
      <w:pPr>
        <w:pStyle w:val="ListParagraph"/>
        <w:spacing w:before="100" w:beforeAutospacing="1" w:after="100" w:afterAutospacing="1" w:line="360" w:lineRule="auto"/>
        <w:ind w:left="1080"/>
        <w:rPr>
          <w:rFonts w:ascii="Sylfaen" w:eastAsia="Times New Roman" w:hAnsi="Sylfaen"/>
          <w:color w:val="000000"/>
        </w:rPr>
      </w:pPr>
      <w:r w:rsidRPr="00A2104E">
        <w:rPr>
          <w:rFonts w:ascii="Sylfaen" w:eastAsia="Times New Roman" w:hAnsi="Sylfaen"/>
          <w:color w:val="000000"/>
        </w:rPr>
        <w:t xml:space="preserve">    </w:t>
      </w:r>
      <w:r w:rsidRPr="00A2104E">
        <w:rPr>
          <w:rFonts w:ascii="Sylfaen" w:eastAsia="Times New Roman" w:hAnsi="Sylfaen" w:cs="Sylfaen"/>
          <w:color w:val="000000"/>
        </w:rPr>
        <w:t>შეზღუდული</w:t>
      </w:r>
      <w:r w:rsidRPr="00A2104E">
        <w:rPr>
          <w:rFonts w:ascii="Sylfaen" w:eastAsia="Times New Roman" w:hAnsi="Sylfaen"/>
          <w:color w:val="000000"/>
        </w:rPr>
        <w:t xml:space="preserve"> </w:t>
      </w:r>
      <w:r w:rsidRPr="00A2104E">
        <w:rPr>
          <w:rFonts w:ascii="Sylfaen" w:eastAsia="Times New Roman" w:hAnsi="Sylfaen" w:cs="Sylfaen"/>
          <w:color w:val="000000"/>
        </w:rPr>
        <w:t>შესაძლებლობის</w:t>
      </w:r>
      <w:r w:rsidRPr="00A2104E">
        <w:rPr>
          <w:rFonts w:ascii="Sylfaen" w:eastAsia="Times New Roman" w:hAnsi="Sylfaen"/>
          <w:color w:val="000000"/>
        </w:rPr>
        <w:t xml:space="preserve">  </w:t>
      </w:r>
      <w:r w:rsidRPr="00A2104E">
        <w:rPr>
          <w:rFonts w:ascii="Sylfaen" w:eastAsia="Times New Roman" w:hAnsi="Sylfaen" w:cs="Sylfaen"/>
          <w:color w:val="000000"/>
        </w:rPr>
        <w:t>მქონე</w:t>
      </w:r>
      <w:r w:rsidRPr="00A2104E">
        <w:rPr>
          <w:rFonts w:ascii="Sylfaen" w:eastAsia="Times New Roman" w:hAnsi="Sylfaen"/>
          <w:color w:val="000000"/>
        </w:rPr>
        <w:t xml:space="preserve">  </w:t>
      </w:r>
      <w:r w:rsidRPr="00A2104E">
        <w:rPr>
          <w:rFonts w:ascii="Sylfaen" w:eastAsia="Times New Roman" w:hAnsi="Sylfaen" w:cs="Sylfaen"/>
          <w:color w:val="000000"/>
        </w:rPr>
        <w:t>პირებზე</w:t>
      </w:r>
      <w:r w:rsidRPr="00A2104E">
        <w:rPr>
          <w:rFonts w:ascii="Sylfaen" w:eastAsia="Times New Roman" w:hAnsi="Sylfaen"/>
          <w:color w:val="000000"/>
        </w:rPr>
        <w:t xml:space="preserve">  </w:t>
      </w:r>
      <w:r w:rsidRPr="00A2104E">
        <w:rPr>
          <w:rFonts w:ascii="Sylfaen" w:eastAsia="Times New Roman" w:hAnsi="Sylfaen" w:cs="Sylfaen"/>
          <w:color w:val="000000"/>
        </w:rPr>
        <w:t>ერთჯერადი</w:t>
      </w:r>
      <w:r w:rsidRPr="00A2104E">
        <w:rPr>
          <w:rFonts w:ascii="Sylfaen" w:eastAsia="Times New Roman" w:hAnsi="Sylfaen"/>
          <w:color w:val="000000"/>
        </w:rPr>
        <w:t xml:space="preserve"> </w:t>
      </w:r>
      <w:r w:rsidRPr="00A2104E">
        <w:rPr>
          <w:rFonts w:ascii="Sylfaen" w:eastAsia="Times New Roman" w:hAnsi="Sylfaen" w:cs="Sylfaen"/>
          <w:color w:val="000000"/>
        </w:rPr>
        <w:t>დახმარებები</w:t>
      </w:r>
      <w:r w:rsidRPr="00A2104E">
        <w:rPr>
          <w:rFonts w:ascii="Sylfaen" w:eastAsia="Times New Roman" w:hAnsi="Sylfaen" w:cs="Sylfaen"/>
          <w:color w:val="000000"/>
          <w:lang w:val="ka-GE"/>
        </w:rPr>
        <w:t>.</w:t>
      </w:r>
      <w:r w:rsidRPr="00A2104E">
        <w:rPr>
          <w:rFonts w:ascii="Sylfaen" w:eastAsia="Times New Roman" w:hAnsi="Sylfaen"/>
          <w:color w:val="000000"/>
        </w:rPr>
        <w:t xml:space="preserve">  </w:t>
      </w:r>
      <w:r w:rsidRPr="00A2104E">
        <w:rPr>
          <w:rFonts w:ascii="Sylfaen" w:eastAsia="Times New Roman" w:hAnsi="Sylfaen" w:cs="Sylfaen"/>
          <w:color w:val="000000"/>
        </w:rPr>
        <w:t>მათ</w:t>
      </w:r>
      <w:r w:rsidRPr="00A2104E">
        <w:rPr>
          <w:rFonts w:ascii="Sylfaen" w:eastAsia="Times New Roman" w:hAnsi="Sylfaen"/>
          <w:color w:val="000000"/>
        </w:rPr>
        <w:t xml:space="preserve"> </w:t>
      </w:r>
      <w:r w:rsidRPr="00A2104E">
        <w:rPr>
          <w:rFonts w:ascii="Sylfaen" w:eastAsia="Times New Roman" w:hAnsi="Sylfaen" w:cs="Sylfaen"/>
          <w:color w:val="000000"/>
        </w:rPr>
        <w:t>შორის</w:t>
      </w:r>
      <w:r w:rsidRPr="00A2104E">
        <w:rPr>
          <w:rFonts w:ascii="Sylfaen" w:eastAsia="Times New Roman" w:hAnsi="Sylfaen"/>
          <w:color w:val="000000"/>
        </w:rPr>
        <w:t xml:space="preserve">: 18    </w:t>
      </w:r>
      <w:r w:rsidRPr="00A2104E">
        <w:rPr>
          <w:rFonts w:ascii="Sylfaen" w:eastAsia="Times New Roman" w:hAnsi="Sylfaen" w:cs="Sylfaen"/>
          <w:color w:val="000000"/>
        </w:rPr>
        <w:t>წლამდე</w:t>
      </w:r>
      <w:r w:rsidRPr="00A2104E">
        <w:rPr>
          <w:rFonts w:ascii="Sylfaen" w:eastAsia="Times New Roman" w:hAnsi="Sylfaen"/>
          <w:color w:val="000000"/>
        </w:rPr>
        <w:t xml:space="preserve"> </w:t>
      </w:r>
      <w:r w:rsidRPr="00A2104E">
        <w:rPr>
          <w:rFonts w:ascii="Sylfaen" w:eastAsia="Times New Roman" w:hAnsi="Sylfaen" w:cs="Sylfaen"/>
          <w:color w:val="000000"/>
        </w:rPr>
        <w:t>ასაკის</w:t>
      </w:r>
      <w:r w:rsidRPr="00A2104E">
        <w:rPr>
          <w:rFonts w:ascii="Sylfaen" w:eastAsia="Times New Roman" w:hAnsi="Sylfaen"/>
          <w:color w:val="000000"/>
        </w:rPr>
        <w:t xml:space="preserve"> </w:t>
      </w:r>
      <w:r w:rsidRPr="00A2104E">
        <w:rPr>
          <w:rFonts w:ascii="Sylfaen" w:eastAsia="Times New Roman" w:hAnsi="Sylfaen" w:cs="Sylfaen"/>
          <w:color w:val="000000"/>
        </w:rPr>
        <w:t>უნარშეზღუდული</w:t>
      </w:r>
      <w:r w:rsidRPr="00A2104E">
        <w:rPr>
          <w:rFonts w:ascii="Sylfaen" w:eastAsia="Times New Roman" w:hAnsi="Sylfaen"/>
          <w:color w:val="000000"/>
        </w:rPr>
        <w:t xml:space="preserve"> </w:t>
      </w:r>
      <w:r w:rsidRPr="00A2104E">
        <w:rPr>
          <w:rFonts w:ascii="Sylfaen" w:eastAsia="Times New Roman" w:hAnsi="Sylfaen" w:cs="Sylfaen"/>
          <w:color w:val="000000"/>
        </w:rPr>
        <w:t>და</w:t>
      </w:r>
      <w:r w:rsidRPr="00A2104E">
        <w:rPr>
          <w:rFonts w:ascii="Sylfaen" w:eastAsia="Times New Roman" w:hAnsi="Sylfaen"/>
          <w:color w:val="000000"/>
        </w:rPr>
        <w:t xml:space="preserve">  </w:t>
      </w:r>
      <w:r w:rsidRPr="00A2104E">
        <w:rPr>
          <w:rFonts w:ascii="Sylfaen" w:eastAsia="Times New Roman" w:hAnsi="Sylfaen" w:cs="Sylfaen"/>
          <w:color w:val="000000"/>
        </w:rPr>
        <w:t>მძიმე</w:t>
      </w:r>
      <w:r w:rsidRPr="00A2104E">
        <w:rPr>
          <w:rFonts w:ascii="Sylfaen" w:eastAsia="Times New Roman" w:hAnsi="Sylfaen"/>
          <w:color w:val="000000"/>
        </w:rPr>
        <w:t xml:space="preserve"> </w:t>
      </w:r>
      <w:r w:rsidRPr="00A2104E">
        <w:rPr>
          <w:rFonts w:ascii="Sylfaen" w:eastAsia="Times New Roman" w:hAnsi="Sylfaen" w:cs="Sylfaen"/>
          <w:color w:val="000000"/>
        </w:rPr>
        <w:t>ავადმყოფობის</w:t>
      </w:r>
      <w:r w:rsidRPr="00A2104E">
        <w:rPr>
          <w:rFonts w:ascii="Sylfaen" w:eastAsia="Times New Roman" w:hAnsi="Sylfaen"/>
          <w:color w:val="000000"/>
        </w:rPr>
        <w:t xml:space="preserve"> </w:t>
      </w:r>
      <w:r w:rsidRPr="00A2104E">
        <w:rPr>
          <w:rFonts w:ascii="Sylfaen" w:eastAsia="Times New Roman" w:hAnsi="Sylfaen" w:cs="Sylfaen"/>
          <w:color w:val="000000"/>
        </w:rPr>
        <w:t>მქონე</w:t>
      </w:r>
      <w:r w:rsidRPr="00A2104E">
        <w:rPr>
          <w:rFonts w:ascii="Sylfaen" w:eastAsia="Times New Roman" w:hAnsi="Sylfaen"/>
          <w:color w:val="000000"/>
        </w:rPr>
        <w:t xml:space="preserve"> </w:t>
      </w:r>
      <w:r w:rsidRPr="00A2104E">
        <w:rPr>
          <w:rFonts w:ascii="Sylfaen" w:eastAsia="Times New Roman" w:hAnsi="Sylfaen" w:cs="Sylfaen"/>
          <w:color w:val="000000"/>
        </w:rPr>
        <w:t>ბავშვებისათვის</w:t>
      </w:r>
      <w:r w:rsidRPr="00A2104E">
        <w:rPr>
          <w:rFonts w:ascii="Sylfaen" w:eastAsia="Times New Roman" w:hAnsi="Sylfaen"/>
          <w:color w:val="000000"/>
        </w:rPr>
        <w:t xml:space="preserve"> </w:t>
      </w:r>
      <w:r w:rsidRPr="00A2104E">
        <w:rPr>
          <w:rFonts w:ascii="Sylfaen" w:eastAsia="Times New Roman" w:hAnsi="Sylfaen"/>
          <w:color w:val="000000"/>
          <w:lang w:val="ka-GE"/>
        </w:rPr>
        <w:t xml:space="preserve"> და პირველი ჯგუფის ინვალიდებისათვის ერთჯერადი ფინანსური დახმარება. შშმ ბავშვთა საკურორტო-სარეაბილიტაციო </w:t>
      </w:r>
      <w:r w:rsidRPr="00A2104E">
        <w:rPr>
          <w:rFonts w:ascii="Sylfaen" w:eastAsia="Times New Roman" w:hAnsi="Sylfaen"/>
          <w:color w:val="000000"/>
          <w:lang w:val="ka-GE"/>
        </w:rPr>
        <w:lastRenderedPageBreak/>
        <w:t xml:space="preserve">კურსის თანადაფინანსება. </w:t>
      </w:r>
      <w:r w:rsidRPr="00A2104E">
        <w:rPr>
          <w:rFonts w:ascii="Sylfaen" w:eastAsia="Times New Roman" w:hAnsi="Sylfaen" w:cs="Sylfaen"/>
          <w:color w:val="000000"/>
        </w:rPr>
        <w:t>გარდა</w:t>
      </w:r>
      <w:r w:rsidRPr="00A2104E">
        <w:rPr>
          <w:rFonts w:ascii="Sylfaen" w:eastAsia="Times New Roman" w:hAnsi="Sylfaen"/>
          <w:color w:val="000000"/>
        </w:rPr>
        <w:t xml:space="preserve"> </w:t>
      </w:r>
      <w:r w:rsidRPr="00A2104E">
        <w:rPr>
          <w:rFonts w:ascii="Sylfaen" w:eastAsia="Times New Roman" w:hAnsi="Sylfaen" w:cs="Sylfaen"/>
          <w:color w:val="000000"/>
        </w:rPr>
        <w:t>ერთჯერადი</w:t>
      </w:r>
      <w:r w:rsidRPr="00A2104E">
        <w:rPr>
          <w:rFonts w:ascii="Sylfaen" w:eastAsia="Times New Roman" w:hAnsi="Sylfaen"/>
          <w:color w:val="000000"/>
        </w:rPr>
        <w:t xml:space="preserve"> </w:t>
      </w:r>
      <w:r w:rsidRPr="00A2104E">
        <w:rPr>
          <w:rFonts w:ascii="Sylfaen" w:eastAsia="Times New Roman" w:hAnsi="Sylfaen" w:cs="Sylfaen"/>
          <w:color w:val="000000"/>
        </w:rPr>
        <w:t>მატერიალური</w:t>
      </w:r>
      <w:r w:rsidRPr="00A2104E">
        <w:rPr>
          <w:rFonts w:ascii="Sylfaen" w:eastAsia="Times New Roman" w:hAnsi="Sylfaen"/>
          <w:color w:val="000000"/>
        </w:rPr>
        <w:t xml:space="preserve"> </w:t>
      </w:r>
      <w:r w:rsidRPr="00A2104E">
        <w:rPr>
          <w:rFonts w:ascii="Sylfaen" w:eastAsia="Times New Roman" w:hAnsi="Sylfaen" w:cs="Sylfaen"/>
          <w:color w:val="000000"/>
        </w:rPr>
        <w:t>დახმარებისა</w:t>
      </w:r>
      <w:r w:rsidRPr="00A2104E">
        <w:rPr>
          <w:rFonts w:ascii="Sylfaen" w:eastAsia="Times New Roman" w:hAnsi="Sylfaen"/>
          <w:color w:val="000000"/>
        </w:rPr>
        <w:t xml:space="preserve"> </w:t>
      </w:r>
      <w:r w:rsidRPr="00A2104E">
        <w:rPr>
          <w:rFonts w:ascii="Sylfaen" w:eastAsia="Times New Roman" w:hAnsi="Sylfaen" w:cs="Sylfaen"/>
          <w:color w:val="000000"/>
        </w:rPr>
        <w:t>შშმ</w:t>
      </w:r>
      <w:r w:rsidRPr="00A2104E">
        <w:rPr>
          <w:rFonts w:ascii="Sylfaen" w:eastAsia="Times New Roman" w:hAnsi="Sylfaen"/>
          <w:color w:val="000000"/>
        </w:rPr>
        <w:t xml:space="preserve"> </w:t>
      </w:r>
      <w:r w:rsidRPr="00A2104E">
        <w:rPr>
          <w:rFonts w:ascii="Sylfaen" w:eastAsia="Times New Roman" w:hAnsi="Sylfaen" w:cs="Sylfaen"/>
          <w:color w:val="000000"/>
        </w:rPr>
        <w:t>პირთა</w:t>
      </w:r>
      <w:r w:rsidRPr="00A2104E">
        <w:rPr>
          <w:rFonts w:ascii="Sylfaen" w:eastAsia="Times New Roman" w:hAnsi="Sylfaen"/>
          <w:color w:val="000000"/>
        </w:rPr>
        <w:t xml:space="preserve"> </w:t>
      </w:r>
      <w:r w:rsidRPr="00A2104E">
        <w:rPr>
          <w:rFonts w:ascii="Sylfaen" w:eastAsia="Times New Roman" w:hAnsi="Sylfaen" w:cs="Sylfaen"/>
          <w:color w:val="000000"/>
        </w:rPr>
        <w:t>გარემოსთან</w:t>
      </w:r>
      <w:r w:rsidRPr="00A2104E">
        <w:rPr>
          <w:rFonts w:ascii="Sylfaen" w:eastAsia="Times New Roman" w:hAnsi="Sylfaen"/>
          <w:color w:val="000000"/>
        </w:rPr>
        <w:t xml:space="preserve"> </w:t>
      </w:r>
      <w:r w:rsidRPr="00A2104E">
        <w:rPr>
          <w:rFonts w:ascii="Sylfaen" w:eastAsia="Times New Roman" w:hAnsi="Sylfaen" w:cs="Sylfaen"/>
          <w:color w:val="000000"/>
        </w:rPr>
        <w:t>ხელმისაწვდომობის</w:t>
      </w:r>
      <w:r w:rsidRPr="00A2104E">
        <w:rPr>
          <w:rFonts w:ascii="Sylfaen" w:eastAsia="Times New Roman" w:hAnsi="Sylfaen"/>
          <w:color w:val="000000"/>
        </w:rPr>
        <w:t xml:space="preserve">, </w:t>
      </w:r>
      <w:r w:rsidRPr="00A2104E">
        <w:rPr>
          <w:rFonts w:ascii="Sylfaen" w:eastAsia="Times New Roman" w:hAnsi="Sylfaen" w:cs="Sylfaen"/>
          <w:color w:val="000000"/>
        </w:rPr>
        <w:t>მათი</w:t>
      </w:r>
      <w:r w:rsidRPr="00A2104E">
        <w:rPr>
          <w:rFonts w:ascii="Sylfaen" w:eastAsia="Times New Roman" w:hAnsi="Sylfaen"/>
          <w:color w:val="000000"/>
        </w:rPr>
        <w:t xml:space="preserve"> </w:t>
      </w:r>
      <w:r w:rsidRPr="00A2104E">
        <w:rPr>
          <w:rFonts w:ascii="Sylfaen" w:eastAsia="Times New Roman" w:hAnsi="Sylfaen" w:cs="Sylfaen"/>
          <w:color w:val="000000"/>
        </w:rPr>
        <w:t>საზოგადოებასთან</w:t>
      </w:r>
      <w:r w:rsidRPr="00A2104E">
        <w:rPr>
          <w:rFonts w:ascii="Sylfaen" w:eastAsia="Times New Roman" w:hAnsi="Sylfaen"/>
          <w:color w:val="000000"/>
        </w:rPr>
        <w:t xml:space="preserve"> </w:t>
      </w:r>
      <w:r w:rsidRPr="00A2104E">
        <w:rPr>
          <w:rFonts w:ascii="Sylfaen" w:eastAsia="Times New Roman" w:hAnsi="Sylfaen" w:cs="Sylfaen"/>
          <w:color w:val="000000"/>
        </w:rPr>
        <w:t>ინტეგრაციის</w:t>
      </w:r>
      <w:r w:rsidRPr="00A2104E">
        <w:rPr>
          <w:rFonts w:ascii="Sylfaen" w:eastAsia="Times New Roman" w:hAnsi="Sylfaen"/>
          <w:color w:val="000000"/>
        </w:rPr>
        <w:t xml:space="preserve">, </w:t>
      </w:r>
      <w:r w:rsidRPr="00A2104E">
        <w:rPr>
          <w:rFonts w:ascii="Sylfaen" w:eastAsia="Times New Roman" w:hAnsi="Sylfaen" w:cs="Sylfaen"/>
          <w:color w:val="000000"/>
        </w:rPr>
        <w:t>ჯანმრთელობისა</w:t>
      </w:r>
      <w:r w:rsidRPr="00A2104E">
        <w:rPr>
          <w:rFonts w:ascii="Sylfaen" w:eastAsia="Times New Roman" w:hAnsi="Sylfaen"/>
          <w:color w:val="000000"/>
        </w:rPr>
        <w:t xml:space="preserve"> </w:t>
      </w:r>
      <w:r w:rsidRPr="00A2104E">
        <w:rPr>
          <w:rFonts w:ascii="Sylfaen" w:eastAsia="Times New Roman" w:hAnsi="Sylfaen" w:cs="Sylfaen"/>
          <w:color w:val="000000"/>
        </w:rPr>
        <w:t>და</w:t>
      </w:r>
      <w:r w:rsidRPr="00A2104E">
        <w:rPr>
          <w:rFonts w:ascii="Sylfaen" w:eastAsia="Times New Roman" w:hAnsi="Sylfaen"/>
          <w:color w:val="000000"/>
        </w:rPr>
        <w:t xml:space="preserve"> </w:t>
      </w:r>
      <w:r w:rsidRPr="00A2104E">
        <w:rPr>
          <w:rFonts w:ascii="Sylfaen" w:eastAsia="Times New Roman" w:hAnsi="Sylfaen" w:cs="Sylfaen"/>
          <w:color w:val="000000"/>
        </w:rPr>
        <w:t>სოციალური</w:t>
      </w:r>
      <w:r w:rsidRPr="00A2104E">
        <w:rPr>
          <w:rFonts w:ascii="Sylfaen" w:eastAsia="Times New Roman" w:hAnsi="Sylfaen"/>
          <w:color w:val="000000"/>
        </w:rPr>
        <w:t xml:space="preserve"> </w:t>
      </w:r>
      <w:r w:rsidRPr="00A2104E">
        <w:rPr>
          <w:rFonts w:ascii="Sylfaen" w:eastAsia="Times New Roman" w:hAnsi="Sylfaen" w:cs="Sylfaen"/>
          <w:color w:val="000000"/>
        </w:rPr>
        <w:t>მდგომარეობის</w:t>
      </w:r>
      <w:r w:rsidRPr="00A2104E">
        <w:rPr>
          <w:rFonts w:ascii="Sylfaen" w:eastAsia="Times New Roman" w:hAnsi="Sylfaen"/>
          <w:color w:val="000000"/>
        </w:rPr>
        <w:t xml:space="preserve"> </w:t>
      </w:r>
      <w:r w:rsidRPr="00A2104E">
        <w:rPr>
          <w:rFonts w:ascii="Sylfaen" w:eastAsia="Times New Roman" w:hAnsi="Sylfaen" w:cs="Sylfaen"/>
          <w:color w:val="000000"/>
        </w:rPr>
        <w:t>გაუმჯობესების</w:t>
      </w:r>
      <w:r w:rsidRPr="00A2104E">
        <w:rPr>
          <w:rFonts w:ascii="Sylfaen" w:eastAsia="Times New Roman" w:hAnsi="Sylfaen"/>
          <w:color w:val="000000"/>
        </w:rPr>
        <w:t xml:space="preserve"> </w:t>
      </w:r>
      <w:r w:rsidRPr="00A2104E">
        <w:rPr>
          <w:rFonts w:ascii="Sylfaen" w:eastAsia="Times New Roman" w:hAnsi="Sylfaen" w:cs="Sylfaen"/>
          <w:color w:val="000000"/>
        </w:rPr>
        <w:t>რიგი</w:t>
      </w:r>
      <w:r w:rsidRPr="00A2104E">
        <w:rPr>
          <w:rFonts w:ascii="Sylfaen" w:eastAsia="Times New Roman" w:hAnsi="Sylfaen"/>
          <w:color w:val="000000"/>
        </w:rPr>
        <w:t xml:space="preserve"> </w:t>
      </w:r>
      <w:r w:rsidRPr="00A2104E">
        <w:rPr>
          <w:rFonts w:ascii="Sylfaen" w:eastAsia="Times New Roman" w:hAnsi="Sylfaen" w:cs="Sylfaen"/>
          <w:color w:val="000000"/>
        </w:rPr>
        <w:t>ღონისძიებები</w:t>
      </w:r>
      <w:r w:rsidRPr="00A2104E">
        <w:rPr>
          <w:rFonts w:ascii="Sylfaen" w:eastAsia="Times New Roman" w:hAnsi="Sylfaen"/>
          <w:color w:val="000000"/>
        </w:rPr>
        <w:t xml:space="preserve"> </w:t>
      </w:r>
      <w:r w:rsidRPr="00A2104E">
        <w:rPr>
          <w:rFonts w:ascii="Sylfaen" w:eastAsia="Times New Roman" w:hAnsi="Sylfaen" w:cs="Sylfaen"/>
          <w:color w:val="000000"/>
        </w:rPr>
        <w:t>გათვალისწინებულია</w:t>
      </w:r>
      <w:r w:rsidRPr="00A2104E">
        <w:rPr>
          <w:rFonts w:ascii="Sylfaen" w:eastAsia="Times New Roman" w:hAnsi="Sylfaen"/>
          <w:color w:val="000000"/>
        </w:rPr>
        <w:t xml:space="preserve"> </w:t>
      </w:r>
      <w:r w:rsidRPr="00A2104E">
        <w:rPr>
          <w:rFonts w:ascii="Sylfaen" w:eastAsia="Times New Roman" w:hAnsi="Sylfaen" w:cs="Sylfaen"/>
          <w:color w:val="000000"/>
        </w:rPr>
        <w:t>როგო</w:t>
      </w:r>
      <w:r w:rsidRPr="00A2104E">
        <w:rPr>
          <w:rFonts w:ascii="Sylfaen" w:eastAsia="Times New Roman" w:hAnsi="Sylfaen" w:cs="Sylfaen"/>
          <w:color w:val="000000"/>
          <w:lang w:val="ka-GE"/>
        </w:rPr>
        <w:t>რ</w:t>
      </w:r>
      <w:r w:rsidRPr="00A2104E">
        <w:rPr>
          <w:rFonts w:ascii="Sylfaen" w:eastAsia="Times New Roman" w:hAnsi="Sylfaen" w:cs="Sylfaen"/>
          <w:color w:val="000000"/>
        </w:rPr>
        <w:t>ც</w:t>
      </w:r>
      <w:r w:rsidRPr="00A2104E">
        <w:rPr>
          <w:rFonts w:ascii="Sylfaen" w:eastAsia="Times New Roman" w:hAnsi="Sylfaen"/>
          <w:color w:val="000000"/>
        </w:rPr>
        <w:t xml:space="preserve"> </w:t>
      </w:r>
      <w:r w:rsidRPr="00A2104E">
        <w:rPr>
          <w:rFonts w:ascii="Sylfaen" w:eastAsia="Times New Roman" w:hAnsi="Sylfaen" w:cs="Sylfaen"/>
          <w:color w:val="000000"/>
        </w:rPr>
        <w:t>სოციალური</w:t>
      </w:r>
      <w:r w:rsidRPr="00A2104E">
        <w:rPr>
          <w:rFonts w:ascii="Sylfaen" w:eastAsia="Times New Roman" w:hAnsi="Sylfaen"/>
          <w:color w:val="000000"/>
        </w:rPr>
        <w:t xml:space="preserve"> </w:t>
      </w:r>
      <w:r w:rsidRPr="00A2104E">
        <w:rPr>
          <w:rFonts w:ascii="Sylfaen" w:eastAsia="Times New Roman" w:hAnsi="Sylfaen" w:cs="Sylfaen"/>
          <w:color w:val="000000"/>
        </w:rPr>
        <w:t>დარგის</w:t>
      </w:r>
      <w:r w:rsidRPr="00A2104E">
        <w:rPr>
          <w:rFonts w:ascii="Sylfaen" w:eastAsia="Times New Roman" w:hAnsi="Sylfaen"/>
          <w:color w:val="000000"/>
        </w:rPr>
        <w:t xml:space="preserve"> </w:t>
      </w:r>
      <w:r w:rsidRPr="00A2104E">
        <w:rPr>
          <w:rFonts w:ascii="Sylfaen" w:eastAsia="Times New Roman" w:hAnsi="Sylfaen" w:cs="Sylfaen"/>
          <w:color w:val="000000"/>
        </w:rPr>
        <w:t>სხვადასხვა</w:t>
      </w:r>
      <w:r w:rsidRPr="00A2104E">
        <w:rPr>
          <w:rFonts w:ascii="Sylfaen" w:eastAsia="Times New Roman" w:hAnsi="Sylfaen"/>
          <w:color w:val="000000"/>
        </w:rPr>
        <w:t xml:space="preserve"> </w:t>
      </w:r>
      <w:r w:rsidRPr="00A2104E">
        <w:rPr>
          <w:rFonts w:ascii="Sylfaen" w:eastAsia="Times New Roman" w:hAnsi="Sylfaen" w:cs="Sylfaen"/>
          <w:color w:val="000000"/>
        </w:rPr>
        <w:t>კოდებით</w:t>
      </w:r>
      <w:r w:rsidRPr="00A2104E">
        <w:rPr>
          <w:rFonts w:ascii="Sylfaen" w:eastAsia="Times New Roman" w:hAnsi="Sylfaen"/>
          <w:color w:val="000000"/>
        </w:rPr>
        <w:t xml:space="preserve"> </w:t>
      </w:r>
      <w:r w:rsidRPr="00A2104E">
        <w:rPr>
          <w:rFonts w:ascii="Sylfaen" w:eastAsia="Times New Roman" w:hAnsi="Sylfaen" w:cs="Sylfaen"/>
          <w:color w:val="000000"/>
        </w:rPr>
        <w:t>გათვალისწინებული</w:t>
      </w:r>
      <w:r w:rsidRPr="00A2104E">
        <w:rPr>
          <w:rFonts w:ascii="Sylfaen" w:eastAsia="Times New Roman" w:hAnsi="Sylfaen"/>
          <w:color w:val="000000"/>
        </w:rPr>
        <w:t xml:space="preserve"> </w:t>
      </w:r>
      <w:r w:rsidRPr="00A2104E">
        <w:rPr>
          <w:rFonts w:ascii="Sylfaen" w:eastAsia="Times New Roman" w:hAnsi="Sylfaen" w:cs="Sylfaen"/>
          <w:color w:val="000000"/>
        </w:rPr>
        <w:t>პროგრამებიდან</w:t>
      </w:r>
      <w:r w:rsidRPr="00A2104E">
        <w:rPr>
          <w:rFonts w:ascii="Sylfaen" w:eastAsia="Times New Roman" w:hAnsi="Sylfaen" w:cs="Sylfaen"/>
          <w:color w:val="000000"/>
          <w:lang w:val="ka-GE"/>
        </w:rPr>
        <w:t>,</w:t>
      </w:r>
      <w:r w:rsidRPr="00A2104E">
        <w:rPr>
          <w:rFonts w:ascii="Sylfaen" w:eastAsia="Times New Roman" w:hAnsi="Sylfaen"/>
          <w:color w:val="000000"/>
        </w:rPr>
        <w:t xml:space="preserve"> </w:t>
      </w:r>
      <w:r w:rsidRPr="00A2104E">
        <w:rPr>
          <w:rFonts w:ascii="Sylfaen" w:eastAsia="Times New Roman" w:hAnsi="Sylfaen" w:cs="Sylfaen"/>
          <w:color w:val="000000"/>
        </w:rPr>
        <w:t>ასევე</w:t>
      </w:r>
      <w:r w:rsidRPr="00A2104E">
        <w:rPr>
          <w:rFonts w:ascii="Sylfaen" w:eastAsia="Times New Roman" w:hAnsi="Sylfaen"/>
          <w:color w:val="000000"/>
        </w:rPr>
        <w:t xml:space="preserve"> </w:t>
      </w:r>
      <w:r w:rsidRPr="00A2104E">
        <w:rPr>
          <w:rFonts w:ascii="Sylfaen" w:eastAsia="Times New Roman" w:hAnsi="Sylfaen" w:cs="Sylfaen"/>
          <w:color w:val="000000"/>
        </w:rPr>
        <w:t>ბიუჯეტის</w:t>
      </w:r>
      <w:r w:rsidRPr="00A2104E">
        <w:rPr>
          <w:rFonts w:ascii="Sylfaen" w:eastAsia="Times New Roman" w:hAnsi="Sylfaen"/>
          <w:color w:val="000000"/>
        </w:rPr>
        <w:t xml:space="preserve"> </w:t>
      </w:r>
      <w:r w:rsidRPr="00A2104E">
        <w:rPr>
          <w:rFonts w:ascii="Sylfaen" w:eastAsia="Times New Roman" w:hAnsi="Sylfaen" w:cs="Sylfaen"/>
          <w:color w:val="000000"/>
        </w:rPr>
        <w:t>სხვა</w:t>
      </w:r>
      <w:r w:rsidRPr="00A2104E">
        <w:rPr>
          <w:rFonts w:ascii="Sylfaen" w:eastAsia="Times New Roman" w:hAnsi="Sylfaen"/>
          <w:color w:val="000000"/>
        </w:rPr>
        <w:t xml:space="preserve"> </w:t>
      </w:r>
      <w:r w:rsidRPr="00A2104E">
        <w:rPr>
          <w:rFonts w:ascii="Sylfaen" w:eastAsia="Times New Roman" w:hAnsi="Sylfaen" w:cs="Sylfaen"/>
          <w:color w:val="000000"/>
        </w:rPr>
        <w:t>დარგების</w:t>
      </w:r>
      <w:r w:rsidRPr="00A2104E">
        <w:rPr>
          <w:rFonts w:ascii="Sylfaen" w:eastAsia="Times New Roman" w:hAnsi="Sylfaen"/>
          <w:color w:val="000000"/>
        </w:rPr>
        <w:t xml:space="preserve"> </w:t>
      </w:r>
      <w:r w:rsidRPr="00A2104E">
        <w:rPr>
          <w:rFonts w:ascii="Sylfaen" w:eastAsia="Times New Roman" w:hAnsi="Sylfaen" w:cs="Sylfaen"/>
          <w:color w:val="000000"/>
        </w:rPr>
        <w:t>პროგრამებიდან</w:t>
      </w:r>
      <w:r w:rsidRPr="00A2104E">
        <w:rPr>
          <w:rFonts w:ascii="Sylfaen" w:eastAsia="Times New Roman" w:hAnsi="Sylfaen"/>
          <w:color w:val="000000"/>
        </w:rPr>
        <w:t>.</w:t>
      </w:r>
    </w:p>
    <w:p w:rsidR="004271E6" w:rsidRPr="00A2104E" w:rsidRDefault="004271E6" w:rsidP="004271E6">
      <w:pPr>
        <w:pStyle w:val="ListParagraph"/>
        <w:numPr>
          <w:ilvl w:val="0"/>
          <w:numId w:val="35"/>
        </w:numPr>
        <w:spacing w:before="100" w:beforeAutospacing="1" w:after="100" w:afterAutospacing="1" w:line="360" w:lineRule="auto"/>
        <w:rPr>
          <w:rFonts w:ascii="Sylfaen" w:eastAsia="Times New Roman" w:hAnsi="Sylfaen"/>
          <w:b/>
          <w:color w:val="000000"/>
          <w:lang w:val="ka-GE"/>
        </w:rPr>
      </w:pPr>
      <w:r w:rsidRPr="00A2104E">
        <w:rPr>
          <w:rFonts w:ascii="Sylfaen" w:eastAsia="Times New Roman" w:hAnsi="Sylfaen"/>
          <w:b/>
          <w:color w:val="000000"/>
          <w:lang w:val="ka-GE"/>
        </w:rPr>
        <w:t xml:space="preserve">30.0 ათასი ლარი_ სოციალურად დაუცველი გარდაცვლილთა ოჯახების მხარდაჭერის პროგრამა </w:t>
      </w:r>
    </w:p>
    <w:p w:rsidR="004271E6" w:rsidRPr="00A2104E" w:rsidRDefault="004271E6" w:rsidP="004271E6">
      <w:pPr>
        <w:pStyle w:val="ListParagraph"/>
        <w:tabs>
          <w:tab w:val="left" w:pos="-450"/>
        </w:tabs>
        <w:spacing w:before="100" w:beforeAutospacing="1" w:after="100" w:afterAutospacing="1" w:line="360" w:lineRule="auto"/>
        <w:ind w:left="1080" w:right="-270"/>
        <w:rPr>
          <w:rFonts w:ascii="Sylfaen" w:eastAsia="Times New Roman" w:hAnsi="Sylfaen"/>
          <w:color w:val="000000"/>
          <w:lang w:val="ka-GE"/>
        </w:rPr>
      </w:pPr>
      <w:r w:rsidRPr="00A2104E">
        <w:rPr>
          <w:rFonts w:ascii="Sylfaen" w:eastAsia="Times New Roman" w:hAnsi="Sylfaen"/>
          <w:color w:val="000000"/>
          <w:lang w:val="ka-GE"/>
        </w:rPr>
        <w:t xml:space="preserve">პროგრამის მოსარგებლნი არიან მუნიციპალიტეტის ტერიტორიაზე რეგისტრირებული სოციალურად დაუცველი გარდაცვლილთა ოჯახები, რომელთა სარეიტინგო ქულა არ აღემატება 57000-ს, მათი ოჯახებისათვის გაწეული  ერთჯერადი დახმარება განისაზღვრება 200 ლარით. </w:t>
      </w:r>
    </w:p>
    <w:p w:rsidR="004271E6" w:rsidRPr="00A2104E" w:rsidRDefault="004271E6" w:rsidP="004271E6">
      <w:pPr>
        <w:pStyle w:val="ListParagraph"/>
        <w:numPr>
          <w:ilvl w:val="0"/>
          <w:numId w:val="35"/>
        </w:numPr>
        <w:spacing w:before="100" w:beforeAutospacing="1" w:after="100" w:afterAutospacing="1" w:line="360" w:lineRule="auto"/>
        <w:rPr>
          <w:rFonts w:ascii="Sylfaen" w:eastAsia="Times New Roman" w:hAnsi="Sylfaen"/>
          <w:color w:val="000000"/>
        </w:rPr>
      </w:pPr>
      <w:r w:rsidRPr="00A2104E">
        <w:rPr>
          <w:rFonts w:ascii="Sylfaen" w:eastAsia="Times New Roman" w:hAnsi="Sylfaen"/>
          <w:b/>
          <w:color w:val="000000"/>
        </w:rPr>
        <w:t xml:space="preserve">  </w:t>
      </w:r>
      <w:r w:rsidRPr="00A2104E">
        <w:rPr>
          <w:rFonts w:ascii="Sylfaen" w:eastAsia="Times New Roman" w:hAnsi="Sylfaen"/>
          <w:b/>
          <w:color w:val="000000"/>
          <w:lang w:val="ka-GE"/>
        </w:rPr>
        <w:t>40.0 ათასი ლარი</w:t>
      </w:r>
      <w:r w:rsidRPr="00A2104E">
        <w:rPr>
          <w:rFonts w:ascii="Sylfaen" w:eastAsia="Times New Roman" w:hAnsi="Sylfaen"/>
          <w:color w:val="000000"/>
          <w:lang w:val="ka-GE"/>
        </w:rPr>
        <w:t xml:space="preserve"> </w:t>
      </w:r>
      <w:r w:rsidRPr="00A2104E">
        <w:rPr>
          <w:rFonts w:ascii="Sylfaen" w:eastAsia="Times New Roman" w:hAnsi="Sylfaen" w:cs="Sylfaen"/>
          <w:b/>
          <w:bCs/>
          <w:color w:val="000000"/>
        </w:rPr>
        <w:t>სადღესასწაულო</w:t>
      </w:r>
      <w:r w:rsidRPr="00A2104E">
        <w:rPr>
          <w:rFonts w:ascii="Sylfaen" w:eastAsia="Times New Roman" w:hAnsi="Sylfaen" w:cs="Sylfaen"/>
          <w:b/>
          <w:bCs/>
          <w:color w:val="000000"/>
          <w:lang w:val="ka-GE"/>
        </w:rPr>
        <w:t xml:space="preserve"> </w:t>
      </w:r>
      <w:r w:rsidRPr="00A2104E">
        <w:rPr>
          <w:rFonts w:ascii="Sylfaen" w:eastAsia="Times New Roman" w:hAnsi="Sylfaen" w:cs="Sylfaen"/>
          <w:b/>
          <w:bCs/>
          <w:color w:val="000000"/>
        </w:rPr>
        <w:t>დღეების</w:t>
      </w:r>
      <w:r w:rsidRPr="00A2104E">
        <w:rPr>
          <w:rFonts w:ascii="Sylfaen" w:eastAsia="Times New Roman" w:hAnsi="Sylfaen" w:cs="Sylfaen"/>
          <w:b/>
          <w:bCs/>
          <w:color w:val="000000"/>
          <w:lang w:val="ka-GE"/>
        </w:rPr>
        <w:t xml:space="preserve"> </w:t>
      </w:r>
      <w:r w:rsidRPr="00A2104E">
        <w:rPr>
          <w:rFonts w:ascii="Sylfaen" w:eastAsia="Times New Roman" w:hAnsi="Sylfaen" w:cs="Sylfaen"/>
          <w:b/>
          <w:bCs/>
          <w:color w:val="000000"/>
        </w:rPr>
        <w:t>დახმარების</w:t>
      </w:r>
      <w:r w:rsidRPr="00A2104E">
        <w:rPr>
          <w:rFonts w:ascii="Sylfaen" w:eastAsia="Times New Roman" w:hAnsi="Sylfaen" w:cs="Sylfaen"/>
          <w:b/>
          <w:bCs/>
          <w:color w:val="000000"/>
          <w:lang w:val="ka-GE"/>
        </w:rPr>
        <w:t xml:space="preserve"> </w:t>
      </w:r>
      <w:r w:rsidRPr="00A2104E">
        <w:rPr>
          <w:rFonts w:ascii="Sylfaen" w:eastAsia="Times New Roman" w:hAnsi="Sylfaen" w:cs="Sylfaen"/>
          <w:b/>
          <w:bCs/>
          <w:color w:val="000000"/>
        </w:rPr>
        <w:t>პროგრამა</w:t>
      </w:r>
      <w:r w:rsidRPr="00A2104E">
        <w:rPr>
          <w:rFonts w:ascii="Sylfaen" w:eastAsia="Times New Roman" w:hAnsi="Sylfaen" w:cs="Sylfaen"/>
          <w:b/>
          <w:bCs/>
          <w:color w:val="000000"/>
          <w:lang w:val="ka-GE"/>
        </w:rPr>
        <w:t xml:space="preserve"> </w:t>
      </w:r>
      <w:r w:rsidRPr="00A2104E">
        <w:rPr>
          <w:rFonts w:ascii="Sylfaen" w:eastAsia="Times New Roman" w:hAnsi="Sylfaen"/>
          <w:b/>
          <w:bCs/>
          <w:color w:val="000000"/>
        </w:rPr>
        <w:t> </w:t>
      </w:r>
    </w:p>
    <w:p w:rsidR="004271E6" w:rsidRPr="00A2104E" w:rsidRDefault="004271E6" w:rsidP="004271E6">
      <w:pPr>
        <w:pStyle w:val="ListParagraph"/>
        <w:spacing w:before="100" w:beforeAutospacing="1" w:after="100" w:afterAutospacing="1" w:line="360" w:lineRule="auto"/>
        <w:ind w:left="1080"/>
        <w:rPr>
          <w:rFonts w:ascii="Sylfaen" w:eastAsia="Times New Roman" w:hAnsi="Sylfaen"/>
          <w:color w:val="000000"/>
          <w:lang w:val="ka-GE"/>
        </w:rPr>
      </w:pPr>
      <w:r w:rsidRPr="00A2104E">
        <w:rPr>
          <w:rFonts w:ascii="Sylfaen" w:eastAsia="Times New Roman" w:hAnsi="Sylfaen"/>
          <w:color w:val="000000"/>
        </w:rPr>
        <w:t xml:space="preserve">         </w:t>
      </w:r>
      <w:r w:rsidRPr="00A2104E">
        <w:rPr>
          <w:rFonts w:ascii="Sylfaen" w:eastAsia="Times New Roman" w:hAnsi="Sylfaen" w:cs="Sylfaen"/>
          <w:color w:val="000000"/>
        </w:rPr>
        <w:t>სადღესასწაულო</w:t>
      </w:r>
      <w:r w:rsidRPr="00A2104E">
        <w:rPr>
          <w:rFonts w:ascii="Sylfaen" w:eastAsia="Times New Roman" w:hAnsi="Sylfaen"/>
          <w:color w:val="000000"/>
        </w:rPr>
        <w:t xml:space="preserve">  </w:t>
      </w:r>
      <w:r w:rsidRPr="00A2104E">
        <w:rPr>
          <w:rFonts w:ascii="Sylfaen" w:eastAsia="Times New Roman" w:hAnsi="Sylfaen" w:cs="Sylfaen"/>
          <w:color w:val="000000"/>
        </w:rPr>
        <w:t>დღეებში</w:t>
      </w:r>
      <w:r w:rsidRPr="00A2104E">
        <w:rPr>
          <w:rFonts w:ascii="Sylfaen" w:eastAsia="Times New Roman" w:hAnsi="Sylfaen"/>
          <w:color w:val="000000"/>
        </w:rPr>
        <w:t xml:space="preserve"> (</w:t>
      </w:r>
      <w:r w:rsidRPr="00A2104E">
        <w:rPr>
          <w:rFonts w:ascii="Sylfaen" w:eastAsia="Times New Roman" w:hAnsi="Sylfaen" w:cs="Sylfaen"/>
          <w:color w:val="000000"/>
        </w:rPr>
        <w:t>შობა</w:t>
      </w:r>
      <w:r w:rsidRPr="00A2104E">
        <w:rPr>
          <w:rFonts w:ascii="Sylfaen" w:eastAsia="Times New Roman" w:hAnsi="Sylfaen"/>
          <w:color w:val="000000"/>
        </w:rPr>
        <w:t>–</w:t>
      </w:r>
      <w:r w:rsidRPr="00A2104E">
        <w:rPr>
          <w:rFonts w:ascii="Sylfaen" w:eastAsia="Times New Roman" w:hAnsi="Sylfaen" w:cs="Sylfaen"/>
          <w:color w:val="000000"/>
        </w:rPr>
        <w:t>ახალი</w:t>
      </w:r>
      <w:r w:rsidRPr="00A2104E">
        <w:rPr>
          <w:rFonts w:ascii="Sylfaen" w:eastAsia="Times New Roman" w:hAnsi="Sylfaen"/>
          <w:color w:val="000000"/>
        </w:rPr>
        <w:t xml:space="preserve"> </w:t>
      </w:r>
      <w:r w:rsidRPr="00A2104E">
        <w:rPr>
          <w:rFonts w:ascii="Sylfaen" w:eastAsia="Times New Roman" w:hAnsi="Sylfaen" w:cs="Sylfaen"/>
          <w:color w:val="000000"/>
        </w:rPr>
        <w:t>წელი</w:t>
      </w:r>
      <w:r w:rsidRPr="00A2104E">
        <w:rPr>
          <w:rFonts w:ascii="Sylfaen" w:eastAsia="Times New Roman" w:hAnsi="Sylfaen"/>
          <w:color w:val="000000"/>
        </w:rPr>
        <w:t xml:space="preserve"> </w:t>
      </w:r>
      <w:r w:rsidRPr="00A2104E">
        <w:rPr>
          <w:rFonts w:ascii="Sylfaen" w:eastAsia="Times New Roman" w:hAnsi="Sylfaen" w:cs="Sylfaen"/>
          <w:color w:val="000000"/>
        </w:rPr>
        <w:t>და</w:t>
      </w:r>
      <w:r w:rsidRPr="00A2104E">
        <w:rPr>
          <w:rFonts w:ascii="Sylfaen" w:eastAsia="Times New Roman" w:hAnsi="Sylfaen"/>
          <w:color w:val="000000"/>
        </w:rPr>
        <w:t xml:space="preserve"> </w:t>
      </w:r>
      <w:r w:rsidRPr="00A2104E">
        <w:rPr>
          <w:rFonts w:ascii="Sylfaen" w:eastAsia="Times New Roman" w:hAnsi="Sylfaen" w:cs="Sylfaen"/>
          <w:color w:val="000000"/>
        </w:rPr>
        <w:t>აღდგომა</w:t>
      </w:r>
      <w:r w:rsidRPr="00A2104E">
        <w:rPr>
          <w:rFonts w:ascii="Sylfaen" w:eastAsia="Times New Roman" w:hAnsi="Sylfaen"/>
          <w:color w:val="000000"/>
        </w:rPr>
        <w:t xml:space="preserve">) </w:t>
      </w:r>
      <w:r w:rsidRPr="00A2104E">
        <w:rPr>
          <w:rFonts w:ascii="Sylfaen" w:eastAsia="Times New Roman" w:hAnsi="Sylfaen" w:cs="Sylfaen"/>
          <w:color w:val="000000"/>
        </w:rPr>
        <w:t>საზეიმო</w:t>
      </w:r>
      <w:r w:rsidRPr="00A2104E">
        <w:rPr>
          <w:rFonts w:ascii="Sylfaen" w:eastAsia="Times New Roman" w:hAnsi="Sylfaen"/>
          <w:color w:val="000000"/>
        </w:rPr>
        <w:t xml:space="preserve"> </w:t>
      </w:r>
      <w:r w:rsidRPr="00A2104E">
        <w:rPr>
          <w:rFonts w:ascii="Sylfaen" w:eastAsia="Times New Roman" w:hAnsi="Sylfaen" w:cs="Sylfaen"/>
          <w:color w:val="000000"/>
        </w:rPr>
        <w:t>განწყობის</w:t>
      </w:r>
      <w:r w:rsidRPr="00A2104E">
        <w:rPr>
          <w:rFonts w:ascii="Sylfaen" w:eastAsia="Times New Roman" w:hAnsi="Sylfaen"/>
          <w:color w:val="000000"/>
        </w:rPr>
        <w:t xml:space="preserve"> </w:t>
      </w:r>
      <w:r w:rsidRPr="00A2104E">
        <w:rPr>
          <w:rFonts w:ascii="Sylfaen" w:eastAsia="Times New Roman" w:hAnsi="Sylfaen" w:cs="Sylfaen"/>
          <w:color w:val="000000"/>
        </w:rPr>
        <w:t>შექმნის</w:t>
      </w:r>
      <w:r w:rsidRPr="00A2104E">
        <w:rPr>
          <w:rFonts w:ascii="Sylfaen" w:eastAsia="Times New Roman" w:hAnsi="Sylfaen"/>
          <w:color w:val="000000"/>
        </w:rPr>
        <w:t xml:space="preserve"> </w:t>
      </w:r>
      <w:r w:rsidRPr="00A2104E">
        <w:rPr>
          <w:rFonts w:ascii="Sylfaen" w:eastAsia="Times New Roman" w:hAnsi="Sylfaen" w:cs="Sylfaen"/>
          <w:color w:val="000000"/>
        </w:rPr>
        <w:t>მიზნით</w:t>
      </w:r>
      <w:r w:rsidRPr="00A2104E">
        <w:rPr>
          <w:rFonts w:ascii="Sylfaen" w:eastAsia="Times New Roman" w:hAnsi="Sylfaen"/>
          <w:color w:val="000000"/>
        </w:rPr>
        <w:t xml:space="preserve">, </w:t>
      </w:r>
      <w:r w:rsidRPr="00A2104E">
        <w:rPr>
          <w:rFonts w:ascii="Sylfaen" w:eastAsia="Times New Roman" w:hAnsi="Sylfaen"/>
          <w:color w:val="000000"/>
          <w:lang w:val="ka-GE"/>
        </w:rPr>
        <w:t xml:space="preserve">სოციალურად დაუცველი: </w:t>
      </w:r>
      <w:r w:rsidRPr="00A2104E">
        <w:rPr>
          <w:rFonts w:ascii="Sylfaen" w:eastAsia="Times New Roman" w:hAnsi="Sylfaen" w:cs="Sylfaen"/>
          <w:color w:val="000000"/>
        </w:rPr>
        <w:t>უდედმამო</w:t>
      </w:r>
      <w:r w:rsidRPr="00A2104E">
        <w:rPr>
          <w:rFonts w:ascii="Sylfaen" w:eastAsia="Times New Roman" w:hAnsi="Sylfaen"/>
          <w:color w:val="000000"/>
        </w:rPr>
        <w:t xml:space="preserve"> </w:t>
      </w:r>
      <w:r w:rsidRPr="00A2104E">
        <w:rPr>
          <w:rFonts w:ascii="Sylfaen" w:eastAsia="Times New Roman" w:hAnsi="Sylfaen" w:cs="Sylfaen"/>
          <w:color w:val="000000"/>
        </w:rPr>
        <w:t>ბავშვებ</w:t>
      </w:r>
      <w:r w:rsidRPr="00A2104E">
        <w:rPr>
          <w:rFonts w:ascii="Sylfaen" w:eastAsia="Times New Roman" w:hAnsi="Sylfaen" w:cs="Sylfaen"/>
          <w:color w:val="000000"/>
          <w:lang w:val="ka-GE"/>
        </w:rPr>
        <w:t>ი</w:t>
      </w:r>
      <w:r w:rsidRPr="00A2104E">
        <w:rPr>
          <w:rFonts w:ascii="Sylfaen" w:eastAsia="Times New Roman" w:hAnsi="Sylfaen" w:cs="Sylfaen"/>
          <w:color w:val="000000"/>
        </w:rPr>
        <w:t>ს</w:t>
      </w:r>
      <w:r w:rsidRPr="00A2104E">
        <w:rPr>
          <w:rFonts w:ascii="Sylfaen" w:eastAsia="Times New Roman" w:hAnsi="Sylfaen"/>
          <w:color w:val="000000"/>
        </w:rPr>
        <w:t xml:space="preserve">, </w:t>
      </w:r>
      <w:r w:rsidRPr="00A2104E">
        <w:rPr>
          <w:rFonts w:ascii="Sylfaen" w:eastAsia="Times New Roman" w:hAnsi="Sylfaen"/>
          <w:color w:val="000000"/>
          <w:lang w:val="ka-GE"/>
        </w:rPr>
        <w:t xml:space="preserve">უკიდურესად გაჭირვებული, დავრდომილი და ინვალიდი მოქალაქეების, იძულებით გადაადგილებული პირების  </w:t>
      </w:r>
      <w:r w:rsidRPr="00A2104E">
        <w:rPr>
          <w:rFonts w:ascii="Sylfaen" w:eastAsia="Times New Roman" w:hAnsi="Sylfaen" w:cs="Sylfaen"/>
          <w:color w:val="000000"/>
        </w:rPr>
        <w:t>ფინანსური</w:t>
      </w:r>
      <w:r w:rsidRPr="00A2104E">
        <w:rPr>
          <w:rFonts w:ascii="Sylfaen" w:eastAsia="Times New Roman" w:hAnsi="Sylfaen"/>
          <w:color w:val="000000"/>
        </w:rPr>
        <w:t xml:space="preserve"> , </w:t>
      </w:r>
      <w:r w:rsidRPr="00A2104E">
        <w:rPr>
          <w:rFonts w:ascii="Sylfaen" w:eastAsia="Times New Roman" w:hAnsi="Sylfaen" w:cs="Sylfaen"/>
          <w:color w:val="000000"/>
        </w:rPr>
        <w:t>მატერიალური</w:t>
      </w:r>
      <w:r w:rsidRPr="00A2104E">
        <w:rPr>
          <w:rFonts w:ascii="Sylfaen" w:eastAsia="Times New Roman" w:hAnsi="Sylfaen"/>
          <w:color w:val="000000"/>
        </w:rPr>
        <w:t xml:space="preserve"> </w:t>
      </w:r>
      <w:r w:rsidRPr="00A2104E">
        <w:rPr>
          <w:rFonts w:ascii="Sylfaen" w:eastAsia="Times New Roman" w:hAnsi="Sylfaen" w:cs="Sylfaen"/>
          <w:color w:val="000000"/>
        </w:rPr>
        <w:t>და</w:t>
      </w:r>
      <w:r w:rsidRPr="00A2104E">
        <w:rPr>
          <w:rFonts w:ascii="Sylfaen" w:eastAsia="Times New Roman" w:hAnsi="Sylfaen"/>
          <w:color w:val="000000"/>
        </w:rPr>
        <w:t xml:space="preserve"> </w:t>
      </w:r>
      <w:r w:rsidRPr="00A2104E">
        <w:rPr>
          <w:rFonts w:ascii="Sylfaen" w:eastAsia="Times New Roman" w:hAnsi="Sylfaen" w:cs="Sylfaen"/>
          <w:color w:val="000000"/>
        </w:rPr>
        <w:t>მორალური</w:t>
      </w:r>
      <w:r w:rsidRPr="00A2104E">
        <w:rPr>
          <w:rFonts w:ascii="Sylfaen" w:eastAsia="Times New Roman" w:hAnsi="Sylfaen"/>
          <w:color w:val="000000"/>
        </w:rPr>
        <w:t xml:space="preserve"> </w:t>
      </w:r>
      <w:r w:rsidRPr="00A2104E">
        <w:rPr>
          <w:rFonts w:ascii="Sylfaen" w:eastAsia="Times New Roman" w:hAnsi="Sylfaen" w:cs="Sylfaen"/>
          <w:color w:val="000000"/>
        </w:rPr>
        <w:t>მხარდაჭერა</w:t>
      </w:r>
      <w:r w:rsidRPr="00A2104E">
        <w:rPr>
          <w:rFonts w:ascii="Sylfaen" w:eastAsia="Times New Roman" w:hAnsi="Sylfaen"/>
          <w:color w:val="000000"/>
          <w:lang w:val="ka-GE"/>
        </w:rPr>
        <w:t xml:space="preserve">;  </w:t>
      </w:r>
      <w:r w:rsidRPr="00A2104E">
        <w:rPr>
          <w:rFonts w:ascii="Sylfaen" w:eastAsia="Times New Roman" w:hAnsi="Sylfaen" w:cs="Sylfaen"/>
          <w:color w:val="000000"/>
        </w:rPr>
        <w:t>მე</w:t>
      </w:r>
      <w:r w:rsidRPr="00A2104E">
        <w:rPr>
          <w:rFonts w:ascii="Sylfaen" w:eastAsia="Times New Roman" w:hAnsi="Sylfaen"/>
          <w:color w:val="000000"/>
        </w:rPr>
        <w:t xml:space="preserve">–2  </w:t>
      </w:r>
      <w:r w:rsidRPr="00A2104E">
        <w:rPr>
          <w:rFonts w:ascii="Sylfaen" w:eastAsia="Times New Roman" w:hAnsi="Sylfaen" w:cs="Sylfaen"/>
          <w:color w:val="000000"/>
        </w:rPr>
        <w:t>მსოფლიო</w:t>
      </w:r>
      <w:r w:rsidRPr="00A2104E">
        <w:rPr>
          <w:rFonts w:ascii="Sylfaen" w:eastAsia="Times New Roman" w:hAnsi="Sylfaen"/>
          <w:color w:val="000000"/>
        </w:rPr>
        <w:t xml:space="preserve"> </w:t>
      </w:r>
      <w:r w:rsidRPr="00A2104E">
        <w:rPr>
          <w:rFonts w:ascii="Sylfaen" w:eastAsia="Times New Roman" w:hAnsi="Sylfaen" w:cs="Sylfaen"/>
          <w:color w:val="000000"/>
        </w:rPr>
        <w:t>ომის</w:t>
      </w:r>
      <w:r w:rsidRPr="00A2104E">
        <w:rPr>
          <w:rFonts w:ascii="Sylfaen" w:eastAsia="Times New Roman" w:hAnsi="Sylfaen"/>
          <w:color w:val="000000"/>
        </w:rPr>
        <w:t xml:space="preserve"> </w:t>
      </w:r>
      <w:r w:rsidRPr="00A2104E">
        <w:rPr>
          <w:rFonts w:ascii="Sylfaen" w:eastAsia="Times New Roman" w:hAnsi="Sylfaen" w:cs="Sylfaen"/>
          <w:color w:val="000000"/>
        </w:rPr>
        <w:t>მონაწილეებ</w:t>
      </w:r>
      <w:r w:rsidRPr="00A2104E">
        <w:rPr>
          <w:rFonts w:ascii="Sylfaen" w:eastAsia="Times New Roman" w:hAnsi="Sylfaen" w:cs="Sylfaen"/>
          <w:color w:val="000000"/>
          <w:lang w:val="ka-GE"/>
        </w:rPr>
        <w:t>ი</w:t>
      </w:r>
      <w:r w:rsidRPr="00A2104E">
        <w:rPr>
          <w:rFonts w:ascii="Sylfaen" w:eastAsia="Times New Roman" w:hAnsi="Sylfaen" w:cs="Sylfaen"/>
          <w:color w:val="000000"/>
        </w:rPr>
        <w:t>ს</w:t>
      </w:r>
      <w:r w:rsidRPr="00A2104E">
        <w:rPr>
          <w:rFonts w:ascii="Sylfaen" w:eastAsia="Times New Roman" w:hAnsi="Sylfaen" w:cs="Sylfaen"/>
          <w:color w:val="000000"/>
          <w:lang w:val="ka-GE"/>
        </w:rPr>
        <w:t xml:space="preserve"> (9 მაისთან დაკავშირებით)</w:t>
      </w:r>
      <w:r w:rsidRPr="00A2104E">
        <w:rPr>
          <w:rFonts w:ascii="Sylfaen" w:eastAsia="Times New Roman" w:hAnsi="Sylfaen"/>
          <w:color w:val="000000"/>
        </w:rPr>
        <w:t xml:space="preserve">, </w:t>
      </w:r>
      <w:r w:rsidRPr="00A2104E">
        <w:rPr>
          <w:rFonts w:ascii="Sylfaen" w:eastAsia="Times New Roman" w:hAnsi="Sylfaen"/>
          <w:color w:val="000000"/>
          <w:lang w:val="ka-GE"/>
        </w:rPr>
        <w:t xml:space="preserve">ბავშვთა დაცვის დღესთან დაკავშირებით  </w:t>
      </w:r>
      <w:r w:rsidRPr="00A2104E">
        <w:rPr>
          <w:rFonts w:ascii="Sylfaen" w:eastAsia="Times New Roman" w:hAnsi="Sylfaen"/>
          <w:color w:val="000000"/>
        </w:rPr>
        <w:t xml:space="preserve"> </w:t>
      </w:r>
      <w:r w:rsidRPr="00A2104E">
        <w:rPr>
          <w:rFonts w:ascii="Sylfaen" w:eastAsia="Times New Roman" w:hAnsi="Sylfaen" w:cs="Sylfaen"/>
          <w:color w:val="000000"/>
        </w:rPr>
        <w:t>შ</w:t>
      </w:r>
      <w:r w:rsidRPr="00A2104E">
        <w:rPr>
          <w:rFonts w:ascii="Sylfaen" w:eastAsia="Times New Roman" w:hAnsi="Sylfaen" w:cs="Sylfaen"/>
          <w:color w:val="000000"/>
          <w:lang w:val="ka-GE"/>
        </w:rPr>
        <w:t xml:space="preserve">შმ ბავშვთა </w:t>
      </w:r>
      <w:r w:rsidRPr="00A2104E">
        <w:rPr>
          <w:rFonts w:ascii="Sylfaen" w:eastAsia="Times New Roman" w:hAnsi="Sylfaen"/>
          <w:color w:val="000000"/>
        </w:rPr>
        <w:t xml:space="preserve">  </w:t>
      </w:r>
      <w:r w:rsidRPr="00A2104E">
        <w:rPr>
          <w:rFonts w:ascii="Sylfaen" w:eastAsia="Times New Roman" w:hAnsi="Sylfaen" w:cs="Sylfaen"/>
          <w:color w:val="000000"/>
        </w:rPr>
        <w:t>ღონისძიების</w:t>
      </w:r>
      <w:r w:rsidRPr="00A2104E">
        <w:rPr>
          <w:rFonts w:ascii="Sylfaen" w:eastAsia="Times New Roman" w:hAnsi="Sylfaen"/>
          <w:color w:val="000000"/>
        </w:rPr>
        <w:t xml:space="preserve"> </w:t>
      </w:r>
      <w:r w:rsidRPr="00A2104E">
        <w:rPr>
          <w:rFonts w:ascii="Sylfaen" w:eastAsia="Times New Roman" w:hAnsi="Sylfaen" w:cs="Sylfaen"/>
          <w:color w:val="000000"/>
        </w:rPr>
        <w:t>ფინანსური</w:t>
      </w:r>
      <w:r w:rsidRPr="00A2104E">
        <w:rPr>
          <w:rFonts w:ascii="Sylfaen" w:eastAsia="Times New Roman" w:hAnsi="Sylfaen"/>
          <w:color w:val="000000"/>
        </w:rPr>
        <w:t xml:space="preserve"> </w:t>
      </w:r>
      <w:r w:rsidRPr="00A2104E">
        <w:rPr>
          <w:rFonts w:ascii="Sylfaen" w:eastAsia="Times New Roman" w:hAnsi="Sylfaen" w:cs="Sylfaen"/>
          <w:color w:val="000000"/>
        </w:rPr>
        <w:t>მხარდაჭერა</w:t>
      </w:r>
      <w:r w:rsidRPr="00A2104E">
        <w:rPr>
          <w:rFonts w:ascii="Sylfaen" w:eastAsia="Times New Roman" w:hAnsi="Sylfaen"/>
          <w:color w:val="000000"/>
        </w:rPr>
        <w:t xml:space="preserve"> ( 1 </w:t>
      </w:r>
      <w:r w:rsidRPr="00A2104E">
        <w:rPr>
          <w:rFonts w:ascii="Sylfaen" w:eastAsia="Times New Roman" w:hAnsi="Sylfaen" w:cs="Sylfaen"/>
          <w:color w:val="000000"/>
        </w:rPr>
        <w:t>ივნისი</w:t>
      </w:r>
      <w:r w:rsidRPr="00A2104E">
        <w:rPr>
          <w:rFonts w:ascii="Sylfaen" w:eastAsia="Times New Roman" w:hAnsi="Sylfaen"/>
          <w:color w:val="000000"/>
        </w:rPr>
        <w:t>)</w:t>
      </w:r>
      <w:r w:rsidRPr="00A2104E">
        <w:rPr>
          <w:rFonts w:ascii="Sylfaen" w:eastAsia="Times New Roman" w:hAnsi="Sylfaen"/>
          <w:color w:val="000000"/>
          <w:lang w:val="ka-GE"/>
        </w:rPr>
        <w:t xml:space="preserve">,  დედის და ქალთა დღეებთან დაკავშირებით მრავალშვილიანი, დავრდომილი, ტერიტორიული მთლიანობისათვის ომში დაღუპულთა დედების ფინანსური ან მატერიალური </w:t>
      </w:r>
      <w:r>
        <w:rPr>
          <w:rFonts w:ascii="Sylfaen" w:eastAsia="Times New Roman" w:hAnsi="Sylfaen"/>
          <w:color w:val="000000"/>
          <w:lang w:val="ka-GE"/>
        </w:rPr>
        <w:t xml:space="preserve">მხარდაჭერა. </w:t>
      </w:r>
    </w:p>
    <w:p w:rsidR="004271E6" w:rsidRPr="004D0981" w:rsidRDefault="004271E6" w:rsidP="004271E6">
      <w:pPr>
        <w:pStyle w:val="ListParagraph"/>
        <w:numPr>
          <w:ilvl w:val="0"/>
          <w:numId w:val="35"/>
        </w:numPr>
        <w:spacing w:before="100" w:beforeAutospacing="1" w:after="100" w:afterAutospacing="1" w:line="360" w:lineRule="auto"/>
        <w:rPr>
          <w:rFonts w:ascii="Sylfaen" w:eastAsia="Times New Roman" w:hAnsi="Sylfaen"/>
          <w:b/>
          <w:bCs/>
          <w:color w:val="000000"/>
          <w:lang w:val="ka-GE"/>
        </w:rPr>
      </w:pPr>
      <w:r w:rsidRPr="00A2104E">
        <w:rPr>
          <w:rFonts w:ascii="Sylfaen" w:eastAsia="Times New Roman" w:hAnsi="Sylfaen"/>
          <w:b/>
          <w:bCs/>
          <w:color w:val="000000"/>
          <w:lang w:val="ka-GE"/>
        </w:rPr>
        <w:t xml:space="preserve">  20.0 ათასი ლარი _ ლეიკემიით დაავადებულ და ჰემოდიალიზის სეანსებით მოსარგებლე ბენეფიციართა მგზავრობის ღირებულების ანაზღაურების პროგრამა </w:t>
      </w:r>
    </w:p>
    <w:p w:rsidR="004271E6" w:rsidRPr="004D0981" w:rsidRDefault="004271E6" w:rsidP="004271E6">
      <w:pPr>
        <w:pStyle w:val="ListParagraph"/>
        <w:spacing w:before="100" w:beforeAutospacing="1" w:after="100" w:afterAutospacing="1" w:line="360" w:lineRule="auto"/>
        <w:rPr>
          <w:rFonts w:ascii="Sylfaen" w:eastAsia="Times New Roman" w:hAnsi="Sylfaen"/>
          <w:b/>
          <w:bCs/>
          <w:color w:val="000000"/>
          <w:lang w:val="ka-GE"/>
        </w:rPr>
      </w:pPr>
      <w:r w:rsidRPr="004D0981">
        <w:rPr>
          <w:rFonts w:ascii="Sylfaen" w:eastAsia="Times New Roman" w:hAnsi="Sylfaen"/>
          <w:bCs/>
          <w:color w:val="000000"/>
          <w:lang w:val="ka-GE"/>
        </w:rPr>
        <w:t>ლეიკემიით დაავადებულ და ჰემოდიალიზის სეანსებით მოსარგებლე ბენეფიციარები მუნიციპალიტეტის ბიუჯეტიდან დაფინანსდებიან ყოველთვიურად 100 ლარით.</w:t>
      </w:r>
    </w:p>
    <w:p w:rsidR="004271E6" w:rsidRPr="00A2104E" w:rsidRDefault="004271E6" w:rsidP="004271E6">
      <w:pPr>
        <w:pStyle w:val="ListParagraph"/>
        <w:numPr>
          <w:ilvl w:val="0"/>
          <w:numId w:val="35"/>
        </w:numPr>
        <w:spacing w:before="100" w:beforeAutospacing="1" w:after="100" w:afterAutospacing="1" w:line="360" w:lineRule="auto"/>
        <w:rPr>
          <w:rFonts w:ascii="Sylfaen" w:eastAsia="Times New Roman" w:hAnsi="Sylfaen"/>
          <w:b/>
          <w:bCs/>
          <w:color w:val="000000"/>
        </w:rPr>
      </w:pPr>
      <w:r w:rsidRPr="00A2104E">
        <w:rPr>
          <w:rFonts w:ascii="Sylfaen" w:eastAsia="Times New Roman" w:hAnsi="Sylfaen"/>
          <w:b/>
          <w:bCs/>
          <w:color w:val="000000"/>
          <w:lang w:val="ka-GE"/>
        </w:rPr>
        <w:t xml:space="preserve">   5.0 ათასი ლარი _ გენდერული პროგრამების და პროექტების მხარდაჭერა  </w:t>
      </w:r>
    </w:p>
    <w:p w:rsidR="004271E6" w:rsidRPr="003C2FE8" w:rsidRDefault="004271E6" w:rsidP="004271E6">
      <w:pPr>
        <w:pStyle w:val="ListParagraph"/>
        <w:spacing w:before="100" w:beforeAutospacing="1" w:after="100" w:afterAutospacing="1" w:line="360" w:lineRule="auto"/>
        <w:ind w:left="1080"/>
        <w:rPr>
          <w:rFonts w:ascii="Sylfaen" w:eastAsia="Times New Roman" w:hAnsi="Sylfaen"/>
          <w:bCs/>
          <w:color w:val="000000"/>
        </w:rPr>
      </w:pPr>
      <w:r w:rsidRPr="00A2104E">
        <w:rPr>
          <w:rFonts w:ascii="Sylfaen" w:eastAsia="Times New Roman" w:hAnsi="Sylfaen"/>
          <w:bCs/>
          <w:color w:val="000000"/>
          <w:lang w:val="ka-GE"/>
        </w:rPr>
        <w:t>პროგრამა ითვალისწინებს  სხვადასხვა გენდერული პროექტების მხარდაჭერას, ასევე, დაავადებათა ადრეული გამოვლენისა და სკრინინგის პროგრამაში ჩართვის მსურველ ბენეფიციართა ტრანსპორტით უზრუნველყოფა ეროვნული სკრინინგ ცენტრის იმერეთის  მომსახურების ცენტრამდე.</w:t>
      </w:r>
    </w:p>
    <w:p w:rsidR="004271E6" w:rsidRPr="00A2104E" w:rsidRDefault="004271E6" w:rsidP="004271E6">
      <w:pPr>
        <w:pStyle w:val="ListParagraph"/>
        <w:numPr>
          <w:ilvl w:val="0"/>
          <w:numId w:val="35"/>
        </w:numPr>
        <w:spacing w:before="100" w:beforeAutospacing="1" w:after="100" w:afterAutospacing="1" w:line="360" w:lineRule="auto"/>
        <w:rPr>
          <w:rFonts w:ascii="Sylfaen" w:eastAsia="Times New Roman" w:hAnsi="Sylfaen"/>
          <w:b/>
          <w:bCs/>
          <w:color w:val="000000"/>
        </w:rPr>
      </w:pPr>
      <w:r w:rsidRPr="00A2104E">
        <w:rPr>
          <w:rFonts w:ascii="Sylfaen" w:eastAsia="Times New Roman" w:hAnsi="Sylfaen"/>
          <w:b/>
          <w:bCs/>
          <w:color w:val="000000"/>
          <w:lang w:val="ka-GE"/>
        </w:rPr>
        <w:t xml:space="preserve">  5.0 ათასი ლარი _ საქართველოს ტერიტორიული მთლიანობისთვის ომში დაღუპული ოჯახების კომპენსაცია </w:t>
      </w:r>
    </w:p>
    <w:p w:rsidR="004271E6" w:rsidRPr="00A2104E" w:rsidRDefault="004271E6" w:rsidP="004271E6">
      <w:pPr>
        <w:spacing w:before="100" w:beforeAutospacing="1" w:after="100" w:afterAutospacing="1" w:line="360" w:lineRule="auto"/>
        <w:rPr>
          <w:rFonts w:ascii="Sylfaen" w:eastAsia="Times New Roman" w:hAnsi="Sylfaen" w:cs="Times New Roman"/>
          <w:bCs/>
          <w:color w:val="000000"/>
          <w:lang w:val="ka-GE"/>
        </w:rPr>
      </w:pPr>
      <w:r w:rsidRPr="00A2104E">
        <w:rPr>
          <w:rFonts w:ascii="Sylfaen" w:eastAsia="Times New Roman" w:hAnsi="Sylfaen" w:cs="Times New Roman"/>
          <w:bCs/>
          <w:color w:val="000000"/>
          <w:lang w:val="ka-GE"/>
        </w:rPr>
        <w:t xml:space="preserve">        პროგრამა ითვალისწინებს საქართველოს ტერიტორიული მთლიანობისათვის ომში დაღუპული იმ ოჯახების დახმარებას, რომლებიც ვერ მოხვდნენ სახელმწიფო კომპენსაციის მიმღებთა რიცხვში.</w:t>
      </w:r>
    </w:p>
    <w:p w:rsidR="004271E6" w:rsidRPr="003C2FE8" w:rsidRDefault="004271E6" w:rsidP="004271E6">
      <w:pPr>
        <w:pStyle w:val="ListParagraph"/>
        <w:numPr>
          <w:ilvl w:val="0"/>
          <w:numId w:val="35"/>
        </w:numPr>
        <w:spacing w:after="0" w:line="360" w:lineRule="auto"/>
        <w:jc w:val="both"/>
        <w:rPr>
          <w:rFonts w:ascii="Sylfaen" w:hAnsi="Sylfaen"/>
          <w:b/>
          <w:color w:val="000000"/>
          <w:sz w:val="20"/>
          <w:szCs w:val="20"/>
          <w:lang w:val="ka-GE"/>
        </w:rPr>
      </w:pPr>
      <w:r w:rsidRPr="00A2104E">
        <w:rPr>
          <w:rFonts w:ascii="Sylfaen" w:eastAsia="Times New Roman" w:hAnsi="Sylfaen"/>
          <w:b/>
          <w:bCs/>
          <w:color w:val="000000"/>
          <w:lang w:val="ka-GE"/>
        </w:rPr>
        <w:t xml:space="preserve">   3</w:t>
      </w:r>
      <w:r w:rsidRPr="00A2104E">
        <w:rPr>
          <w:rFonts w:ascii="Sylfaen" w:eastAsia="Times New Roman" w:hAnsi="Sylfaen"/>
          <w:b/>
          <w:bCs/>
          <w:color w:val="000000"/>
        </w:rPr>
        <w:t>0</w:t>
      </w:r>
      <w:r w:rsidRPr="00A2104E">
        <w:rPr>
          <w:rFonts w:ascii="Sylfaen" w:eastAsia="Times New Roman" w:hAnsi="Sylfaen"/>
          <w:b/>
          <w:bCs/>
          <w:color w:val="000000"/>
          <w:lang w:val="ka-GE"/>
        </w:rPr>
        <w:t>.</w:t>
      </w:r>
      <w:r w:rsidRPr="00A2104E">
        <w:rPr>
          <w:rFonts w:ascii="Sylfaen" w:eastAsia="Times New Roman" w:hAnsi="Sylfaen"/>
          <w:b/>
          <w:bCs/>
          <w:color w:val="000000"/>
        </w:rPr>
        <w:t>0 </w:t>
      </w:r>
      <w:r w:rsidRPr="00A2104E">
        <w:rPr>
          <w:rFonts w:ascii="Sylfaen" w:eastAsia="Times New Roman" w:hAnsi="Sylfaen" w:cs="Sylfaen"/>
          <w:b/>
          <w:bCs/>
          <w:color w:val="000000"/>
        </w:rPr>
        <w:t>ათასი</w:t>
      </w:r>
      <w:r w:rsidRPr="00A2104E">
        <w:rPr>
          <w:rFonts w:ascii="Sylfaen" w:eastAsia="Times New Roman" w:hAnsi="Sylfaen"/>
          <w:color w:val="000000"/>
        </w:rPr>
        <w:t> </w:t>
      </w:r>
      <w:r w:rsidRPr="00A2104E">
        <w:rPr>
          <w:rFonts w:ascii="Sylfaen" w:eastAsia="Times New Roman" w:hAnsi="Sylfaen" w:cs="Sylfaen"/>
          <w:b/>
          <w:bCs/>
          <w:color w:val="000000"/>
        </w:rPr>
        <w:t>ლარი</w:t>
      </w:r>
      <w:r w:rsidRPr="00A2104E">
        <w:rPr>
          <w:rFonts w:ascii="Sylfaen" w:eastAsia="Times New Roman" w:hAnsi="Sylfaen"/>
          <w:b/>
          <w:bCs/>
          <w:color w:val="000000"/>
        </w:rPr>
        <w:t> –</w:t>
      </w:r>
      <w:r w:rsidRPr="00A2104E">
        <w:rPr>
          <w:rFonts w:ascii="Sylfaen" w:eastAsia="Times New Roman" w:hAnsi="Sylfaen" w:cs="Sylfaen"/>
          <w:b/>
          <w:bCs/>
          <w:color w:val="000000"/>
        </w:rPr>
        <w:t>ოჯახებისა</w:t>
      </w:r>
      <w:r w:rsidRPr="00A2104E">
        <w:rPr>
          <w:rFonts w:ascii="Sylfaen" w:eastAsia="Times New Roman" w:hAnsi="Sylfaen"/>
          <w:color w:val="000000"/>
        </w:rPr>
        <w:t> </w:t>
      </w:r>
      <w:r w:rsidRPr="00A2104E">
        <w:rPr>
          <w:rFonts w:ascii="Sylfaen" w:eastAsia="Times New Roman" w:hAnsi="Sylfaen" w:cs="Sylfaen"/>
          <w:b/>
          <w:bCs/>
          <w:color w:val="000000"/>
        </w:rPr>
        <w:t>და</w:t>
      </w:r>
      <w:r w:rsidRPr="00A2104E">
        <w:rPr>
          <w:rFonts w:ascii="Sylfaen" w:eastAsia="Times New Roman" w:hAnsi="Sylfaen"/>
          <w:color w:val="000000"/>
        </w:rPr>
        <w:t> </w:t>
      </w:r>
      <w:r w:rsidRPr="00A2104E">
        <w:rPr>
          <w:rFonts w:ascii="Sylfaen" w:eastAsia="Times New Roman" w:hAnsi="Sylfaen" w:cs="Sylfaen"/>
          <w:b/>
          <w:bCs/>
          <w:color w:val="000000"/>
        </w:rPr>
        <w:t>ბავშვების</w:t>
      </w:r>
      <w:r w:rsidRPr="00A2104E">
        <w:rPr>
          <w:rFonts w:ascii="Sylfaen" w:eastAsia="Times New Roman" w:hAnsi="Sylfaen" w:cs="Sylfaen"/>
          <w:b/>
          <w:bCs/>
          <w:color w:val="000000"/>
          <w:lang w:val="ka-GE"/>
        </w:rPr>
        <w:t xml:space="preserve">  </w:t>
      </w:r>
      <w:r w:rsidRPr="00A2104E">
        <w:rPr>
          <w:rFonts w:ascii="Sylfaen" w:eastAsia="Times New Roman" w:hAnsi="Sylfaen" w:cs="Sylfaen"/>
          <w:b/>
          <w:bCs/>
          <w:color w:val="000000"/>
        </w:rPr>
        <w:t>სოციალური</w:t>
      </w:r>
      <w:r w:rsidRPr="00A2104E">
        <w:rPr>
          <w:rFonts w:ascii="Sylfaen" w:eastAsia="Times New Roman" w:hAnsi="Sylfaen" w:cs="Sylfaen"/>
          <w:b/>
          <w:bCs/>
          <w:color w:val="000000"/>
          <w:lang w:val="ka-GE"/>
        </w:rPr>
        <w:t xml:space="preserve">  </w:t>
      </w:r>
      <w:r w:rsidRPr="00A2104E">
        <w:rPr>
          <w:rFonts w:ascii="Sylfaen" w:eastAsia="Times New Roman" w:hAnsi="Sylfaen" w:cs="Sylfaen"/>
          <w:b/>
          <w:bCs/>
          <w:color w:val="000000"/>
        </w:rPr>
        <w:t>დაცვა</w:t>
      </w:r>
      <w:r>
        <w:rPr>
          <w:rFonts w:ascii="Sylfaen" w:eastAsia="Times New Roman" w:hAnsi="Sylfaen" w:cs="Sylfaen"/>
          <w:b/>
          <w:bCs/>
          <w:color w:val="000000"/>
          <w:lang w:val="ka-GE"/>
        </w:rPr>
        <w:t xml:space="preserve"> </w:t>
      </w:r>
      <w:r w:rsidRPr="003C2FE8">
        <w:rPr>
          <w:rFonts w:ascii="Sylfaen" w:hAnsi="Sylfaen"/>
          <w:b/>
          <w:color w:val="000000"/>
          <w:sz w:val="20"/>
          <w:szCs w:val="20"/>
          <w:lang w:val="ka-GE"/>
        </w:rPr>
        <w:t>(პროგრამული კოდი 06 02 04)</w:t>
      </w:r>
    </w:p>
    <w:p w:rsidR="004271E6" w:rsidRPr="000D044D" w:rsidRDefault="004271E6" w:rsidP="004271E6">
      <w:pPr>
        <w:spacing w:before="100" w:beforeAutospacing="1" w:after="100" w:afterAutospacing="1" w:line="360" w:lineRule="auto"/>
        <w:ind w:left="540"/>
        <w:rPr>
          <w:rFonts w:ascii="Sylfaen" w:eastAsia="Times New Roman" w:hAnsi="Sylfaen" w:cs="Sylfaen"/>
          <w:color w:val="000000"/>
          <w:lang w:val="ka-GE"/>
        </w:rPr>
      </w:pPr>
      <w:r w:rsidRPr="00A2104E">
        <w:rPr>
          <w:rFonts w:ascii="Sylfaen" w:eastAsia="Times New Roman" w:hAnsi="Sylfaen" w:cs="Times New Roman"/>
          <w:color w:val="000000"/>
          <w:lang w:val="ka-GE"/>
        </w:rPr>
        <w:t>პროგრამა</w:t>
      </w:r>
      <w:r w:rsidRPr="00A2104E">
        <w:rPr>
          <w:rFonts w:ascii="Sylfaen" w:eastAsia="Times New Roman" w:hAnsi="Sylfaen" w:cs="Times New Roman"/>
          <w:color w:val="000000"/>
        </w:rPr>
        <w:t> </w:t>
      </w:r>
      <w:r w:rsidRPr="00A2104E">
        <w:rPr>
          <w:rFonts w:ascii="Sylfaen" w:eastAsia="Times New Roman" w:hAnsi="Sylfaen" w:cs="Sylfaen"/>
          <w:color w:val="000000"/>
        </w:rPr>
        <w:t>ითვალისწინებს</w:t>
      </w:r>
      <w:r w:rsidRPr="00A2104E">
        <w:rPr>
          <w:rFonts w:ascii="Sylfaen" w:eastAsia="Times New Roman" w:hAnsi="Sylfaen" w:cs="Sylfaen"/>
          <w:color w:val="000000"/>
          <w:lang w:val="ka-GE"/>
        </w:rPr>
        <w:t xml:space="preserve"> </w:t>
      </w:r>
      <w:r w:rsidRPr="00A2104E">
        <w:rPr>
          <w:rFonts w:ascii="Sylfaen" w:eastAsia="Times New Roman" w:hAnsi="Sylfaen" w:cs="Times New Roman"/>
          <w:color w:val="000000"/>
          <w:lang w:val="ka-GE"/>
        </w:rPr>
        <w:t xml:space="preserve">მრავალშვილიანი და  </w:t>
      </w:r>
      <w:r w:rsidRPr="00A2104E">
        <w:rPr>
          <w:rFonts w:ascii="Sylfaen" w:eastAsia="Times New Roman" w:hAnsi="Sylfaen" w:cs="Sylfaen"/>
          <w:color w:val="000000"/>
        </w:rPr>
        <w:t>ახალშობილთა</w:t>
      </w:r>
      <w:r w:rsidRPr="00A2104E">
        <w:rPr>
          <w:rFonts w:ascii="Sylfaen" w:eastAsia="Times New Roman" w:hAnsi="Sylfaen" w:cs="Sylfaen"/>
          <w:color w:val="000000"/>
          <w:lang w:val="ka-GE"/>
        </w:rPr>
        <w:t xml:space="preserve"> </w:t>
      </w:r>
      <w:r w:rsidRPr="00A2104E">
        <w:rPr>
          <w:rFonts w:ascii="Sylfaen" w:eastAsia="Times New Roman" w:hAnsi="Sylfaen" w:cs="Sylfaen"/>
          <w:color w:val="000000"/>
        </w:rPr>
        <w:t>ოჯახების</w:t>
      </w:r>
      <w:r w:rsidRPr="00A2104E">
        <w:rPr>
          <w:rFonts w:ascii="Sylfaen" w:eastAsia="Times New Roman" w:hAnsi="Sylfaen" w:cs="Times New Roman"/>
          <w:color w:val="000000"/>
          <w:lang w:val="ka-GE"/>
        </w:rPr>
        <w:t xml:space="preserve"> </w:t>
      </w:r>
      <w:r w:rsidRPr="00A2104E">
        <w:rPr>
          <w:rFonts w:ascii="Sylfaen" w:eastAsia="Times New Roman" w:hAnsi="Sylfaen" w:cs="Times New Roman"/>
          <w:color w:val="000000"/>
        </w:rPr>
        <w:t xml:space="preserve"> </w:t>
      </w:r>
      <w:r w:rsidRPr="00A2104E">
        <w:rPr>
          <w:rFonts w:ascii="Sylfaen" w:eastAsia="Times New Roman" w:hAnsi="Sylfaen" w:cs="Sylfaen"/>
          <w:color w:val="000000"/>
        </w:rPr>
        <w:t>ერთჯერად</w:t>
      </w:r>
      <w:r w:rsidRPr="00A2104E">
        <w:rPr>
          <w:rFonts w:ascii="Sylfaen" w:eastAsia="Times New Roman" w:hAnsi="Sylfaen" w:cs="Times New Roman"/>
          <w:color w:val="000000"/>
        </w:rPr>
        <w:t xml:space="preserve"> </w:t>
      </w:r>
      <w:r w:rsidRPr="00A2104E">
        <w:rPr>
          <w:rFonts w:ascii="Sylfaen" w:eastAsia="Times New Roman" w:hAnsi="Sylfaen" w:cs="Sylfaen"/>
          <w:color w:val="000000"/>
        </w:rPr>
        <w:t>დახმარებას</w:t>
      </w:r>
      <w:r w:rsidRPr="00A2104E">
        <w:rPr>
          <w:rFonts w:ascii="Sylfaen" w:eastAsia="Times New Roman" w:hAnsi="Sylfaen" w:cs="Times New Roman"/>
          <w:color w:val="000000"/>
        </w:rPr>
        <w:t xml:space="preserve">.           </w:t>
      </w:r>
      <w:r w:rsidRPr="00A2104E">
        <w:rPr>
          <w:rFonts w:ascii="Sylfaen" w:eastAsia="Times New Roman" w:hAnsi="Sylfaen" w:cs="Sylfaen"/>
          <w:color w:val="000000"/>
          <w:lang w:val="ka-GE"/>
        </w:rPr>
        <w:t xml:space="preserve">ახალშობილთა ოჯახების </w:t>
      </w:r>
      <w:r w:rsidRPr="00A2104E">
        <w:rPr>
          <w:rFonts w:ascii="Sylfaen" w:eastAsia="Times New Roman" w:hAnsi="Sylfaen" w:cs="Times New Roman"/>
          <w:color w:val="000000"/>
        </w:rPr>
        <w:t xml:space="preserve"> </w:t>
      </w:r>
      <w:r w:rsidRPr="00A2104E">
        <w:rPr>
          <w:rFonts w:ascii="Sylfaen" w:eastAsia="Times New Roman" w:hAnsi="Sylfaen" w:cs="Sylfaen"/>
          <w:color w:val="000000"/>
        </w:rPr>
        <w:t>სოციალური</w:t>
      </w:r>
      <w:r w:rsidRPr="00A2104E">
        <w:rPr>
          <w:rFonts w:ascii="Sylfaen" w:eastAsia="Times New Roman" w:hAnsi="Sylfaen" w:cs="Times New Roman"/>
          <w:color w:val="000000"/>
        </w:rPr>
        <w:t xml:space="preserve"> </w:t>
      </w:r>
      <w:r w:rsidRPr="00A2104E">
        <w:rPr>
          <w:rFonts w:ascii="Sylfaen" w:eastAsia="Times New Roman" w:hAnsi="Sylfaen" w:cs="Sylfaen"/>
          <w:color w:val="000000"/>
        </w:rPr>
        <w:t>დაცვის</w:t>
      </w:r>
      <w:r w:rsidRPr="00A2104E">
        <w:rPr>
          <w:rFonts w:ascii="Sylfaen" w:eastAsia="Times New Roman" w:hAnsi="Sylfaen" w:cs="Times New Roman"/>
          <w:color w:val="000000"/>
        </w:rPr>
        <w:t xml:space="preserve">  </w:t>
      </w:r>
      <w:r w:rsidRPr="00A2104E">
        <w:rPr>
          <w:rFonts w:ascii="Sylfaen" w:eastAsia="Times New Roman" w:hAnsi="Sylfaen" w:cs="Sylfaen"/>
          <w:color w:val="000000"/>
        </w:rPr>
        <w:t>ერთჯერადი</w:t>
      </w:r>
      <w:r w:rsidRPr="00A2104E">
        <w:rPr>
          <w:rFonts w:ascii="Sylfaen" w:eastAsia="Times New Roman" w:hAnsi="Sylfaen" w:cs="Times New Roman"/>
          <w:color w:val="000000"/>
        </w:rPr>
        <w:t xml:space="preserve">  </w:t>
      </w:r>
      <w:r w:rsidRPr="00A2104E">
        <w:rPr>
          <w:rFonts w:ascii="Sylfaen" w:eastAsia="Times New Roman" w:hAnsi="Sylfaen" w:cs="Sylfaen"/>
          <w:color w:val="000000"/>
        </w:rPr>
        <w:t>დახმარებები</w:t>
      </w:r>
      <w:r w:rsidRPr="00A2104E">
        <w:rPr>
          <w:rFonts w:ascii="Sylfaen" w:eastAsia="Times New Roman" w:hAnsi="Sylfaen" w:cs="Times New Roman"/>
          <w:color w:val="000000"/>
        </w:rPr>
        <w:t xml:space="preserve">: </w:t>
      </w:r>
      <w:r w:rsidRPr="00A2104E">
        <w:rPr>
          <w:rFonts w:ascii="Sylfaen" w:eastAsia="Times New Roman" w:hAnsi="Sylfaen" w:cs="Sylfaen"/>
          <w:color w:val="000000"/>
          <w:lang w:val="ka-GE"/>
        </w:rPr>
        <w:t xml:space="preserve">პირველი ბავშვის შეძენისას _100 ლარი, მეორე ბავშვის შეძენისას _ 200 ლარი; მესამე ბავშვის შეძენისას _ 300 ლარი, მეოთხე ბავშვის შეძენისას </w:t>
      </w:r>
      <w:r w:rsidRPr="00A2104E">
        <w:rPr>
          <w:rFonts w:ascii="Sylfaen" w:eastAsia="Times New Roman" w:hAnsi="Sylfaen" w:cs="Sylfaen"/>
          <w:color w:val="000000"/>
          <w:lang w:val="ka-GE"/>
        </w:rPr>
        <w:lastRenderedPageBreak/>
        <w:t xml:space="preserve">_ 400 ლარი, მეხუთე ბავშვის შეძენისას _ 500 და  ყოველი მომდევნო ბავშვის შეძენის შემთხვევაში _ 800 ლარი; ტყუპების შეძენის შემთხვევაში _ 700 ლარი. </w:t>
      </w:r>
    </w:p>
    <w:p w:rsidR="004271E6" w:rsidRPr="0030234F" w:rsidRDefault="004271E6" w:rsidP="004271E6">
      <w:pPr>
        <w:pStyle w:val="ListParagraph"/>
        <w:numPr>
          <w:ilvl w:val="0"/>
          <w:numId w:val="35"/>
        </w:numPr>
        <w:spacing w:after="0" w:line="360" w:lineRule="auto"/>
        <w:jc w:val="both"/>
        <w:rPr>
          <w:rFonts w:ascii="Sylfaen" w:hAnsi="Sylfaen"/>
          <w:b/>
          <w:color w:val="000000"/>
          <w:lang w:val="ka-GE"/>
        </w:rPr>
      </w:pPr>
      <w:r w:rsidRPr="0030234F">
        <w:rPr>
          <w:rFonts w:ascii="Sylfaen" w:hAnsi="Sylfaen"/>
          <w:b/>
          <w:color w:val="000000"/>
          <w:lang w:val="ka-GE"/>
        </w:rPr>
        <w:t xml:space="preserve">  </w:t>
      </w:r>
      <w:r w:rsidRPr="0030234F">
        <w:rPr>
          <w:rFonts w:ascii="Sylfaen" w:hAnsi="Sylfaen"/>
          <w:b/>
          <w:color w:val="000000"/>
        </w:rPr>
        <w:t xml:space="preserve">ვეტერანთა და ლტოლვილთა დაკრძალვის ხარჯი – </w:t>
      </w:r>
      <w:r w:rsidRPr="0030234F">
        <w:rPr>
          <w:rFonts w:ascii="Sylfaen" w:hAnsi="Sylfaen"/>
          <w:b/>
          <w:color w:val="000000"/>
          <w:lang w:val="ka-GE"/>
        </w:rPr>
        <w:t>2</w:t>
      </w:r>
      <w:r w:rsidRPr="0030234F">
        <w:rPr>
          <w:rFonts w:ascii="Sylfaen" w:hAnsi="Sylfaen"/>
          <w:b/>
          <w:color w:val="000000"/>
        </w:rPr>
        <w:t>.0 ათასი ლარი</w:t>
      </w:r>
      <w:r w:rsidRPr="0030234F">
        <w:rPr>
          <w:rFonts w:ascii="Sylfaen" w:hAnsi="Sylfaen"/>
          <w:b/>
          <w:color w:val="000000"/>
          <w:lang w:val="ka-GE"/>
        </w:rPr>
        <w:t xml:space="preserve"> (პროგრამული კოდი 06 02 0</w:t>
      </w:r>
      <w:r>
        <w:rPr>
          <w:rFonts w:ascii="Sylfaen" w:hAnsi="Sylfaen"/>
          <w:b/>
          <w:color w:val="000000"/>
          <w:lang w:val="ka-GE"/>
        </w:rPr>
        <w:t>5</w:t>
      </w:r>
      <w:r w:rsidRPr="0030234F">
        <w:rPr>
          <w:rFonts w:ascii="Sylfaen" w:hAnsi="Sylfaen"/>
          <w:b/>
          <w:color w:val="000000"/>
          <w:lang w:val="ka-GE"/>
        </w:rPr>
        <w:t>)</w:t>
      </w:r>
    </w:p>
    <w:p w:rsidR="004271E6" w:rsidRDefault="004271E6" w:rsidP="004271E6">
      <w:pPr>
        <w:pStyle w:val="ListParagraph"/>
        <w:spacing w:after="0" w:line="360" w:lineRule="auto"/>
        <w:ind w:left="0" w:firstLine="720"/>
        <w:jc w:val="both"/>
        <w:rPr>
          <w:rFonts w:ascii="Sylfaen" w:hAnsi="Sylfaen"/>
          <w:lang w:val="ka-GE"/>
        </w:rPr>
      </w:pPr>
      <w:r w:rsidRPr="008F2B13">
        <w:rPr>
          <w:rFonts w:ascii="Sylfaen" w:hAnsi="Sylfaen"/>
          <w:color w:val="000000"/>
          <w:lang w:val="ka-GE"/>
        </w:rPr>
        <w:t xml:space="preserve">ქვეპროგრამის ფარგლებში გათვალისწინებულია იძულებით გადაადგილებულ პირთა – დევნილთა დაკრძალვის ხარჯების ანაზღაურება, თითოეულ ბენეფიციარზე 250 ლარის ოდენობით (მიზნობრივი ტრანსფერის ფარგლებში) და </w:t>
      </w:r>
      <w:r w:rsidRPr="008F2B13">
        <w:rPr>
          <w:rFonts w:ascii="Sylfaen" w:hAnsi="Sylfaen"/>
          <w:lang w:val="ka-GE"/>
        </w:rPr>
        <w:t xml:space="preserve">სამშობლოს დაცვისას დაღუპულთა და ომის შემდეგ გარდაცვლილ მეომართა დაკრძალვის ხარჯების ანაზღაურება, თითოეულ ბენეფიციარზე </w:t>
      </w:r>
      <w:r w:rsidRPr="008F2B13">
        <w:rPr>
          <w:rFonts w:ascii="Sylfaen" w:hAnsi="Sylfaen"/>
          <w:lang w:val="sq-AL"/>
        </w:rPr>
        <w:t>250</w:t>
      </w:r>
      <w:r w:rsidRPr="008F2B13">
        <w:rPr>
          <w:rFonts w:ascii="Sylfaen" w:hAnsi="Sylfaen"/>
          <w:lang w:val="ka-GE"/>
        </w:rPr>
        <w:t xml:space="preserve"> ლარის ოდენობით (მიზნობრივი ტრანსფერის ფარგლებში); </w:t>
      </w:r>
    </w:p>
    <w:p w:rsidR="004271E6" w:rsidRPr="003C2FE8" w:rsidRDefault="004271E6" w:rsidP="004271E6">
      <w:pPr>
        <w:pStyle w:val="ListParagraph"/>
        <w:numPr>
          <w:ilvl w:val="0"/>
          <w:numId w:val="35"/>
        </w:numPr>
        <w:spacing w:before="100" w:beforeAutospacing="1" w:after="100" w:afterAutospacing="1" w:line="360" w:lineRule="auto"/>
        <w:rPr>
          <w:rFonts w:ascii="Sylfaen" w:eastAsia="Times New Roman" w:hAnsi="Sylfaen"/>
          <w:b/>
          <w:color w:val="000000"/>
        </w:rPr>
      </w:pPr>
      <w:r w:rsidRPr="00340A17">
        <w:rPr>
          <w:rFonts w:ascii="Sylfaen" w:eastAsia="Times New Roman" w:hAnsi="Sylfaen"/>
          <w:b/>
          <w:color w:val="000000"/>
          <w:lang w:val="ka-GE"/>
        </w:rPr>
        <w:t xml:space="preserve">     80.0 ათასი ლარი _ სტიქიით დაზარალებული და მძიმე საცხოვრებელი პირობების მქონე ოჯახების </w:t>
      </w:r>
      <w:r w:rsidRPr="00340A17">
        <w:rPr>
          <w:rFonts w:ascii="Sylfaen" w:eastAsia="Times New Roman" w:hAnsi="Sylfaen"/>
          <w:b/>
          <w:color w:val="000000"/>
        </w:rPr>
        <w:t> </w:t>
      </w:r>
      <w:r w:rsidRPr="00340A17">
        <w:rPr>
          <w:rFonts w:ascii="Sylfaen" w:eastAsia="Times New Roman" w:hAnsi="Sylfaen" w:cs="Sylfaen"/>
          <w:b/>
          <w:bCs/>
          <w:color w:val="000000"/>
        </w:rPr>
        <w:t>სოციალური</w:t>
      </w:r>
      <w:r w:rsidRPr="00340A17">
        <w:rPr>
          <w:rFonts w:ascii="Sylfaen" w:eastAsia="Times New Roman" w:hAnsi="Sylfaen" w:cs="Sylfaen"/>
          <w:b/>
          <w:bCs/>
          <w:color w:val="000000"/>
          <w:lang w:val="ka-GE"/>
        </w:rPr>
        <w:t xml:space="preserve">  </w:t>
      </w:r>
      <w:r w:rsidRPr="00340A17">
        <w:rPr>
          <w:rFonts w:ascii="Sylfaen" w:eastAsia="Times New Roman" w:hAnsi="Sylfaen" w:cs="Sylfaen"/>
          <w:b/>
          <w:bCs/>
          <w:color w:val="000000"/>
        </w:rPr>
        <w:t>დაცვა</w:t>
      </w:r>
      <w:r w:rsidRPr="00340A17">
        <w:rPr>
          <w:rFonts w:ascii="Sylfaen" w:eastAsia="Times New Roman" w:hAnsi="Sylfaen"/>
          <w:color w:val="000000"/>
        </w:rPr>
        <w:t>  </w:t>
      </w:r>
      <w:r w:rsidRPr="003C2FE8">
        <w:rPr>
          <w:rFonts w:ascii="Sylfaen" w:eastAsia="Times New Roman" w:hAnsi="Sylfaen"/>
          <w:b/>
          <w:color w:val="000000"/>
        </w:rPr>
        <w:t>(</w:t>
      </w:r>
      <w:r w:rsidRPr="003C2FE8">
        <w:rPr>
          <w:rFonts w:ascii="Sylfaen" w:eastAsia="Times New Roman" w:hAnsi="Sylfaen"/>
          <w:b/>
          <w:color w:val="000000"/>
          <w:lang w:val="ka-GE"/>
        </w:rPr>
        <w:t>პროგრამული კოდი 06 02 06)</w:t>
      </w:r>
    </w:p>
    <w:p w:rsidR="004271E6" w:rsidRPr="0030234F" w:rsidRDefault="004271E6" w:rsidP="004271E6">
      <w:pPr>
        <w:spacing w:before="100" w:beforeAutospacing="1" w:after="100" w:afterAutospacing="1" w:line="360" w:lineRule="auto"/>
        <w:ind w:left="540"/>
        <w:rPr>
          <w:rFonts w:ascii="Sylfaen" w:eastAsia="Times New Roman" w:hAnsi="Sylfaen" w:cs="Times New Roman"/>
          <w:color w:val="000000"/>
          <w:lang w:val="ka-GE"/>
        </w:rPr>
      </w:pPr>
      <w:r w:rsidRPr="0030234F">
        <w:rPr>
          <w:rFonts w:ascii="Sylfaen" w:eastAsia="Times New Roman" w:hAnsi="Sylfaen" w:cs="Sylfaen"/>
          <w:color w:val="000000"/>
          <w:lang w:val="en-US"/>
        </w:rPr>
        <w:t>ხანძრის</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დიდთოვლობის</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ქარბუქის</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მიწისძვრის</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წყალდიდობის</w:t>
      </w:r>
      <w:r w:rsidRPr="0030234F">
        <w:rPr>
          <w:rFonts w:ascii="Sylfaen" w:eastAsia="Times New Roman" w:hAnsi="Sylfaen" w:cs="Sylfaen"/>
          <w:color w:val="000000"/>
          <w:lang w:val="ka-GE"/>
        </w:rPr>
        <w:t>, მეწყერის</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და</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სხვა</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სტიქიური</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მოვლენების</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შედეგად</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დაზარალებულ</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და</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ka-GE"/>
        </w:rPr>
        <w:t xml:space="preserve">მძიმე საცხოვრებელი პირობების მქონე </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ka-GE"/>
        </w:rPr>
        <w:t xml:space="preserve">ოჯახების </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ყოფითი</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პირობების</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გაუმჯობესება</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ფინანსური</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და</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მორალური</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თანადგომა</w:t>
      </w:r>
      <w:r w:rsidRPr="0030234F">
        <w:rPr>
          <w:rFonts w:ascii="Sylfaen" w:eastAsia="Times New Roman" w:hAnsi="Sylfaen" w:cs="Times New Roman"/>
          <w:color w:val="000000"/>
          <w:lang w:val="en-US"/>
        </w:rPr>
        <w:t>.</w:t>
      </w:r>
    </w:p>
    <w:p w:rsidR="004271E6" w:rsidRPr="0030234F" w:rsidRDefault="004271E6" w:rsidP="004271E6">
      <w:pPr>
        <w:spacing w:before="100" w:beforeAutospacing="1" w:after="100" w:afterAutospacing="1" w:line="360" w:lineRule="auto"/>
        <w:ind w:left="540"/>
        <w:rPr>
          <w:rFonts w:ascii="Sylfaen" w:eastAsia="Times New Roman" w:hAnsi="Sylfaen" w:cs="Times New Roman"/>
          <w:color w:val="000000"/>
          <w:lang w:val="ka-GE"/>
        </w:rPr>
      </w:pPr>
      <w:r w:rsidRPr="0030234F">
        <w:rPr>
          <w:rFonts w:ascii="Sylfaen" w:eastAsia="Times New Roman" w:hAnsi="Sylfaen" w:cs="Sylfaen"/>
          <w:color w:val="000000"/>
          <w:lang w:val="en-US"/>
        </w:rPr>
        <w:t>სხვა</w:t>
      </w:r>
      <w:r w:rsidRPr="0030234F">
        <w:rPr>
          <w:rFonts w:ascii="Sylfaen" w:eastAsia="Times New Roman" w:hAnsi="Sylfaen" w:cs="Sylfaen"/>
          <w:color w:val="000000"/>
          <w:lang w:val="ka-GE"/>
        </w:rPr>
        <w:t>დასხვა</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სტიქიური</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მოვლენების</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შედეგად</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დაზარალებულ</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და</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ka-GE"/>
        </w:rPr>
        <w:t xml:space="preserve">მძიმე საცხოვრებელი პირობების მქონე </w:t>
      </w:r>
      <w:r w:rsidRPr="0030234F">
        <w:rPr>
          <w:rFonts w:ascii="Sylfaen" w:eastAsia="Times New Roman" w:hAnsi="Sylfaen" w:cs="Sylfaen"/>
          <w:color w:val="000000"/>
          <w:lang w:val="en-US"/>
        </w:rPr>
        <w:t>ოჯახთა</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ერთჯერადი</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დახმარება</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დაზიანების</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ხარისხის</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მიხედვით</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დახმარების</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გაცემა</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მოხდეს</w:t>
      </w:r>
      <w:r w:rsidRPr="0030234F">
        <w:rPr>
          <w:rFonts w:ascii="Sylfaen" w:eastAsia="Times New Roman" w:hAnsi="Sylfaen" w:cs="Sylfaen"/>
          <w:color w:val="000000"/>
          <w:lang w:val="ka-GE"/>
        </w:rPr>
        <w:t xml:space="preserve"> კომისიის დებულების შესაბამისად </w:t>
      </w:r>
      <w:r w:rsidRPr="0030234F">
        <w:rPr>
          <w:rFonts w:ascii="Sylfaen" w:eastAsia="Times New Roman" w:hAnsi="Sylfaen" w:cs="Times New Roman"/>
          <w:color w:val="000000"/>
          <w:lang w:val="ka-GE"/>
        </w:rPr>
        <w:t xml:space="preserve"> სტიქიით  დაზარალებულ მოქალაქეთა განცხადებების  </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შემსწავლელი</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კომისიის</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წარდგინებით</w:t>
      </w:r>
      <w:r w:rsidRPr="0030234F">
        <w:rPr>
          <w:rFonts w:ascii="Sylfaen" w:eastAsia="Times New Roman" w:hAnsi="Sylfaen" w:cs="Times New Roman"/>
          <w:color w:val="000000"/>
          <w:lang w:val="en-US"/>
        </w:rPr>
        <w:t>.</w:t>
      </w:r>
    </w:p>
    <w:p w:rsidR="004271E6" w:rsidRDefault="004271E6" w:rsidP="004271E6">
      <w:pPr>
        <w:spacing w:before="100" w:beforeAutospacing="1" w:after="100" w:afterAutospacing="1" w:line="360" w:lineRule="auto"/>
        <w:rPr>
          <w:rFonts w:ascii="Sylfaen" w:eastAsia="Times New Roman" w:hAnsi="Sylfaen" w:cs="Times New Roman"/>
          <w:color w:val="000000"/>
          <w:lang w:val="ka-GE"/>
        </w:rPr>
      </w:pPr>
      <w:r>
        <w:rPr>
          <w:rFonts w:ascii="Sylfaen" w:eastAsia="Times New Roman" w:hAnsi="Sylfaen" w:cs="Times New Roman"/>
          <w:b/>
          <w:color w:val="000000"/>
          <w:lang w:val="en-US"/>
        </w:rPr>
        <w:t>39</w:t>
      </w:r>
      <w:r w:rsidRPr="0030234F">
        <w:rPr>
          <w:rFonts w:ascii="Sylfaen" w:eastAsia="Times New Roman" w:hAnsi="Sylfaen" w:cs="Times New Roman"/>
          <w:color w:val="000000"/>
          <w:lang w:val="ka-GE"/>
        </w:rPr>
        <w:t xml:space="preserve">.       </w:t>
      </w:r>
      <w:r w:rsidRPr="0030234F">
        <w:rPr>
          <w:rFonts w:ascii="Sylfaen" w:eastAsia="Times New Roman" w:hAnsi="Sylfaen" w:cs="Times New Roman"/>
          <w:b/>
          <w:color w:val="000000"/>
          <w:lang w:val="ka-GE"/>
        </w:rPr>
        <w:t>30.0 ათასი ლარი</w:t>
      </w:r>
      <w:r w:rsidRPr="0030234F">
        <w:rPr>
          <w:rFonts w:ascii="Sylfaen" w:eastAsia="Times New Roman" w:hAnsi="Sylfaen" w:cs="Times New Roman"/>
          <w:color w:val="000000"/>
          <w:lang w:val="ka-GE"/>
        </w:rPr>
        <w:t xml:space="preserve"> </w:t>
      </w:r>
      <w:r w:rsidRPr="0030234F">
        <w:rPr>
          <w:rFonts w:ascii="Sylfaen" w:eastAsia="Times New Roman" w:hAnsi="Sylfaen" w:cs="Times New Roman"/>
          <w:color w:val="000000"/>
          <w:lang w:val="en-US"/>
        </w:rPr>
        <w:t> </w:t>
      </w:r>
      <w:r w:rsidRPr="0030234F">
        <w:rPr>
          <w:rFonts w:ascii="Sylfaen" w:eastAsia="Times New Roman" w:hAnsi="Sylfaen" w:cs="Times New Roman"/>
          <w:color w:val="000000"/>
          <w:lang w:val="ka-GE"/>
        </w:rPr>
        <w:t xml:space="preserve">_ </w:t>
      </w:r>
      <w:r w:rsidRPr="0030234F">
        <w:rPr>
          <w:rFonts w:ascii="Sylfaen" w:eastAsia="Times New Roman" w:hAnsi="Sylfaen" w:cs="Times New Roman"/>
          <w:b/>
          <w:color w:val="000000"/>
          <w:lang w:val="ka-GE"/>
        </w:rPr>
        <w:t>უსახლკაროდ დარჩენილ ო</w:t>
      </w:r>
      <w:r>
        <w:rPr>
          <w:rFonts w:ascii="Sylfaen" w:eastAsia="Times New Roman" w:hAnsi="Sylfaen" w:cs="Times New Roman"/>
          <w:b/>
          <w:color w:val="000000"/>
          <w:lang w:val="ka-GE"/>
        </w:rPr>
        <w:t xml:space="preserve">ჯახთა თავშესაფრით უზრუნველყოფა </w:t>
      </w:r>
      <w:r w:rsidRPr="0030234F">
        <w:rPr>
          <w:rFonts w:ascii="Sylfaen" w:eastAsia="Times New Roman" w:hAnsi="Sylfaen" w:cs="Sylfaen"/>
          <w:color w:val="000000"/>
          <w:lang w:val="ka-GE"/>
        </w:rPr>
        <w:t xml:space="preserve">უსახლკაროდ დარჩენილი   </w:t>
      </w:r>
      <w:r w:rsidRPr="0030234F">
        <w:rPr>
          <w:rFonts w:ascii="Sylfaen" w:eastAsia="Times New Roman" w:hAnsi="Sylfaen" w:cs="Sylfaen"/>
          <w:color w:val="000000"/>
          <w:lang w:val="en-US"/>
        </w:rPr>
        <w:t>მოსახლეობისათვის</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მინიმალური</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საცხოვრებელი</w:t>
      </w:r>
      <w:r>
        <w:rPr>
          <w:rFonts w:ascii="Sylfaen" w:eastAsia="Times New Roman" w:hAnsi="Sylfaen" w:cs="Sylfaen"/>
          <w:color w:val="000000"/>
          <w:lang w:val="ka-GE"/>
        </w:rPr>
        <w:t>თ უზრუნველყოფა.</w:t>
      </w:r>
      <w:r w:rsidRPr="0030234F">
        <w:rPr>
          <w:rFonts w:ascii="Sylfaen" w:eastAsia="Times New Roman" w:hAnsi="Sylfaen" w:cs="Times New Roman"/>
          <w:color w:val="000000"/>
          <w:lang w:val="en-US"/>
        </w:rPr>
        <w:t xml:space="preserve"> </w:t>
      </w:r>
    </w:p>
    <w:p w:rsidR="004271E6" w:rsidRPr="00B40E6E" w:rsidRDefault="004271E6" w:rsidP="004271E6">
      <w:pPr>
        <w:spacing w:before="100" w:beforeAutospacing="1" w:after="100" w:afterAutospacing="1" w:line="360" w:lineRule="auto"/>
        <w:rPr>
          <w:rFonts w:ascii="Sylfaen" w:eastAsia="Times New Roman" w:hAnsi="Sylfaen" w:cs="Times New Roman"/>
          <w:b/>
          <w:color w:val="000000"/>
          <w:lang w:val="ka-GE"/>
        </w:rPr>
      </w:pPr>
      <w:r w:rsidRPr="00C868BB">
        <w:rPr>
          <w:rFonts w:ascii="Sylfaen" w:hAnsi="Sylfaen"/>
          <w:lang w:val="ka-GE"/>
        </w:rPr>
        <w:t>დადგენილების მეთხუთმეტე მუხლს დაემატოს</w:t>
      </w:r>
      <w:r>
        <w:rPr>
          <w:rFonts w:ascii="Sylfaen" w:hAnsi="Sylfaen"/>
          <w:lang w:val="ka-GE"/>
        </w:rPr>
        <w:t xml:space="preserve"> მე–40  და 41–ე </w:t>
      </w:r>
      <w:r w:rsidRPr="00C868BB">
        <w:rPr>
          <w:rFonts w:ascii="Sylfaen" w:hAnsi="Sylfaen"/>
          <w:lang w:val="ka-GE"/>
        </w:rPr>
        <w:t xml:space="preserve"> პუნქტ</w:t>
      </w:r>
      <w:r>
        <w:rPr>
          <w:rFonts w:ascii="Sylfaen" w:hAnsi="Sylfaen"/>
          <w:lang w:val="ka-GE"/>
        </w:rPr>
        <w:t>ებ</w:t>
      </w:r>
      <w:r w:rsidRPr="00C868BB">
        <w:rPr>
          <w:rFonts w:ascii="Sylfaen" w:hAnsi="Sylfaen"/>
          <w:lang w:val="ka-GE"/>
        </w:rPr>
        <w:t>ი და ჩამოყალიბდე</w:t>
      </w:r>
      <w:r>
        <w:rPr>
          <w:rFonts w:ascii="Sylfaen" w:hAnsi="Sylfaen"/>
          <w:lang w:val="ka-GE"/>
        </w:rPr>
        <w:t>ს შემდეგი რედაქციით</w:t>
      </w:r>
      <w:r w:rsidRPr="00C868BB">
        <w:rPr>
          <w:rFonts w:ascii="Sylfaen" w:hAnsi="Sylfaen"/>
          <w:lang w:val="ka-GE"/>
        </w:rPr>
        <w:t>:</w:t>
      </w:r>
    </w:p>
    <w:p w:rsidR="004271E6" w:rsidRPr="00F53A50" w:rsidRDefault="004271E6" w:rsidP="004271E6">
      <w:pPr>
        <w:spacing w:after="0" w:line="240" w:lineRule="auto"/>
        <w:jc w:val="both"/>
        <w:rPr>
          <w:rFonts w:ascii="Sylfaen" w:hAnsi="Sylfaen"/>
          <w:b/>
          <w:lang w:val="ka-GE"/>
        </w:rPr>
      </w:pPr>
      <w:r w:rsidRPr="00F53A50">
        <w:rPr>
          <w:rFonts w:ascii="Sylfaen" w:hAnsi="Sylfaen" w:cs="Sylfaen"/>
          <w:b/>
          <w:lang w:val="ka-GE"/>
        </w:rPr>
        <w:t>40.</w:t>
      </w:r>
      <w:r>
        <w:rPr>
          <w:rFonts w:ascii="Sylfaen" w:hAnsi="Sylfaen" w:cs="Sylfaen"/>
          <w:b/>
          <w:lang w:val="ka-GE"/>
        </w:rPr>
        <w:t xml:space="preserve"> </w:t>
      </w:r>
      <w:r w:rsidRPr="00F53A50">
        <w:rPr>
          <w:rFonts w:ascii="Sylfaen" w:hAnsi="Sylfaen" w:cs="Sylfaen"/>
          <w:b/>
          <w:lang w:val="ka-GE"/>
        </w:rPr>
        <w:t>მრავალბინიანი</w:t>
      </w:r>
      <w:r w:rsidRPr="00F53A50">
        <w:rPr>
          <w:rFonts w:ascii="Sylfaen" w:hAnsi="Sylfaen"/>
          <w:b/>
          <w:lang w:val="ka-GE"/>
        </w:rPr>
        <w:t xml:space="preserve"> სახლების რეაბილიტაცია –50.0 ათასი ლარი. (პროგრამული კოდი 03 02 03)</w:t>
      </w:r>
    </w:p>
    <w:p w:rsidR="004271E6" w:rsidRPr="007010E4" w:rsidRDefault="004271E6" w:rsidP="004271E6">
      <w:pPr>
        <w:rPr>
          <w:rFonts w:ascii="Sylfaen" w:hAnsi="Sylfaen"/>
          <w:lang w:val="ka-GE"/>
        </w:rPr>
      </w:pPr>
      <w:r>
        <w:rPr>
          <w:rFonts w:ascii="Sylfaen" w:hAnsi="Sylfaen"/>
          <w:lang w:val="ka-GE"/>
        </w:rPr>
        <w:t xml:space="preserve">  პროგრამის ფარგლებში მოხდება მუნიციპალიტეტში არსებული მრავალბინიანი სახლების, ფასადების მოწყობა.</w:t>
      </w:r>
    </w:p>
    <w:p w:rsidR="004271E6" w:rsidRPr="00DB337B" w:rsidRDefault="004271E6" w:rsidP="004271E6">
      <w:pPr>
        <w:pStyle w:val="ListParagraph"/>
        <w:spacing w:after="0" w:line="240" w:lineRule="auto"/>
        <w:ind w:left="0"/>
        <w:jc w:val="both"/>
        <w:rPr>
          <w:rFonts w:ascii="Sylfaen" w:hAnsi="Sylfaen"/>
          <w:b/>
          <w:lang w:val="ka-GE"/>
        </w:rPr>
      </w:pPr>
      <w:r>
        <w:rPr>
          <w:rFonts w:ascii="Sylfaen" w:hAnsi="Sylfaen"/>
          <w:b/>
        </w:rPr>
        <w:t>41</w:t>
      </w:r>
      <w:r>
        <w:rPr>
          <w:rFonts w:ascii="Sylfaen" w:hAnsi="Sylfaen"/>
          <w:b/>
          <w:lang w:val="ka-GE"/>
        </w:rPr>
        <w:t xml:space="preserve">. სოფლის მხარდამჭერი პროგრამის ფარგლებში განსახორციელებელი პროექტები – 26.4 ათასი ლარი </w:t>
      </w:r>
      <w:r>
        <w:rPr>
          <w:rFonts w:ascii="Sylfaen" w:hAnsi="Sylfaen"/>
          <w:b/>
          <w:color w:val="000000"/>
          <w:lang w:val="ka-GE"/>
        </w:rPr>
        <w:t>(პროგრამული კოდი 03</w:t>
      </w:r>
      <w:r w:rsidRPr="00C52E0A">
        <w:rPr>
          <w:rFonts w:ascii="Sylfaen" w:hAnsi="Sylfaen"/>
          <w:b/>
          <w:color w:val="000000"/>
          <w:lang w:val="ka-GE"/>
        </w:rPr>
        <w:t xml:space="preserve"> 0</w:t>
      </w:r>
      <w:r>
        <w:rPr>
          <w:rFonts w:ascii="Sylfaen" w:hAnsi="Sylfaen"/>
          <w:b/>
          <w:color w:val="000000"/>
          <w:lang w:val="ka-GE"/>
        </w:rPr>
        <w:t>5</w:t>
      </w:r>
      <w:r w:rsidRPr="00C52E0A">
        <w:rPr>
          <w:rFonts w:ascii="Sylfaen" w:hAnsi="Sylfaen"/>
          <w:b/>
          <w:color w:val="000000"/>
          <w:lang w:val="ka-GE"/>
        </w:rPr>
        <w:t>)</w:t>
      </w:r>
    </w:p>
    <w:p w:rsidR="004271E6" w:rsidRPr="00110D21" w:rsidRDefault="004271E6" w:rsidP="004271E6">
      <w:pPr>
        <w:spacing w:line="360" w:lineRule="auto"/>
        <w:jc w:val="both"/>
        <w:rPr>
          <w:rFonts w:ascii="Sylfaen" w:hAnsi="Sylfaen"/>
          <w:color w:val="000000"/>
          <w:lang w:val="ka-GE"/>
        </w:rPr>
      </w:pPr>
      <w:r w:rsidRPr="00C868BB">
        <w:rPr>
          <w:rFonts w:ascii="Sylfaen" w:hAnsi="Sylfaen"/>
          <w:color w:val="000000"/>
          <w:lang w:val="ka-GE"/>
        </w:rPr>
        <w:t xml:space="preserve">  პროგრამის ფარგლებში განხორციელდება მუნიციპალიტეტის სოფლებში სხვადასხვა ინფრასტრუქტურული პროექტები.</w:t>
      </w:r>
    </w:p>
    <w:p w:rsidR="004271E6" w:rsidRPr="00336964" w:rsidRDefault="004271E6" w:rsidP="004271E6">
      <w:pPr>
        <w:spacing w:after="0" w:line="360" w:lineRule="auto"/>
        <w:jc w:val="both"/>
        <w:rPr>
          <w:rFonts w:ascii="Sylfaen" w:hAnsi="Sylfaen"/>
          <w:b/>
          <w:color w:val="000000"/>
          <w:lang w:val="ka-GE"/>
        </w:rPr>
      </w:pPr>
      <w:r>
        <w:rPr>
          <w:rFonts w:ascii="Sylfaen" w:hAnsi="Sylfaen" w:cs="Sylfaen"/>
          <w:b/>
          <w:color w:val="000000"/>
          <w:lang w:val="ka-GE"/>
        </w:rPr>
        <w:t>16.</w:t>
      </w:r>
      <w:r>
        <w:rPr>
          <w:rFonts w:ascii="Sylfaen" w:hAnsi="Sylfaen"/>
          <w:color w:val="000000"/>
        </w:rPr>
        <w:t xml:space="preserve"> </w:t>
      </w:r>
      <w:r w:rsidRPr="00336964">
        <w:rPr>
          <w:rFonts w:ascii="Sylfaen" w:hAnsi="Sylfaen"/>
          <w:b/>
          <w:color w:val="000000"/>
          <w:lang w:val="ka-GE"/>
        </w:rPr>
        <w:t>დადგენილების  მეთექვსმეტე მუხლი ჩამოყალიბდეს ახალი რედაქციით:</w:t>
      </w:r>
    </w:p>
    <w:p w:rsidR="004271E6" w:rsidRDefault="004271E6" w:rsidP="004271E6">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b/>
          <w:color w:val="000000"/>
        </w:rPr>
      </w:pPr>
      <w:r>
        <w:rPr>
          <w:rFonts w:ascii="Sylfaen" w:eastAsiaTheme="minorHAnsi" w:hAnsi="Sylfaen" w:cstheme="minorBidi"/>
          <w:b/>
          <w:color w:val="000000"/>
          <w:lang w:val="ka-GE"/>
        </w:rPr>
        <w:t xml:space="preserve">,, </w:t>
      </w:r>
      <w:r w:rsidRPr="008F2B13">
        <w:rPr>
          <w:rFonts w:ascii="Sylfaen" w:hAnsi="Sylfaen"/>
          <w:b/>
          <w:color w:val="000000"/>
          <w:lang w:val="ka-GE"/>
        </w:rPr>
        <w:t>მუხლი</w:t>
      </w:r>
      <w:r>
        <w:rPr>
          <w:rFonts w:ascii="Sylfaen" w:hAnsi="Sylfaen"/>
          <w:b/>
          <w:color w:val="000000"/>
          <w:lang w:val="ka-GE"/>
        </w:rPr>
        <w:t xml:space="preserve"> 1</w:t>
      </w:r>
      <w:r>
        <w:rPr>
          <w:rFonts w:ascii="Sylfaen" w:hAnsi="Sylfaen"/>
          <w:b/>
          <w:color w:val="000000"/>
        </w:rPr>
        <w:t>6</w:t>
      </w:r>
      <w:r w:rsidRPr="008F2B13">
        <w:rPr>
          <w:rFonts w:ascii="Sylfaen" w:hAnsi="Sylfaen"/>
          <w:b/>
          <w:color w:val="000000"/>
          <w:lang w:val="ka-GE"/>
        </w:rPr>
        <w:t>. მუნიციპალიტეტის ბიუჯეტის ასიგნებები</w:t>
      </w:r>
    </w:p>
    <w:p w:rsidR="004271E6" w:rsidRDefault="004271E6" w:rsidP="004271E6">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lang w:val="ka-GE"/>
        </w:rPr>
      </w:pPr>
      <w:r w:rsidRPr="008F2B13">
        <w:rPr>
          <w:rFonts w:ascii="Sylfaen" w:hAnsi="Sylfaen"/>
          <w:color w:val="000000"/>
          <w:lang w:val="ka-GE"/>
        </w:rPr>
        <w:t>განისაზღვროს მუნიციპალიტეტის ბიუჯეტის ასიგნებები საბიუჯეტო კლასიფიკაციის მიხედვით თანდართული რედაქციით:</w:t>
      </w:r>
    </w:p>
    <w:p w:rsidR="004271E6" w:rsidRDefault="004271E6" w:rsidP="004271E6">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lang w:val="ka-GE"/>
        </w:rPr>
      </w:pPr>
    </w:p>
    <w:tbl>
      <w:tblPr>
        <w:tblW w:w="11340" w:type="dxa"/>
        <w:tblInd w:w="-972" w:type="dxa"/>
        <w:tblLayout w:type="fixed"/>
        <w:tblLook w:val="04A0" w:firstRow="1" w:lastRow="0" w:firstColumn="1" w:lastColumn="0" w:noHBand="0" w:noVBand="1"/>
      </w:tblPr>
      <w:tblGrid>
        <w:gridCol w:w="1170"/>
        <w:gridCol w:w="540"/>
        <w:gridCol w:w="1260"/>
        <w:gridCol w:w="720"/>
        <w:gridCol w:w="1260"/>
        <w:gridCol w:w="720"/>
        <w:gridCol w:w="810"/>
        <w:gridCol w:w="1260"/>
        <w:gridCol w:w="810"/>
        <w:gridCol w:w="762"/>
        <w:gridCol w:w="1218"/>
        <w:gridCol w:w="810"/>
      </w:tblGrid>
      <w:tr w:rsidR="004271E6" w:rsidRPr="006456AC" w:rsidTr="000959A3">
        <w:trPr>
          <w:trHeight w:val="265"/>
          <w:tblHeader/>
        </w:trPr>
        <w:tc>
          <w:tcPr>
            <w:tcW w:w="1170" w:type="dxa"/>
            <w:vMerge w:val="restart"/>
            <w:tcBorders>
              <w:top w:val="single" w:sz="8" w:space="0" w:color="auto"/>
              <w:left w:val="single" w:sz="4" w:space="0" w:color="auto"/>
              <w:bottom w:val="single" w:sz="4" w:space="0" w:color="auto"/>
              <w:right w:val="single" w:sz="4" w:space="0" w:color="auto"/>
            </w:tcBorders>
            <w:shd w:val="clear" w:color="000000" w:fill="FFFFFF"/>
            <w:textDirection w:val="btLr"/>
            <w:vAlign w:val="center"/>
            <w:hideMark/>
          </w:tcPr>
          <w:p w:rsidR="004271E6" w:rsidRPr="006456AC" w:rsidRDefault="004271E6" w:rsidP="004271E6">
            <w:pPr>
              <w:spacing w:after="0" w:line="240" w:lineRule="auto"/>
              <w:jc w:val="center"/>
              <w:rPr>
                <w:rFonts w:ascii="LitNusx" w:eastAsia="Times New Roman" w:hAnsi="LitNusx" w:cs="Arial"/>
                <w:sz w:val="14"/>
                <w:szCs w:val="14"/>
                <w:lang w:val="en-US"/>
              </w:rPr>
            </w:pPr>
            <w:r w:rsidRPr="006456AC">
              <w:rPr>
                <w:rFonts w:ascii="Sylfaen" w:eastAsia="Times New Roman" w:hAnsi="Sylfaen" w:cs="Sylfaen"/>
                <w:sz w:val="14"/>
                <w:szCs w:val="14"/>
                <w:lang w:val="en-US"/>
              </w:rPr>
              <w:t>ფუნქციონალური</w:t>
            </w:r>
            <w:r w:rsidRPr="006456AC">
              <w:rPr>
                <w:rFonts w:ascii="LitNusx" w:eastAsia="Times New Roman" w:hAnsi="LitNusx" w:cs="Arial"/>
                <w:sz w:val="14"/>
                <w:szCs w:val="14"/>
                <w:lang w:val="en-US"/>
              </w:rPr>
              <w:t xml:space="preserve">. </w:t>
            </w:r>
            <w:r w:rsidRPr="006456AC">
              <w:rPr>
                <w:rFonts w:ascii="Sylfaen" w:eastAsia="Times New Roman" w:hAnsi="Sylfaen" w:cs="Sylfaen"/>
                <w:sz w:val="14"/>
                <w:szCs w:val="14"/>
                <w:lang w:val="en-US"/>
              </w:rPr>
              <w:t>კოდი</w:t>
            </w:r>
          </w:p>
        </w:tc>
        <w:tc>
          <w:tcPr>
            <w:tcW w:w="540" w:type="dxa"/>
            <w:vMerge w:val="restart"/>
            <w:tcBorders>
              <w:top w:val="single" w:sz="8" w:space="0" w:color="auto"/>
              <w:left w:val="single" w:sz="4" w:space="0" w:color="auto"/>
              <w:bottom w:val="single" w:sz="4" w:space="0" w:color="auto"/>
              <w:right w:val="single" w:sz="4" w:space="0" w:color="auto"/>
            </w:tcBorders>
            <w:shd w:val="clear" w:color="000000" w:fill="FFFFFF"/>
            <w:textDirection w:val="btLr"/>
            <w:vAlign w:val="center"/>
            <w:hideMark/>
          </w:tcPr>
          <w:p w:rsidR="004271E6" w:rsidRPr="006456AC" w:rsidRDefault="004271E6" w:rsidP="004271E6">
            <w:pPr>
              <w:spacing w:after="0" w:line="240" w:lineRule="auto"/>
              <w:jc w:val="center"/>
              <w:rPr>
                <w:rFonts w:ascii="LitNusx" w:eastAsia="Times New Roman" w:hAnsi="LitNusx" w:cs="Arial"/>
                <w:sz w:val="16"/>
                <w:szCs w:val="16"/>
                <w:lang w:val="en-US"/>
              </w:rPr>
            </w:pPr>
            <w:r w:rsidRPr="006456AC">
              <w:rPr>
                <w:rFonts w:ascii="LitNusx" w:eastAsia="Times New Roman" w:hAnsi="LitNusx" w:cs="Arial"/>
                <w:sz w:val="16"/>
                <w:szCs w:val="16"/>
                <w:lang w:val="en-US"/>
              </w:rPr>
              <w:t>org. kodi</w:t>
            </w:r>
          </w:p>
        </w:tc>
        <w:tc>
          <w:tcPr>
            <w:tcW w:w="1260" w:type="dxa"/>
            <w:vMerge w:val="restart"/>
            <w:tcBorders>
              <w:top w:val="single" w:sz="8" w:space="0" w:color="auto"/>
              <w:left w:val="single" w:sz="4" w:space="0" w:color="auto"/>
              <w:bottom w:val="single" w:sz="4"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ხარაგაულის მუნიციპალიტეტი</w:t>
            </w:r>
          </w:p>
        </w:tc>
        <w:tc>
          <w:tcPr>
            <w:tcW w:w="270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4271E6" w:rsidRPr="006456AC" w:rsidRDefault="000959A3" w:rsidP="004271E6">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2013</w:t>
            </w:r>
            <w:r w:rsidR="004271E6" w:rsidRPr="006456AC">
              <w:rPr>
                <w:rFonts w:ascii="Sylfaen" w:eastAsia="Times New Roman" w:hAnsi="Sylfaen" w:cs="Arial"/>
                <w:sz w:val="16"/>
                <w:szCs w:val="16"/>
                <w:lang w:val="en-US"/>
              </w:rPr>
              <w:t xml:space="preserve"> წლის ფაქტი</w:t>
            </w:r>
          </w:p>
        </w:tc>
        <w:tc>
          <w:tcPr>
            <w:tcW w:w="2880" w:type="dxa"/>
            <w:gridSpan w:val="3"/>
            <w:tcBorders>
              <w:top w:val="single" w:sz="8" w:space="0" w:color="auto"/>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2014 წლის ფაქტი</w:t>
            </w:r>
          </w:p>
        </w:tc>
        <w:tc>
          <w:tcPr>
            <w:tcW w:w="2790" w:type="dxa"/>
            <w:gridSpan w:val="3"/>
            <w:tcBorders>
              <w:top w:val="single" w:sz="8" w:space="0" w:color="auto"/>
              <w:left w:val="nil"/>
              <w:bottom w:val="single" w:sz="4" w:space="0" w:color="auto"/>
              <w:right w:val="single" w:sz="8" w:space="0" w:color="000000"/>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 xml:space="preserve">2015 წლის გეგმა   </w:t>
            </w:r>
          </w:p>
        </w:tc>
      </w:tr>
      <w:tr w:rsidR="004271E6" w:rsidRPr="006456AC" w:rsidTr="000959A3">
        <w:trPr>
          <w:trHeight w:val="337"/>
          <w:tblHeader/>
        </w:trPr>
        <w:tc>
          <w:tcPr>
            <w:tcW w:w="1170" w:type="dxa"/>
            <w:vMerge/>
            <w:tcBorders>
              <w:top w:val="single" w:sz="8" w:space="0" w:color="auto"/>
              <w:left w:val="single" w:sz="4" w:space="0" w:color="auto"/>
              <w:bottom w:val="single" w:sz="4" w:space="0" w:color="auto"/>
              <w:right w:val="single" w:sz="4" w:space="0" w:color="auto"/>
            </w:tcBorders>
            <w:vAlign w:val="center"/>
            <w:hideMark/>
          </w:tcPr>
          <w:p w:rsidR="004271E6" w:rsidRPr="006456AC" w:rsidRDefault="004271E6" w:rsidP="004271E6">
            <w:pPr>
              <w:spacing w:after="0" w:line="240" w:lineRule="auto"/>
              <w:rPr>
                <w:rFonts w:ascii="LitNusx" w:eastAsia="Times New Roman" w:hAnsi="LitNusx" w:cs="Arial"/>
                <w:sz w:val="14"/>
                <w:szCs w:val="14"/>
                <w:lang w:val="en-US"/>
              </w:rPr>
            </w:pPr>
          </w:p>
        </w:tc>
        <w:tc>
          <w:tcPr>
            <w:tcW w:w="540" w:type="dxa"/>
            <w:vMerge/>
            <w:tcBorders>
              <w:top w:val="single" w:sz="8" w:space="0" w:color="auto"/>
              <w:left w:val="single" w:sz="4" w:space="0" w:color="auto"/>
              <w:bottom w:val="single" w:sz="4" w:space="0" w:color="auto"/>
              <w:right w:val="single" w:sz="4" w:space="0" w:color="auto"/>
            </w:tcBorders>
            <w:vAlign w:val="center"/>
            <w:hideMark/>
          </w:tcPr>
          <w:p w:rsidR="004271E6" w:rsidRPr="006456AC" w:rsidRDefault="004271E6" w:rsidP="004271E6">
            <w:pPr>
              <w:spacing w:after="0" w:line="240" w:lineRule="auto"/>
              <w:rPr>
                <w:rFonts w:ascii="LitNusx" w:eastAsia="Times New Roman" w:hAnsi="LitNusx" w:cs="Arial"/>
                <w:sz w:val="16"/>
                <w:szCs w:val="16"/>
                <w:lang w:val="en-US"/>
              </w:rPr>
            </w:pPr>
          </w:p>
        </w:tc>
        <w:tc>
          <w:tcPr>
            <w:tcW w:w="1260" w:type="dxa"/>
            <w:vMerge/>
            <w:tcBorders>
              <w:top w:val="single" w:sz="8" w:space="0" w:color="auto"/>
              <w:left w:val="single" w:sz="4" w:space="0" w:color="auto"/>
              <w:bottom w:val="single" w:sz="4" w:space="0" w:color="auto"/>
              <w:right w:val="single" w:sz="8" w:space="0" w:color="auto"/>
            </w:tcBorders>
            <w:vAlign w:val="center"/>
            <w:hideMark/>
          </w:tcPr>
          <w:p w:rsidR="004271E6" w:rsidRPr="006456AC" w:rsidRDefault="004271E6" w:rsidP="004271E6">
            <w:pPr>
              <w:spacing w:after="0" w:line="240" w:lineRule="auto"/>
              <w:rPr>
                <w:rFonts w:ascii="Sylfaen" w:eastAsia="Times New Roman" w:hAnsi="Sylfaen" w:cs="Arial"/>
                <w:sz w:val="16"/>
                <w:szCs w:val="16"/>
                <w:lang w:val="en-US"/>
              </w:rPr>
            </w:pPr>
          </w:p>
        </w:tc>
        <w:tc>
          <w:tcPr>
            <w:tcW w:w="720" w:type="dxa"/>
            <w:vMerge w:val="restart"/>
            <w:tcBorders>
              <w:top w:val="nil"/>
              <w:left w:val="single" w:sz="8" w:space="0" w:color="auto"/>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სულ</w:t>
            </w:r>
          </w:p>
        </w:tc>
        <w:tc>
          <w:tcPr>
            <w:tcW w:w="1980" w:type="dxa"/>
            <w:gridSpan w:val="2"/>
            <w:tcBorders>
              <w:top w:val="single" w:sz="4" w:space="0" w:color="auto"/>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მათ შორის</w:t>
            </w:r>
          </w:p>
        </w:tc>
        <w:tc>
          <w:tcPr>
            <w:tcW w:w="810" w:type="dxa"/>
            <w:vMerge w:val="restart"/>
            <w:tcBorders>
              <w:top w:val="nil"/>
              <w:left w:val="single" w:sz="4" w:space="0" w:color="auto"/>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მათ შორის</w:t>
            </w:r>
          </w:p>
        </w:tc>
        <w:tc>
          <w:tcPr>
            <w:tcW w:w="762" w:type="dxa"/>
            <w:vMerge w:val="restart"/>
            <w:tcBorders>
              <w:top w:val="nil"/>
              <w:left w:val="single" w:sz="4" w:space="0" w:color="auto"/>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სულ</w:t>
            </w:r>
          </w:p>
        </w:tc>
        <w:tc>
          <w:tcPr>
            <w:tcW w:w="2028" w:type="dxa"/>
            <w:gridSpan w:val="2"/>
            <w:tcBorders>
              <w:top w:val="single" w:sz="4" w:space="0" w:color="auto"/>
              <w:left w:val="nil"/>
              <w:bottom w:val="single" w:sz="4" w:space="0" w:color="auto"/>
              <w:right w:val="single" w:sz="8" w:space="0" w:color="000000"/>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მათ შორის</w:t>
            </w:r>
          </w:p>
        </w:tc>
      </w:tr>
      <w:tr w:rsidR="004271E6" w:rsidRPr="006456AC" w:rsidTr="000959A3">
        <w:trPr>
          <w:trHeight w:val="1066"/>
          <w:tblHeader/>
        </w:trPr>
        <w:tc>
          <w:tcPr>
            <w:tcW w:w="1170" w:type="dxa"/>
            <w:vMerge/>
            <w:tcBorders>
              <w:top w:val="single" w:sz="8" w:space="0" w:color="auto"/>
              <w:left w:val="single" w:sz="4" w:space="0" w:color="auto"/>
              <w:bottom w:val="single" w:sz="4" w:space="0" w:color="auto"/>
              <w:right w:val="single" w:sz="4" w:space="0" w:color="auto"/>
            </w:tcBorders>
            <w:vAlign w:val="center"/>
            <w:hideMark/>
          </w:tcPr>
          <w:p w:rsidR="004271E6" w:rsidRPr="006456AC" w:rsidRDefault="004271E6" w:rsidP="004271E6">
            <w:pPr>
              <w:spacing w:after="0" w:line="240" w:lineRule="auto"/>
              <w:rPr>
                <w:rFonts w:ascii="LitNusx" w:eastAsia="Times New Roman" w:hAnsi="LitNusx" w:cs="Arial"/>
                <w:sz w:val="14"/>
                <w:szCs w:val="14"/>
                <w:lang w:val="en-US"/>
              </w:rPr>
            </w:pPr>
          </w:p>
        </w:tc>
        <w:tc>
          <w:tcPr>
            <w:tcW w:w="540" w:type="dxa"/>
            <w:vMerge/>
            <w:tcBorders>
              <w:top w:val="single" w:sz="8" w:space="0" w:color="auto"/>
              <w:left w:val="single" w:sz="4" w:space="0" w:color="auto"/>
              <w:bottom w:val="single" w:sz="4" w:space="0" w:color="auto"/>
              <w:right w:val="single" w:sz="4" w:space="0" w:color="auto"/>
            </w:tcBorders>
            <w:vAlign w:val="center"/>
            <w:hideMark/>
          </w:tcPr>
          <w:p w:rsidR="004271E6" w:rsidRPr="006456AC" w:rsidRDefault="004271E6" w:rsidP="004271E6">
            <w:pPr>
              <w:spacing w:after="0" w:line="240" w:lineRule="auto"/>
              <w:rPr>
                <w:rFonts w:ascii="LitNusx" w:eastAsia="Times New Roman" w:hAnsi="LitNusx" w:cs="Arial"/>
                <w:sz w:val="16"/>
                <w:szCs w:val="16"/>
                <w:lang w:val="en-US"/>
              </w:rPr>
            </w:pPr>
          </w:p>
        </w:tc>
        <w:tc>
          <w:tcPr>
            <w:tcW w:w="1260" w:type="dxa"/>
            <w:vMerge/>
            <w:tcBorders>
              <w:top w:val="single" w:sz="8" w:space="0" w:color="auto"/>
              <w:left w:val="single" w:sz="4" w:space="0" w:color="auto"/>
              <w:bottom w:val="single" w:sz="4" w:space="0" w:color="auto"/>
              <w:right w:val="single" w:sz="8" w:space="0" w:color="auto"/>
            </w:tcBorders>
            <w:vAlign w:val="center"/>
            <w:hideMark/>
          </w:tcPr>
          <w:p w:rsidR="004271E6" w:rsidRPr="006456AC" w:rsidRDefault="004271E6" w:rsidP="004271E6">
            <w:pPr>
              <w:spacing w:after="0" w:line="240" w:lineRule="auto"/>
              <w:rPr>
                <w:rFonts w:ascii="Sylfaen" w:eastAsia="Times New Roman" w:hAnsi="Sylfaen" w:cs="Arial"/>
                <w:sz w:val="16"/>
                <w:szCs w:val="16"/>
                <w:lang w:val="en-US"/>
              </w:rPr>
            </w:pPr>
          </w:p>
        </w:tc>
        <w:tc>
          <w:tcPr>
            <w:tcW w:w="720" w:type="dxa"/>
            <w:vMerge/>
            <w:tcBorders>
              <w:top w:val="nil"/>
              <w:left w:val="single" w:sz="8" w:space="0" w:color="auto"/>
              <w:bottom w:val="single" w:sz="4" w:space="0" w:color="auto"/>
              <w:right w:val="single" w:sz="4" w:space="0" w:color="auto"/>
            </w:tcBorders>
            <w:vAlign w:val="center"/>
            <w:hideMark/>
          </w:tcPr>
          <w:p w:rsidR="004271E6" w:rsidRPr="006456AC" w:rsidRDefault="004271E6" w:rsidP="004271E6">
            <w:pPr>
              <w:spacing w:after="0" w:line="240" w:lineRule="auto"/>
              <w:rPr>
                <w:rFonts w:ascii="Sylfaen" w:eastAsia="Times New Roman" w:hAnsi="Sylfaen" w:cs="Arial"/>
                <w:sz w:val="16"/>
                <w:szCs w:val="16"/>
                <w:lang w:val="en-US"/>
              </w:rPr>
            </w:pPr>
          </w:p>
        </w:tc>
        <w:tc>
          <w:tcPr>
            <w:tcW w:w="1260" w:type="dxa"/>
            <w:tcBorders>
              <w:top w:val="nil"/>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720" w:type="dxa"/>
            <w:tcBorders>
              <w:top w:val="nil"/>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საკუთარი შემოსავლები</w:t>
            </w:r>
          </w:p>
        </w:tc>
        <w:tc>
          <w:tcPr>
            <w:tcW w:w="810" w:type="dxa"/>
            <w:vMerge/>
            <w:tcBorders>
              <w:top w:val="nil"/>
              <w:left w:val="single" w:sz="4" w:space="0" w:color="auto"/>
              <w:bottom w:val="single" w:sz="4" w:space="0" w:color="auto"/>
              <w:right w:val="single" w:sz="4" w:space="0" w:color="auto"/>
            </w:tcBorders>
            <w:vAlign w:val="center"/>
            <w:hideMark/>
          </w:tcPr>
          <w:p w:rsidR="004271E6" w:rsidRPr="006456AC" w:rsidRDefault="004271E6" w:rsidP="004271E6">
            <w:pPr>
              <w:spacing w:after="0" w:line="240" w:lineRule="auto"/>
              <w:rPr>
                <w:rFonts w:ascii="Sylfaen" w:eastAsia="Times New Roman" w:hAnsi="Sylfaen" w:cs="Arial"/>
                <w:sz w:val="16"/>
                <w:szCs w:val="16"/>
                <w:lang w:val="en-US"/>
              </w:rPr>
            </w:pPr>
          </w:p>
        </w:tc>
        <w:tc>
          <w:tcPr>
            <w:tcW w:w="1260" w:type="dxa"/>
            <w:tcBorders>
              <w:top w:val="nil"/>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საკუთარი შემოსავლები</w:t>
            </w:r>
          </w:p>
        </w:tc>
        <w:tc>
          <w:tcPr>
            <w:tcW w:w="762" w:type="dxa"/>
            <w:vMerge/>
            <w:tcBorders>
              <w:top w:val="nil"/>
              <w:left w:val="single" w:sz="4" w:space="0" w:color="auto"/>
              <w:bottom w:val="single" w:sz="4" w:space="0" w:color="auto"/>
              <w:right w:val="single" w:sz="4" w:space="0" w:color="auto"/>
            </w:tcBorders>
            <w:vAlign w:val="center"/>
            <w:hideMark/>
          </w:tcPr>
          <w:p w:rsidR="004271E6" w:rsidRPr="006456AC" w:rsidRDefault="004271E6" w:rsidP="004271E6">
            <w:pPr>
              <w:spacing w:after="0" w:line="240" w:lineRule="auto"/>
              <w:rPr>
                <w:rFonts w:ascii="Sylfaen" w:eastAsia="Times New Roman" w:hAnsi="Sylfaen" w:cs="Arial"/>
                <w:sz w:val="16"/>
                <w:szCs w:val="16"/>
                <w:lang w:val="en-US"/>
              </w:rPr>
            </w:pPr>
          </w:p>
        </w:tc>
        <w:tc>
          <w:tcPr>
            <w:tcW w:w="1218" w:type="dxa"/>
            <w:tcBorders>
              <w:top w:val="nil"/>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4"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საკუთარი შემოსავლები</w:t>
            </w:r>
          </w:p>
        </w:tc>
      </w:tr>
      <w:tr w:rsidR="004271E6" w:rsidRPr="006456AC" w:rsidTr="000959A3">
        <w:trPr>
          <w:trHeight w:val="465"/>
        </w:trPr>
        <w:tc>
          <w:tcPr>
            <w:tcW w:w="1170" w:type="dxa"/>
            <w:tcBorders>
              <w:top w:val="nil"/>
              <w:left w:val="single" w:sz="8" w:space="0" w:color="auto"/>
              <w:bottom w:val="single" w:sz="4" w:space="0" w:color="auto"/>
              <w:right w:val="single" w:sz="4" w:space="0" w:color="auto"/>
            </w:tcBorders>
            <w:shd w:val="clear" w:color="000000" w:fill="FFFFFF"/>
            <w:noWrap/>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540" w:type="dxa"/>
            <w:tcBorders>
              <w:top w:val="nil"/>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LitNusx" w:eastAsia="Times New Roman" w:hAnsi="LitNusx" w:cs="Arial"/>
                <w:sz w:val="16"/>
                <w:szCs w:val="16"/>
                <w:lang w:val="en-US"/>
              </w:rPr>
            </w:pPr>
            <w:r w:rsidRPr="006456AC">
              <w:rPr>
                <w:rFonts w:ascii="LitNusx" w:eastAsia="Times New Roman" w:hAnsi="LitNusx" w:cs="Arial"/>
                <w:sz w:val="16"/>
                <w:szCs w:val="16"/>
                <w:lang w:val="en-US"/>
              </w:rPr>
              <w:t> </w:t>
            </w:r>
          </w:p>
        </w:tc>
        <w:tc>
          <w:tcPr>
            <w:tcW w:w="1260" w:type="dxa"/>
            <w:tcBorders>
              <w:top w:val="nil"/>
              <w:left w:val="nil"/>
              <w:bottom w:val="single" w:sz="4"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ხარაგაულის მუნიციპალიტეტი</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7,275.4</w:t>
            </w:r>
          </w:p>
        </w:tc>
        <w:tc>
          <w:tcPr>
            <w:tcW w:w="1260" w:type="dxa"/>
            <w:tcBorders>
              <w:top w:val="nil"/>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2,193.6</w:t>
            </w:r>
          </w:p>
        </w:tc>
        <w:tc>
          <w:tcPr>
            <w:tcW w:w="720" w:type="dxa"/>
            <w:tcBorders>
              <w:top w:val="nil"/>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5,081.8</w:t>
            </w:r>
          </w:p>
        </w:tc>
        <w:tc>
          <w:tcPr>
            <w:tcW w:w="810" w:type="dxa"/>
            <w:tcBorders>
              <w:top w:val="nil"/>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11,113.1</w:t>
            </w:r>
          </w:p>
        </w:tc>
        <w:tc>
          <w:tcPr>
            <w:tcW w:w="1260" w:type="dxa"/>
            <w:tcBorders>
              <w:top w:val="nil"/>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4,460.4</w:t>
            </w:r>
          </w:p>
        </w:tc>
        <w:tc>
          <w:tcPr>
            <w:tcW w:w="810" w:type="dxa"/>
            <w:tcBorders>
              <w:top w:val="nil"/>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6,652.7</w:t>
            </w:r>
          </w:p>
        </w:tc>
        <w:tc>
          <w:tcPr>
            <w:tcW w:w="762" w:type="dxa"/>
            <w:tcBorders>
              <w:top w:val="nil"/>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7,825.7</w:t>
            </w:r>
          </w:p>
        </w:tc>
        <w:tc>
          <w:tcPr>
            <w:tcW w:w="1218" w:type="dxa"/>
            <w:tcBorders>
              <w:top w:val="nil"/>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1,006.1</w:t>
            </w:r>
          </w:p>
        </w:tc>
        <w:tc>
          <w:tcPr>
            <w:tcW w:w="810" w:type="dxa"/>
            <w:tcBorders>
              <w:top w:val="nil"/>
              <w:left w:val="nil"/>
              <w:bottom w:val="single" w:sz="4"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6,819.6</w:t>
            </w:r>
          </w:p>
        </w:tc>
      </w:tr>
      <w:tr w:rsidR="004271E6" w:rsidRPr="006456AC" w:rsidTr="000959A3">
        <w:trPr>
          <w:trHeight w:val="465"/>
        </w:trPr>
        <w:tc>
          <w:tcPr>
            <w:tcW w:w="1170" w:type="dxa"/>
            <w:tcBorders>
              <w:top w:val="nil"/>
              <w:left w:val="single" w:sz="8" w:space="0" w:color="auto"/>
              <w:bottom w:val="single" w:sz="4" w:space="0" w:color="auto"/>
              <w:right w:val="single" w:sz="4" w:space="0" w:color="auto"/>
            </w:tcBorders>
            <w:shd w:val="clear" w:color="000000" w:fill="FFFFFF"/>
            <w:noWrap/>
            <w:vAlign w:val="bottom"/>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540" w:type="dxa"/>
            <w:tcBorders>
              <w:top w:val="nil"/>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1260" w:type="dxa"/>
            <w:tcBorders>
              <w:top w:val="nil"/>
              <w:left w:val="nil"/>
              <w:bottom w:val="single" w:sz="4"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მომუშავეთა რიცხოვნობა</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235.0</w:t>
            </w:r>
          </w:p>
        </w:tc>
        <w:tc>
          <w:tcPr>
            <w:tcW w:w="1260" w:type="dxa"/>
            <w:tcBorders>
              <w:top w:val="nil"/>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235.0</w:t>
            </w:r>
          </w:p>
        </w:tc>
        <w:tc>
          <w:tcPr>
            <w:tcW w:w="810" w:type="dxa"/>
            <w:tcBorders>
              <w:top w:val="nil"/>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262.0</w:t>
            </w:r>
          </w:p>
        </w:tc>
        <w:tc>
          <w:tcPr>
            <w:tcW w:w="1260" w:type="dxa"/>
            <w:tcBorders>
              <w:top w:val="nil"/>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nil"/>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262.0</w:t>
            </w:r>
          </w:p>
        </w:tc>
        <w:tc>
          <w:tcPr>
            <w:tcW w:w="762" w:type="dxa"/>
            <w:tcBorders>
              <w:top w:val="nil"/>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102.0</w:t>
            </w:r>
          </w:p>
        </w:tc>
        <w:tc>
          <w:tcPr>
            <w:tcW w:w="1218" w:type="dxa"/>
            <w:tcBorders>
              <w:top w:val="nil"/>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nil"/>
              <w:left w:val="nil"/>
              <w:bottom w:val="single" w:sz="4"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102.0</w:t>
            </w:r>
          </w:p>
        </w:tc>
      </w:tr>
      <w:tr w:rsidR="004271E6" w:rsidRPr="006456AC" w:rsidTr="000959A3">
        <w:trPr>
          <w:trHeight w:val="225"/>
        </w:trPr>
        <w:tc>
          <w:tcPr>
            <w:tcW w:w="1170" w:type="dxa"/>
            <w:tcBorders>
              <w:top w:val="nil"/>
              <w:left w:val="single" w:sz="8" w:space="0" w:color="auto"/>
              <w:bottom w:val="single" w:sz="4" w:space="0" w:color="auto"/>
              <w:right w:val="single" w:sz="4" w:space="0" w:color="auto"/>
            </w:tcBorders>
            <w:shd w:val="clear" w:color="000000" w:fill="FFFFFF"/>
            <w:noWrap/>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540" w:type="dxa"/>
            <w:tcBorders>
              <w:top w:val="nil"/>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1260" w:type="dxa"/>
            <w:tcBorders>
              <w:top w:val="nil"/>
              <w:left w:val="nil"/>
              <w:bottom w:val="single" w:sz="4"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ხარჯები</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5,467.5</w:t>
            </w:r>
          </w:p>
        </w:tc>
        <w:tc>
          <w:tcPr>
            <w:tcW w:w="1260" w:type="dxa"/>
            <w:tcBorders>
              <w:top w:val="nil"/>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641.3</w:t>
            </w:r>
          </w:p>
        </w:tc>
        <w:tc>
          <w:tcPr>
            <w:tcW w:w="720" w:type="dxa"/>
            <w:tcBorders>
              <w:top w:val="nil"/>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4,826.2</w:t>
            </w:r>
          </w:p>
        </w:tc>
        <w:tc>
          <w:tcPr>
            <w:tcW w:w="810" w:type="dxa"/>
            <w:tcBorders>
              <w:top w:val="nil"/>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6,884.6</w:t>
            </w:r>
          </w:p>
        </w:tc>
        <w:tc>
          <w:tcPr>
            <w:tcW w:w="1260" w:type="dxa"/>
            <w:tcBorders>
              <w:top w:val="nil"/>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598.5</w:t>
            </w:r>
          </w:p>
        </w:tc>
        <w:tc>
          <w:tcPr>
            <w:tcW w:w="810" w:type="dxa"/>
            <w:tcBorders>
              <w:top w:val="nil"/>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6,286.1</w:t>
            </w:r>
          </w:p>
        </w:tc>
        <w:tc>
          <w:tcPr>
            <w:tcW w:w="762" w:type="dxa"/>
            <w:tcBorders>
              <w:top w:val="nil"/>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6,919.7</w:t>
            </w:r>
          </w:p>
        </w:tc>
        <w:tc>
          <w:tcPr>
            <w:tcW w:w="1218" w:type="dxa"/>
            <w:tcBorders>
              <w:top w:val="nil"/>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195.0</w:t>
            </w:r>
          </w:p>
        </w:tc>
        <w:tc>
          <w:tcPr>
            <w:tcW w:w="810" w:type="dxa"/>
            <w:tcBorders>
              <w:top w:val="nil"/>
              <w:left w:val="nil"/>
              <w:bottom w:val="single" w:sz="4"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6,724.7</w:t>
            </w:r>
          </w:p>
        </w:tc>
      </w:tr>
      <w:tr w:rsidR="004271E6" w:rsidRPr="006456AC" w:rsidTr="000959A3">
        <w:trPr>
          <w:trHeight w:val="465"/>
        </w:trPr>
        <w:tc>
          <w:tcPr>
            <w:tcW w:w="1170" w:type="dxa"/>
            <w:tcBorders>
              <w:top w:val="nil"/>
              <w:left w:val="single" w:sz="8" w:space="0" w:color="auto"/>
              <w:bottom w:val="single" w:sz="8" w:space="0" w:color="auto"/>
              <w:right w:val="single" w:sz="4" w:space="0" w:color="auto"/>
            </w:tcBorders>
            <w:shd w:val="clear" w:color="000000" w:fill="FFFFFF"/>
            <w:noWrap/>
            <w:vAlign w:val="bottom"/>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540" w:type="dxa"/>
            <w:tcBorders>
              <w:top w:val="nil"/>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1260" w:type="dxa"/>
            <w:tcBorders>
              <w:top w:val="nil"/>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შრომის ანაზღაურება</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1,379.1</w:t>
            </w:r>
          </w:p>
        </w:tc>
        <w:tc>
          <w:tcPr>
            <w:tcW w:w="1260" w:type="dxa"/>
            <w:tcBorders>
              <w:top w:val="nil"/>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1,379.1</w:t>
            </w:r>
          </w:p>
        </w:tc>
        <w:tc>
          <w:tcPr>
            <w:tcW w:w="810" w:type="dxa"/>
            <w:tcBorders>
              <w:top w:val="nil"/>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1,368.0</w:t>
            </w:r>
          </w:p>
        </w:tc>
        <w:tc>
          <w:tcPr>
            <w:tcW w:w="1260" w:type="dxa"/>
            <w:tcBorders>
              <w:top w:val="nil"/>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1,368.0</w:t>
            </w:r>
          </w:p>
        </w:tc>
        <w:tc>
          <w:tcPr>
            <w:tcW w:w="762" w:type="dxa"/>
            <w:tcBorders>
              <w:top w:val="nil"/>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1,498.6</w:t>
            </w:r>
          </w:p>
        </w:tc>
        <w:tc>
          <w:tcPr>
            <w:tcW w:w="1218" w:type="dxa"/>
            <w:tcBorders>
              <w:top w:val="nil"/>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26.0</w:t>
            </w:r>
          </w:p>
        </w:tc>
        <w:tc>
          <w:tcPr>
            <w:tcW w:w="810" w:type="dxa"/>
            <w:tcBorders>
              <w:top w:val="nil"/>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1,472.6</w:t>
            </w:r>
          </w:p>
        </w:tc>
      </w:tr>
      <w:tr w:rsidR="004271E6" w:rsidRPr="006456AC" w:rsidTr="000959A3">
        <w:trPr>
          <w:trHeight w:val="465"/>
        </w:trPr>
        <w:tc>
          <w:tcPr>
            <w:tcW w:w="117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1,807.9</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1,552.3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255.6</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4,228.5</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3,861.9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366.6</w:t>
            </w:r>
          </w:p>
        </w:tc>
        <w:tc>
          <w:tcPr>
            <w:tcW w:w="762"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906.0</w:t>
            </w:r>
          </w:p>
        </w:tc>
        <w:tc>
          <w:tcPr>
            <w:tcW w:w="1218"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811.1</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94.9</w:t>
            </w:r>
          </w:p>
        </w:tc>
      </w:tr>
      <w:tr w:rsidR="004271E6" w:rsidRPr="006456AC" w:rsidTr="000959A3">
        <w:trPr>
          <w:trHeight w:val="1140"/>
        </w:trPr>
        <w:tc>
          <w:tcPr>
            <w:tcW w:w="1170"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540" w:type="dxa"/>
            <w:tcBorders>
              <w:top w:val="single" w:sz="8" w:space="0" w:color="auto"/>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LitNusx" w:eastAsia="Times New Roman" w:hAnsi="LitNusx" w:cs="Arial"/>
                <w:sz w:val="16"/>
                <w:szCs w:val="16"/>
                <w:lang w:val="en-US"/>
              </w:rPr>
            </w:pPr>
            <w:r w:rsidRPr="006456AC">
              <w:rPr>
                <w:rFonts w:ascii="LitNusx" w:eastAsia="Times New Roman" w:hAnsi="LitNusx" w:cs="Arial"/>
                <w:sz w:val="16"/>
                <w:szCs w:val="16"/>
                <w:lang w:val="en-US"/>
              </w:rPr>
              <w:t>01 00</w:t>
            </w:r>
          </w:p>
        </w:tc>
        <w:tc>
          <w:tcPr>
            <w:tcW w:w="1260" w:type="dxa"/>
            <w:tcBorders>
              <w:top w:val="single" w:sz="8" w:space="0" w:color="auto"/>
              <w:left w:val="nil"/>
              <w:bottom w:val="single" w:sz="4"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წარმომადგენლობითი და აღმასრულებელი ორგანოების დაფინანსება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1,756.4</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7.3</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1,749.1</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2,023.4</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5.3</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2,018.1</w:t>
            </w:r>
          </w:p>
        </w:tc>
        <w:tc>
          <w:tcPr>
            <w:tcW w:w="762" w:type="dxa"/>
            <w:tcBorders>
              <w:top w:val="single" w:sz="8" w:space="0" w:color="auto"/>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2,102.6</w:t>
            </w:r>
          </w:p>
        </w:tc>
        <w:tc>
          <w:tcPr>
            <w:tcW w:w="1218" w:type="dxa"/>
            <w:tcBorders>
              <w:top w:val="single" w:sz="8" w:space="0" w:color="auto"/>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2,102.6</w:t>
            </w:r>
          </w:p>
        </w:tc>
      </w:tr>
      <w:tr w:rsidR="004271E6" w:rsidRPr="006456AC" w:rsidTr="000959A3">
        <w:trPr>
          <w:trHeight w:val="465"/>
        </w:trPr>
        <w:tc>
          <w:tcPr>
            <w:tcW w:w="1170" w:type="dxa"/>
            <w:tcBorders>
              <w:top w:val="nil"/>
              <w:left w:val="single" w:sz="8" w:space="0" w:color="auto"/>
              <w:bottom w:val="single" w:sz="4" w:space="0" w:color="auto"/>
              <w:right w:val="single" w:sz="4" w:space="0" w:color="auto"/>
            </w:tcBorders>
            <w:shd w:val="clear" w:color="000000" w:fill="FFFFFF"/>
            <w:noWrap/>
            <w:vAlign w:val="bottom"/>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540" w:type="dxa"/>
            <w:tcBorders>
              <w:top w:val="nil"/>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1260" w:type="dxa"/>
            <w:tcBorders>
              <w:top w:val="nil"/>
              <w:left w:val="nil"/>
              <w:bottom w:val="single" w:sz="4"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მომუშავეთა რიცხოვნობა</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169.0</w:t>
            </w:r>
          </w:p>
        </w:tc>
        <w:tc>
          <w:tcPr>
            <w:tcW w:w="1260" w:type="dxa"/>
            <w:tcBorders>
              <w:top w:val="nil"/>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169.0</w:t>
            </w:r>
          </w:p>
        </w:tc>
        <w:tc>
          <w:tcPr>
            <w:tcW w:w="810" w:type="dxa"/>
            <w:tcBorders>
              <w:top w:val="nil"/>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185.0</w:t>
            </w:r>
          </w:p>
        </w:tc>
        <w:tc>
          <w:tcPr>
            <w:tcW w:w="1260" w:type="dxa"/>
            <w:tcBorders>
              <w:top w:val="nil"/>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nil"/>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185.0</w:t>
            </w:r>
          </w:p>
        </w:tc>
        <w:tc>
          <w:tcPr>
            <w:tcW w:w="762" w:type="dxa"/>
            <w:tcBorders>
              <w:top w:val="nil"/>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95.0</w:t>
            </w:r>
          </w:p>
        </w:tc>
        <w:tc>
          <w:tcPr>
            <w:tcW w:w="1218" w:type="dxa"/>
            <w:tcBorders>
              <w:top w:val="nil"/>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nil"/>
              <w:left w:val="nil"/>
              <w:bottom w:val="single" w:sz="4"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95.0</w:t>
            </w:r>
          </w:p>
        </w:tc>
      </w:tr>
      <w:tr w:rsidR="004271E6" w:rsidRPr="006456AC" w:rsidTr="000959A3">
        <w:trPr>
          <w:trHeight w:val="225"/>
        </w:trPr>
        <w:tc>
          <w:tcPr>
            <w:tcW w:w="1170" w:type="dxa"/>
            <w:tcBorders>
              <w:top w:val="nil"/>
              <w:left w:val="single" w:sz="8" w:space="0" w:color="auto"/>
              <w:bottom w:val="single" w:sz="4" w:space="0" w:color="auto"/>
              <w:right w:val="single" w:sz="4" w:space="0" w:color="auto"/>
            </w:tcBorders>
            <w:shd w:val="clear" w:color="000000" w:fill="FFFFFF"/>
            <w:noWrap/>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540" w:type="dxa"/>
            <w:tcBorders>
              <w:top w:val="nil"/>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1260" w:type="dxa"/>
            <w:tcBorders>
              <w:top w:val="nil"/>
              <w:left w:val="nil"/>
              <w:bottom w:val="single" w:sz="4"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ხარჯები</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1,697.5</w:t>
            </w:r>
          </w:p>
        </w:tc>
        <w:tc>
          <w:tcPr>
            <w:tcW w:w="1260" w:type="dxa"/>
            <w:tcBorders>
              <w:top w:val="nil"/>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7.3</w:t>
            </w:r>
          </w:p>
        </w:tc>
        <w:tc>
          <w:tcPr>
            <w:tcW w:w="720" w:type="dxa"/>
            <w:tcBorders>
              <w:top w:val="nil"/>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1,690.2</w:t>
            </w:r>
          </w:p>
        </w:tc>
        <w:tc>
          <w:tcPr>
            <w:tcW w:w="810" w:type="dxa"/>
            <w:tcBorders>
              <w:top w:val="nil"/>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1,931.6</w:t>
            </w:r>
          </w:p>
        </w:tc>
        <w:tc>
          <w:tcPr>
            <w:tcW w:w="1260" w:type="dxa"/>
            <w:tcBorders>
              <w:top w:val="nil"/>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5.3</w:t>
            </w:r>
          </w:p>
        </w:tc>
        <w:tc>
          <w:tcPr>
            <w:tcW w:w="810" w:type="dxa"/>
            <w:tcBorders>
              <w:top w:val="nil"/>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1,926.3</w:t>
            </w:r>
          </w:p>
        </w:tc>
        <w:tc>
          <w:tcPr>
            <w:tcW w:w="762" w:type="dxa"/>
            <w:tcBorders>
              <w:top w:val="nil"/>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2,071.1</w:t>
            </w:r>
          </w:p>
        </w:tc>
        <w:tc>
          <w:tcPr>
            <w:tcW w:w="1218" w:type="dxa"/>
            <w:tcBorders>
              <w:top w:val="nil"/>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nil"/>
              <w:left w:val="nil"/>
              <w:bottom w:val="single" w:sz="4"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2,071.1</w:t>
            </w:r>
          </w:p>
        </w:tc>
      </w:tr>
      <w:tr w:rsidR="004271E6" w:rsidRPr="006456AC" w:rsidTr="000959A3">
        <w:trPr>
          <w:trHeight w:val="465"/>
        </w:trPr>
        <w:tc>
          <w:tcPr>
            <w:tcW w:w="1170" w:type="dxa"/>
            <w:tcBorders>
              <w:top w:val="nil"/>
              <w:left w:val="single" w:sz="8" w:space="0" w:color="auto"/>
              <w:bottom w:val="single" w:sz="8" w:space="0" w:color="auto"/>
              <w:right w:val="single" w:sz="4" w:space="0" w:color="auto"/>
            </w:tcBorders>
            <w:shd w:val="clear" w:color="000000" w:fill="FFFFFF"/>
            <w:noWrap/>
            <w:vAlign w:val="bottom"/>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540" w:type="dxa"/>
            <w:tcBorders>
              <w:top w:val="nil"/>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1260" w:type="dxa"/>
            <w:tcBorders>
              <w:top w:val="nil"/>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შრომის ანაზღაურება</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1,155.1</w:t>
            </w:r>
          </w:p>
        </w:tc>
        <w:tc>
          <w:tcPr>
            <w:tcW w:w="1260" w:type="dxa"/>
            <w:tcBorders>
              <w:top w:val="nil"/>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1,155.1</w:t>
            </w:r>
          </w:p>
        </w:tc>
        <w:tc>
          <w:tcPr>
            <w:tcW w:w="810" w:type="dxa"/>
            <w:tcBorders>
              <w:top w:val="nil"/>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1,144.7</w:t>
            </w:r>
          </w:p>
        </w:tc>
        <w:tc>
          <w:tcPr>
            <w:tcW w:w="1260" w:type="dxa"/>
            <w:tcBorders>
              <w:top w:val="nil"/>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1,144.7</w:t>
            </w:r>
          </w:p>
        </w:tc>
        <w:tc>
          <w:tcPr>
            <w:tcW w:w="762" w:type="dxa"/>
            <w:tcBorders>
              <w:top w:val="nil"/>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1,419.1</w:t>
            </w:r>
          </w:p>
        </w:tc>
        <w:tc>
          <w:tcPr>
            <w:tcW w:w="1218" w:type="dxa"/>
            <w:tcBorders>
              <w:top w:val="nil"/>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nil"/>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1,419.1</w:t>
            </w:r>
          </w:p>
        </w:tc>
      </w:tr>
      <w:tr w:rsidR="004271E6" w:rsidRPr="006456AC" w:rsidTr="000959A3">
        <w:trPr>
          <w:trHeight w:val="465"/>
        </w:trPr>
        <w:tc>
          <w:tcPr>
            <w:tcW w:w="117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58.9</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58.9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91.8</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91.8</w:t>
            </w:r>
          </w:p>
        </w:tc>
        <w:tc>
          <w:tcPr>
            <w:tcW w:w="762"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31.5</w:t>
            </w:r>
          </w:p>
        </w:tc>
        <w:tc>
          <w:tcPr>
            <w:tcW w:w="1218"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31.5</w:t>
            </w:r>
          </w:p>
        </w:tc>
      </w:tr>
      <w:tr w:rsidR="004271E6" w:rsidRPr="006456AC" w:rsidTr="000959A3">
        <w:trPr>
          <w:trHeight w:val="465"/>
        </w:trPr>
        <w:tc>
          <w:tcPr>
            <w:tcW w:w="1170"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540" w:type="dxa"/>
            <w:tcBorders>
              <w:top w:val="single" w:sz="8" w:space="0" w:color="auto"/>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LitNusx" w:eastAsia="Times New Roman" w:hAnsi="LitNusx" w:cs="Arial"/>
                <w:sz w:val="16"/>
                <w:szCs w:val="16"/>
                <w:lang w:val="en-US"/>
              </w:rPr>
            </w:pPr>
            <w:r w:rsidRPr="006456AC">
              <w:rPr>
                <w:rFonts w:ascii="LitNusx" w:eastAsia="Times New Roman" w:hAnsi="LitNusx" w:cs="Arial"/>
                <w:sz w:val="16"/>
                <w:szCs w:val="16"/>
                <w:lang w:val="en-US"/>
              </w:rPr>
              <w:t>01 01</w:t>
            </w:r>
          </w:p>
        </w:tc>
        <w:tc>
          <w:tcPr>
            <w:tcW w:w="1260" w:type="dxa"/>
            <w:tcBorders>
              <w:top w:val="single" w:sz="8" w:space="0" w:color="auto"/>
              <w:left w:val="nil"/>
              <w:bottom w:val="single" w:sz="4"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ხარაგაულის საკრებულო</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434.6</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433.6</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465.6</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2.3</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463.3</w:t>
            </w:r>
          </w:p>
        </w:tc>
        <w:tc>
          <w:tcPr>
            <w:tcW w:w="762" w:type="dxa"/>
            <w:tcBorders>
              <w:top w:val="single" w:sz="8" w:space="0" w:color="auto"/>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578.2</w:t>
            </w:r>
          </w:p>
        </w:tc>
        <w:tc>
          <w:tcPr>
            <w:tcW w:w="1218" w:type="dxa"/>
            <w:tcBorders>
              <w:top w:val="single" w:sz="8" w:space="0" w:color="auto"/>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578.2</w:t>
            </w:r>
          </w:p>
        </w:tc>
      </w:tr>
      <w:tr w:rsidR="004271E6" w:rsidRPr="006456AC" w:rsidTr="000959A3">
        <w:trPr>
          <w:trHeight w:val="465"/>
        </w:trPr>
        <w:tc>
          <w:tcPr>
            <w:tcW w:w="1170" w:type="dxa"/>
            <w:tcBorders>
              <w:top w:val="nil"/>
              <w:left w:val="single" w:sz="8" w:space="0" w:color="auto"/>
              <w:bottom w:val="single" w:sz="4" w:space="0" w:color="auto"/>
              <w:right w:val="single" w:sz="4" w:space="0" w:color="auto"/>
            </w:tcBorders>
            <w:shd w:val="clear" w:color="000000" w:fill="FFFFFF"/>
            <w:noWrap/>
            <w:vAlign w:val="bottom"/>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540" w:type="dxa"/>
            <w:tcBorders>
              <w:top w:val="nil"/>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1260" w:type="dxa"/>
            <w:tcBorders>
              <w:top w:val="nil"/>
              <w:left w:val="nil"/>
              <w:bottom w:val="single" w:sz="4"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მომუშავეთა რიცხოვნობა</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26.0</w:t>
            </w:r>
          </w:p>
        </w:tc>
        <w:tc>
          <w:tcPr>
            <w:tcW w:w="1260" w:type="dxa"/>
            <w:tcBorders>
              <w:top w:val="nil"/>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 </w:t>
            </w:r>
          </w:p>
        </w:tc>
        <w:tc>
          <w:tcPr>
            <w:tcW w:w="720" w:type="dxa"/>
            <w:tcBorders>
              <w:top w:val="nil"/>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26.0</w:t>
            </w:r>
          </w:p>
        </w:tc>
        <w:tc>
          <w:tcPr>
            <w:tcW w:w="810" w:type="dxa"/>
            <w:tcBorders>
              <w:top w:val="nil"/>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23.0</w:t>
            </w:r>
          </w:p>
        </w:tc>
        <w:tc>
          <w:tcPr>
            <w:tcW w:w="1260" w:type="dxa"/>
            <w:tcBorders>
              <w:top w:val="nil"/>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 </w:t>
            </w:r>
          </w:p>
        </w:tc>
        <w:tc>
          <w:tcPr>
            <w:tcW w:w="810" w:type="dxa"/>
            <w:tcBorders>
              <w:top w:val="nil"/>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23.0</w:t>
            </w:r>
          </w:p>
        </w:tc>
        <w:tc>
          <w:tcPr>
            <w:tcW w:w="762" w:type="dxa"/>
            <w:tcBorders>
              <w:top w:val="nil"/>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17.0</w:t>
            </w:r>
          </w:p>
        </w:tc>
        <w:tc>
          <w:tcPr>
            <w:tcW w:w="1218" w:type="dxa"/>
            <w:tcBorders>
              <w:top w:val="nil"/>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 </w:t>
            </w:r>
          </w:p>
        </w:tc>
        <w:tc>
          <w:tcPr>
            <w:tcW w:w="810" w:type="dxa"/>
            <w:tcBorders>
              <w:top w:val="nil"/>
              <w:left w:val="nil"/>
              <w:bottom w:val="single" w:sz="4"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17.0</w:t>
            </w:r>
          </w:p>
        </w:tc>
      </w:tr>
      <w:tr w:rsidR="004271E6" w:rsidRPr="006456AC" w:rsidTr="000959A3">
        <w:trPr>
          <w:trHeight w:val="225"/>
        </w:trPr>
        <w:tc>
          <w:tcPr>
            <w:tcW w:w="1170" w:type="dxa"/>
            <w:tcBorders>
              <w:top w:val="nil"/>
              <w:left w:val="single" w:sz="8" w:space="0" w:color="auto"/>
              <w:bottom w:val="single" w:sz="4" w:space="0" w:color="auto"/>
              <w:right w:val="single" w:sz="4" w:space="0" w:color="auto"/>
            </w:tcBorders>
            <w:shd w:val="clear" w:color="000000" w:fill="FFFFFF"/>
            <w:noWrap/>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70111</w:t>
            </w:r>
          </w:p>
        </w:tc>
        <w:tc>
          <w:tcPr>
            <w:tcW w:w="540" w:type="dxa"/>
            <w:tcBorders>
              <w:top w:val="nil"/>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1260" w:type="dxa"/>
            <w:tcBorders>
              <w:top w:val="nil"/>
              <w:left w:val="nil"/>
              <w:bottom w:val="single" w:sz="4"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ხარჯები</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424.5</w:t>
            </w:r>
          </w:p>
        </w:tc>
        <w:tc>
          <w:tcPr>
            <w:tcW w:w="1260" w:type="dxa"/>
            <w:tcBorders>
              <w:top w:val="nil"/>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1.0</w:t>
            </w:r>
          </w:p>
        </w:tc>
        <w:tc>
          <w:tcPr>
            <w:tcW w:w="720" w:type="dxa"/>
            <w:tcBorders>
              <w:top w:val="nil"/>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423.5</w:t>
            </w:r>
          </w:p>
        </w:tc>
        <w:tc>
          <w:tcPr>
            <w:tcW w:w="810" w:type="dxa"/>
            <w:tcBorders>
              <w:top w:val="nil"/>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456.3</w:t>
            </w:r>
          </w:p>
        </w:tc>
        <w:tc>
          <w:tcPr>
            <w:tcW w:w="1260" w:type="dxa"/>
            <w:tcBorders>
              <w:top w:val="nil"/>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2.3</w:t>
            </w:r>
          </w:p>
        </w:tc>
        <w:tc>
          <w:tcPr>
            <w:tcW w:w="810" w:type="dxa"/>
            <w:tcBorders>
              <w:top w:val="nil"/>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454.0</w:t>
            </w:r>
          </w:p>
        </w:tc>
        <w:tc>
          <w:tcPr>
            <w:tcW w:w="762" w:type="dxa"/>
            <w:tcBorders>
              <w:top w:val="nil"/>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560.7</w:t>
            </w:r>
          </w:p>
        </w:tc>
        <w:tc>
          <w:tcPr>
            <w:tcW w:w="1218" w:type="dxa"/>
            <w:tcBorders>
              <w:top w:val="nil"/>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nil"/>
              <w:left w:val="nil"/>
              <w:bottom w:val="single" w:sz="4"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560.7</w:t>
            </w:r>
          </w:p>
        </w:tc>
      </w:tr>
      <w:tr w:rsidR="004271E6" w:rsidRPr="006456AC" w:rsidTr="000959A3">
        <w:trPr>
          <w:trHeight w:val="465"/>
        </w:trPr>
        <w:tc>
          <w:tcPr>
            <w:tcW w:w="1170" w:type="dxa"/>
            <w:tcBorders>
              <w:top w:val="nil"/>
              <w:left w:val="single" w:sz="8" w:space="0" w:color="auto"/>
              <w:bottom w:val="single" w:sz="8" w:space="0" w:color="auto"/>
              <w:right w:val="single" w:sz="4" w:space="0" w:color="auto"/>
            </w:tcBorders>
            <w:shd w:val="clear" w:color="000000" w:fill="FFFFFF"/>
            <w:noWrap/>
            <w:vAlign w:val="bottom"/>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540" w:type="dxa"/>
            <w:tcBorders>
              <w:top w:val="nil"/>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1260" w:type="dxa"/>
            <w:tcBorders>
              <w:top w:val="nil"/>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შრომის ანაზღაურება</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225.1</w:t>
            </w:r>
          </w:p>
        </w:tc>
        <w:tc>
          <w:tcPr>
            <w:tcW w:w="1260" w:type="dxa"/>
            <w:tcBorders>
              <w:top w:val="nil"/>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225.1</w:t>
            </w:r>
          </w:p>
        </w:tc>
        <w:tc>
          <w:tcPr>
            <w:tcW w:w="810" w:type="dxa"/>
            <w:tcBorders>
              <w:top w:val="nil"/>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251.2</w:t>
            </w:r>
          </w:p>
        </w:tc>
        <w:tc>
          <w:tcPr>
            <w:tcW w:w="1260" w:type="dxa"/>
            <w:tcBorders>
              <w:top w:val="nil"/>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251.2</w:t>
            </w:r>
          </w:p>
        </w:tc>
        <w:tc>
          <w:tcPr>
            <w:tcW w:w="762" w:type="dxa"/>
            <w:tcBorders>
              <w:top w:val="nil"/>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324.3</w:t>
            </w:r>
          </w:p>
        </w:tc>
        <w:tc>
          <w:tcPr>
            <w:tcW w:w="1218" w:type="dxa"/>
            <w:tcBorders>
              <w:top w:val="nil"/>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nil"/>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324.3</w:t>
            </w:r>
          </w:p>
        </w:tc>
      </w:tr>
      <w:tr w:rsidR="004271E6" w:rsidRPr="006456AC" w:rsidTr="000959A3">
        <w:trPr>
          <w:trHeight w:val="465"/>
        </w:trPr>
        <w:tc>
          <w:tcPr>
            <w:tcW w:w="117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70111</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10.1</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10.1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9.3</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9.3</w:t>
            </w:r>
          </w:p>
        </w:tc>
        <w:tc>
          <w:tcPr>
            <w:tcW w:w="762"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17.5</w:t>
            </w:r>
          </w:p>
        </w:tc>
        <w:tc>
          <w:tcPr>
            <w:tcW w:w="1218"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17.5</w:t>
            </w:r>
          </w:p>
        </w:tc>
      </w:tr>
      <w:tr w:rsidR="004271E6" w:rsidRPr="006456AC" w:rsidTr="000959A3">
        <w:trPr>
          <w:trHeight w:val="465"/>
        </w:trPr>
        <w:tc>
          <w:tcPr>
            <w:tcW w:w="1170"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540" w:type="dxa"/>
            <w:tcBorders>
              <w:top w:val="single" w:sz="8" w:space="0" w:color="auto"/>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LitNusx" w:eastAsia="Times New Roman" w:hAnsi="LitNusx" w:cs="Arial"/>
                <w:sz w:val="16"/>
                <w:szCs w:val="16"/>
                <w:lang w:val="en-US"/>
              </w:rPr>
            </w:pPr>
            <w:r w:rsidRPr="006456AC">
              <w:rPr>
                <w:rFonts w:ascii="LitNusx" w:eastAsia="Times New Roman" w:hAnsi="LitNusx" w:cs="Arial"/>
                <w:sz w:val="16"/>
                <w:szCs w:val="16"/>
                <w:lang w:val="en-US"/>
              </w:rPr>
              <w:t>01 02</w:t>
            </w:r>
          </w:p>
        </w:tc>
        <w:tc>
          <w:tcPr>
            <w:tcW w:w="1260" w:type="dxa"/>
            <w:tcBorders>
              <w:top w:val="single" w:sz="8" w:space="0" w:color="auto"/>
              <w:left w:val="nil"/>
              <w:bottom w:val="single" w:sz="4"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ხარაგაულის გამგეობა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1,321.8</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6.3</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1,315.5</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1,557.8</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3.0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1,554.8</w:t>
            </w:r>
          </w:p>
        </w:tc>
        <w:tc>
          <w:tcPr>
            <w:tcW w:w="762" w:type="dxa"/>
            <w:tcBorders>
              <w:top w:val="single" w:sz="8" w:space="0" w:color="auto"/>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1,450.4</w:t>
            </w:r>
          </w:p>
        </w:tc>
        <w:tc>
          <w:tcPr>
            <w:tcW w:w="1218" w:type="dxa"/>
            <w:tcBorders>
              <w:top w:val="single" w:sz="8" w:space="0" w:color="auto"/>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1,450.4</w:t>
            </w:r>
          </w:p>
        </w:tc>
      </w:tr>
      <w:tr w:rsidR="004271E6" w:rsidRPr="006456AC" w:rsidTr="000959A3">
        <w:trPr>
          <w:trHeight w:val="465"/>
        </w:trPr>
        <w:tc>
          <w:tcPr>
            <w:tcW w:w="1170" w:type="dxa"/>
            <w:tcBorders>
              <w:top w:val="nil"/>
              <w:left w:val="single" w:sz="8" w:space="0" w:color="auto"/>
              <w:bottom w:val="single" w:sz="4" w:space="0" w:color="auto"/>
              <w:right w:val="single" w:sz="4" w:space="0" w:color="auto"/>
            </w:tcBorders>
            <w:shd w:val="clear" w:color="000000" w:fill="FFFFFF"/>
            <w:noWrap/>
            <w:vAlign w:val="bottom"/>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540" w:type="dxa"/>
            <w:tcBorders>
              <w:top w:val="nil"/>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1260" w:type="dxa"/>
            <w:tcBorders>
              <w:top w:val="nil"/>
              <w:left w:val="nil"/>
              <w:bottom w:val="single" w:sz="4"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მომუშავეთა რიცხოვნობა</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143.0</w:t>
            </w:r>
          </w:p>
        </w:tc>
        <w:tc>
          <w:tcPr>
            <w:tcW w:w="1260" w:type="dxa"/>
            <w:tcBorders>
              <w:top w:val="nil"/>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 </w:t>
            </w:r>
          </w:p>
        </w:tc>
        <w:tc>
          <w:tcPr>
            <w:tcW w:w="720" w:type="dxa"/>
            <w:tcBorders>
              <w:top w:val="nil"/>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143.0</w:t>
            </w:r>
          </w:p>
        </w:tc>
        <w:tc>
          <w:tcPr>
            <w:tcW w:w="810" w:type="dxa"/>
            <w:tcBorders>
              <w:top w:val="nil"/>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162.0</w:t>
            </w:r>
          </w:p>
        </w:tc>
        <w:tc>
          <w:tcPr>
            <w:tcW w:w="1260" w:type="dxa"/>
            <w:tcBorders>
              <w:top w:val="nil"/>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 </w:t>
            </w:r>
          </w:p>
        </w:tc>
        <w:tc>
          <w:tcPr>
            <w:tcW w:w="810" w:type="dxa"/>
            <w:tcBorders>
              <w:top w:val="nil"/>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162.0</w:t>
            </w:r>
          </w:p>
        </w:tc>
        <w:tc>
          <w:tcPr>
            <w:tcW w:w="762" w:type="dxa"/>
            <w:tcBorders>
              <w:top w:val="nil"/>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78.0</w:t>
            </w:r>
          </w:p>
        </w:tc>
        <w:tc>
          <w:tcPr>
            <w:tcW w:w="1218" w:type="dxa"/>
            <w:tcBorders>
              <w:top w:val="nil"/>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 </w:t>
            </w:r>
          </w:p>
        </w:tc>
        <w:tc>
          <w:tcPr>
            <w:tcW w:w="810" w:type="dxa"/>
            <w:tcBorders>
              <w:top w:val="nil"/>
              <w:left w:val="nil"/>
              <w:bottom w:val="single" w:sz="4"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78.0</w:t>
            </w:r>
          </w:p>
        </w:tc>
      </w:tr>
      <w:tr w:rsidR="004271E6" w:rsidRPr="006456AC" w:rsidTr="000959A3">
        <w:trPr>
          <w:trHeight w:val="225"/>
        </w:trPr>
        <w:tc>
          <w:tcPr>
            <w:tcW w:w="1170" w:type="dxa"/>
            <w:tcBorders>
              <w:top w:val="nil"/>
              <w:left w:val="single" w:sz="8" w:space="0" w:color="auto"/>
              <w:bottom w:val="single" w:sz="4" w:space="0" w:color="auto"/>
              <w:right w:val="single" w:sz="4" w:space="0" w:color="auto"/>
            </w:tcBorders>
            <w:shd w:val="clear" w:color="000000" w:fill="FFFFFF"/>
            <w:noWrap/>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70111</w:t>
            </w:r>
          </w:p>
        </w:tc>
        <w:tc>
          <w:tcPr>
            <w:tcW w:w="540" w:type="dxa"/>
            <w:tcBorders>
              <w:top w:val="nil"/>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1260" w:type="dxa"/>
            <w:tcBorders>
              <w:top w:val="nil"/>
              <w:left w:val="nil"/>
              <w:bottom w:val="single" w:sz="4"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ხარჯები</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1,273.0</w:t>
            </w:r>
          </w:p>
        </w:tc>
        <w:tc>
          <w:tcPr>
            <w:tcW w:w="1260" w:type="dxa"/>
            <w:tcBorders>
              <w:top w:val="nil"/>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6.3</w:t>
            </w:r>
          </w:p>
        </w:tc>
        <w:tc>
          <w:tcPr>
            <w:tcW w:w="720" w:type="dxa"/>
            <w:tcBorders>
              <w:top w:val="nil"/>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1,266.7</w:t>
            </w:r>
          </w:p>
        </w:tc>
        <w:tc>
          <w:tcPr>
            <w:tcW w:w="810" w:type="dxa"/>
            <w:tcBorders>
              <w:top w:val="nil"/>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1,475.3</w:t>
            </w:r>
          </w:p>
        </w:tc>
        <w:tc>
          <w:tcPr>
            <w:tcW w:w="1260" w:type="dxa"/>
            <w:tcBorders>
              <w:top w:val="nil"/>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3.0</w:t>
            </w:r>
          </w:p>
        </w:tc>
        <w:tc>
          <w:tcPr>
            <w:tcW w:w="810" w:type="dxa"/>
            <w:tcBorders>
              <w:top w:val="nil"/>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1,472.3</w:t>
            </w:r>
          </w:p>
        </w:tc>
        <w:tc>
          <w:tcPr>
            <w:tcW w:w="762" w:type="dxa"/>
            <w:tcBorders>
              <w:top w:val="nil"/>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1,436.4</w:t>
            </w:r>
          </w:p>
        </w:tc>
        <w:tc>
          <w:tcPr>
            <w:tcW w:w="1218" w:type="dxa"/>
            <w:tcBorders>
              <w:top w:val="nil"/>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nil"/>
              <w:left w:val="nil"/>
              <w:bottom w:val="single" w:sz="4"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1,436.4</w:t>
            </w:r>
          </w:p>
        </w:tc>
      </w:tr>
      <w:tr w:rsidR="004271E6" w:rsidRPr="006456AC" w:rsidTr="000959A3">
        <w:trPr>
          <w:trHeight w:val="465"/>
        </w:trPr>
        <w:tc>
          <w:tcPr>
            <w:tcW w:w="1170" w:type="dxa"/>
            <w:tcBorders>
              <w:top w:val="nil"/>
              <w:left w:val="single" w:sz="8" w:space="0" w:color="auto"/>
              <w:bottom w:val="single" w:sz="8" w:space="0" w:color="auto"/>
              <w:right w:val="single" w:sz="4" w:space="0" w:color="auto"/>
            </w:tcBorders>
            <w:shd w:val="clear" w:color="000000" w:fill="FFFFFF"/>
            <w:noWrap/>
            <w:vAlign w:val="bottom"/>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540" w:type="dxa"/>
            <w:tcBorders>
              <w:top w:val="nil"/>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1260" w:type="dxa"/>
            <w:tcBorders>
              <w:top w:val="nil"/>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შრომის ანაზღაურება</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930.0</w:t>
            </w:r>
          </w:p>
        </w:tc>
        <w:tc>
          <w:tcPr>
            <w:tcW w:w="1260" w:type="dxa"/>
            <w:tcBorders>
              <w:top w:val="nil"/>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930.0</w:t>
            </w:r>
          </w:p>
        </w:tc>
        <w:tc>
          <w:tcPr>
            <w:tcW w:w="810" w:type="dxa"/>
            <w:tcBorders>
              <w:top w:val="nil"/>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893.5</w:t>
            </w:r>
          </w:p>
        </w:tc>
        <w:tc>
          <w:tcPr>
            <w:tcW w:w="1260" w:type="dxa"/>
            <w:tcBorders>
              <w:top w:val="nil"/>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893.5</w:t>
            </w:r>
          </w:p>
        </w:tc>
        <w:tc>
          <w:tcPr>
            <w:tcW w:w="762" w:type="dxa"/>
            <w:tcBorders>
              <w:top w:val="nil"/>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1,094.8</w:t>
            </w:r>
          </w:p>
        </w:tc>
        <w:tc>
          <w:tcPr>
            <w:tcW w:w="1218" w:type="dxa"/>
            <w:tcBorders>
              <w:top w:val="nil"/>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nil"/>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1,094.8</w:t>
            </w:r>
          </w:p>
        </w:tc>
      </w:tr>
      <w:tr w:rsidR="004271E6" w:rsidRPr="006456AC" w:rsidTr="000959A3">
        <w:trPr>
          <w:trHeight w:val="465"/>
        </w:trPr>
        <w:tc>
          <w:tcPr>
            <w:tcW w:w="117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70111</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48.8</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48.8</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82.5</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82.5</w:t>
            </w:r>
          </w:p>
        </w:tc>
        <w:tc>
          <w:tcPr>
            <w:tcW w:w="762"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14.0</w:t>
            </w:r>
          </w:p>
        </w:tc>
        <w:tc>
          <w:tcPr>
            <w:tcW w:w="1218"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14.0</w:t>
            </w:r>
          </w:p>
        </w:tc>
      </w:tr>
      <w:tr w:rsidR="004271E6" w:rsidRPr="006456AC" w:rsidTr="000959A3">
        <w:trPr>
          <w:trHeight w:val="465"/>
        </w:trPr>
        <w:tc>
          <w:tcPr>
            <w:tcW w:w="117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LitNusx" w:eastAsia="Times New Roman" w:hAnsi="LitNusx" w:cs="Arial"/>
                <w:sz w:val="16"/>
                <w:szCs w:val="16"/>
                <w:lang w:val="en-US"/>
              </w:rPr>
            </w:pPr>
            <w:r w:rsidRPr="006456AC">
              <w:rPr>
                <w:rFonts w:ascii="LitNusx" w:eastAsia="Times New Roman" w:hAnsi="LitNusx" w:cs="Arial"/>
                <w:sz w:val="16"/>
                <w:szCs w:val="16"/>
                <w:lang w:val="en-US"/>
              </w:rPr>
              <w:t>01 03</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სარეზერვო ფონდი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762"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72.0</w:t>
            </w:r>
          </w:p>
        </w:tc>
        <w:tc>
          <w:tcPr>
            <w:tcW w:w="1218"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72.0</w:t>
            </w:r>
          </w:p>
        </w:tc>
      </w:tr>
      <w:tr w:rsidR="004271E6" w:rsidRPr="006456AC" w:rsidTr="000959A3">
        <w:trPr>
          <w:trHeight w:val="240"/>
        </w:trPr>
        <w:tc>
          <w:tcPr>
            <w:tcW w:w="117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70112</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762"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72.0</w:t>
            </w:r>
          </w:p>
        </w:tc>
        <w:tc>
          <w:tcPr>
            <w:tcW w:w="1218"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72.0</w:t>
            </w:r>
          </w:p>
        </w:tc>
      </w:tr>
      <w:tr w:rsidR="004271E6" w:rsidRPr="006456AC" w:rsidTr="000959A3">
        <w:trPr>
          <w:trHeight w:val="915"/>
        </w:trPr>
        <w:tc>
          <w:tcPr>
            <w:tcW w:w="117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LitNusx" w:eastAsia="Times New Roman" w:hAnsi="LitNusx" w:cs="Arial"/>
                <w:sz w:val="16"/>
                <w:szCs w:val="16"/>
                <w:lang w:val="en-US"/>
              </w:rPr>
            </w:pPr>
            <w:r w:rsidRPr="006456AC">
              <w:rPr>
                <w:rFonts w:ascii="LitNusx" w:eastAsia="Times New Roman" w:hAnsi="LitNusx" w:cs="Arial"/>
                <w:sz w:val="16"/>
                <w:szCs w:val="16"/>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მაჟორიტარი დეპუტატის მომსახურების ხარჯი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762"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1218"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r>
      <w:tr w:rsidR="004271E6" w:rsidRPr="006456AC" w:rsidTr="000959A3">
        <w:trPr>
          <w:trHeight w:val="240"/>
        </w:trPr>
        <w:tc>
          <w:tcPr>
            <w:tcW w:w="117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7018</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762"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1218"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r>
      <w:tr w:rsidR="004271E6" w:rsidRPr="006456AC" w:rsidTr="000959A3">
        <w:trPr>
          <w:trHeight w:val="2040"/>
        </w:trPr>
        <w:tc>
          <w:tcPr>
            <w:tcW w:w="117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lastRenderedPageBreak/>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LitNusx" w:eastAsia="Times New Roman" w:hAnsi="LitNusx" w:cs="Arial"/>
                <w:sz w:val="16"/>
                <w:szCs w:val="16"/>
                <w:lang w:val="en-US"/>
              </w:rPr>
            </w:pPr>
            <w:r w:rsidRPr="006456AC">
              <w:rPr>
                <w:rFonts w:ascii="LitNusx" w:eastAsia="Times New Roman" w:hAnsi="LitNusx" w:cs="Arial"/>
                <w:sz w:val="16"/>
                <w:szCs w:val="16"/>
                <w:lang w:val="en-US"/>
              </w:rPr>
              <w:t>01 04</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წინა წლებში წარმოქმნილი ვალდებულებების დაფარვა და სასამართლოს გადაწყვეტილებების აღსრულების ფინანსური უზრუნველყოფა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762"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2.0</w:t>
            </w:r>
          </w:p>
        </w:tc>
        <w:tc>
          <w:tcPr>
            <w:tcW w:w="1218"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2.0</w:t>
            </w:r>
          </w:p>
        </w:tc>
      </w:tr>
      <w:tr w:rsidR="004271E6" w:rsidRPr="006456AC" w:rsidTr="000959A3">
        <w:trPr>
          <w:trHeight w:val="240"/>
        </w:trPr>
        <w:tc>
          <w:tcPr>
            <w:tcW w:w="117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7016</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762"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2.0</w:t>
            </w:r>
          </w:p>
        </w:tc>
        <w:tc>
          <w:tcPr>
            <w:tcW w:w="1218"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2.0</w:t>
            </w:r>
          </w:p>
        </w:tc>
      </w:tr>
      <w:tr w:rsidR="004271E6" w:rsidRPr="006456AC" w:rsidTr="000959A3">
        <w:trPr>
          <w:trHeight w:val="1140"/>
        </w:trPr>
        <w:tc>
          <w:tcPr>
            <w:tcW w:w="117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LitNusx" w:eastAsia="Times New Roman" w:hAnsi="LitNusx" w:cs="Arial"/>
                <w:sz w:val="16"/>
                <w:szCs w:val="16"/>
                <w:lang w:val="en-US"/>
              </w:rPr>
            </w:pPr>
            <w:r w:rsidRPr="006456AC">
              <w:rPr>
                <w:rFonts w:ascii="LitNusx" w:eastAsia="Times New Roman" w:hAnsi="LitNusx" w:cs="Arial"/>
                <w:sz w:val="16"/>
                <w:szCs w:val="16"/>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საქართველოს რეგიონებში განსახორციელებელი პროექტების ფონდის შევსება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762"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1218"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r>
      <w:tr w:rsidR="004271E6" w:rsidRPr="006456AC" w:rsidTr="000959A3">
        <w:trPr>
          <w:trHeight w:val="240"/>
        </w:trPr>
        <w:tc>
          <w:tcPr>
            <w:tcW w:w="117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70112</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762"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1218"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r>
      <w:tr w:rsidR="004271E6" w:rsidRPr="006456AC" w:rsidTr="000959A3">
        <w:trPr>
          <w:trHeight w:val="915"/>
        </w:trPr>
        <w:tc>
          <w:tcPr>
            <w:tcW w:w="1170"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540" w:type="dxa"/>
            <w:tcBorders>
              <w:top w:val="single" w:sz="8" w:space="0" w:color="auto"/>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LitNusx" w:eastAsia="Times New Roman" w:hAnsi="LitNusx" w:cs="Arial"/>
                <w:sz w:val="16"/>
                <w:szCs w:val="16"/>
                <w:lang w:val="en-US"/>
              </w:rPr>
            </w:pPr>
            <w:r w:rsidRPr="006456AC">
              <w:rPr>
                <w:rFonts w:ascii="LitNusx" w:eastAsia="Times New Roman" w:hAnsi="LitNusx" w:cs="Arial"/>
                <w:sz w:val="16"/>
                <w:szCs w:val="16"/>
                <w:lang w:val="en-US"/>
              </w:rPr>
              <w:t>02 00</w:t>
            </w:r>
          </w:p>
        </w:tc>
        <w:tc>
          <w:tcPr>
            <w:tcW w:w="1260" w:type="dxa"/>
            <w:tcBorders>
              <w:top w:val="single" w:sz="8" w:space="0" w:color="auto"/>
              <w:left w:val="nil"/>
              <w:bottom w:val="single" w:sz="4"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თავდაცვა, საზოგადოებრივი წესრიგი და უსაფრთხოება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369.9</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369.9</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457.4</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457.4</w:t>
            </w:r>
          </w:p>
        </w:tc>
        <w:tc>
          <w:tcPr>
            <w:tcW w:w="762" w:type="dxa"/>
            <w:tcBorders>
              <w:top w:val="single" w:sz="8" w:space="0" w:color="auto"/>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395.0</w:t>
            </w:r>
          </w:p>
        </w:tc>
        <w:tc>
          <w:tcPr>
            <w:tcW w:w="1218" w:type="dxa"/>
            <w:tcBorders>
              <w:top w:val="single" w:sz="8" w:space="0" w:color="auto"/>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26.0</w:t>
            </w:r>
          </w:p>
        </w:tc>
        <w:tc>
          <w:tcPr>
            <w:tcW w:w="810" w:type="dxa"/>
            <w:tcBorders>
              <w:top w:val="single" w:sz="8" w:space="0" w:color="auto"/>
              <w:left w:val="nil"/>
              <w:bottom w:val="single" w:sz="4"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369.0</w:t>
            </w:r>
          </w:p>
        </w:tc>
      </w:tr>
      <w:tr w:rsidR="004271E6" w:rsidRPr="006456AC" w:rsidTr="000959A3">
        <w:trPr>
          <w:trHeight w:val="465"/>
        </w:trPr>
        <w:tc>
          <w:tcPr>
            <w:tcW w:w="1170" w:type="dxa"/>
            <w:tcBorders>
              <w:top w:val="nil"/>
              <w:left w:val="single" w:sz="8" w:space="0" w:color="auto"/>
              <w:bottom w:val="single" w:sz="4" w:space="0" w:color="auto"/>
              <w:right w:val="single" w:sz="4" w:space="0" w:color="auto"/>
            </w:tcBorders>
            <w:shd w:val="clear" w:color="000000" w:fill="FFFFFF"/>
            <w:noWrap/>
            <w:vAlign w:val="bottom"/>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540" w:type="dxa"/>
            <w:tcBorders>
              <w:top w:val="nil"/>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1260" w:type="dxa"/>
            <w:tcBorders>
              <w:top w:val="nil"/>
              <w:left w:val="nil"/>
              <w:bottom w:val="single" w:sz="4"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მომუშავეთა რიცხოვნობა</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66.0</w:t>
            </w:r>
          </w:p>
        </w:tc>
        <w:tc>
          <w:tcPr>
            <w:tcW w:w="1260" w:type="dxa"/>
            <w:tcBorders>
              <w:top w:val="nil"/>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66.0</w:t>
            </w:r>
          </w:p>
        </w:tc>
        <w:tc>
          <w:tcPr>
            <w:tcW w:w="810" w:type="dxa"/>
            <w:tcBorders>
              <w:top w:val="nil"/>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77.0</w:t>
            </w:r>
          </w:p>
        </w:tc>
        <w:tc>
          <w:tcPr>
            <w:tcW w:w="1260" w:type="dxa"/>
            <w:tcBorders>
              <w:top w:val="nil"/>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nil"/>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77.0</w:t>
            </w:r>
          </w:p>
        </w:tc>
        <w:tc>
          <w:tcPr>
            <w:tcW w:w="762" w:type="dxa"/>
            <w:tcBorders>
              <w:top w:val="nil"/>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7.0</w:t>
            </w:r>
          </w:p>
        </w:tc>
        <w:tc>
          <w:tcPr>
            <w:tcW w:w="1218" w:type="dxa"/>
            <w:tcBorders>
              <w:top w:val="nil"/>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nil"/>
              <w:left w:val="nil"/>
              <w:bottom w:val="single" w:sz="4"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7.0</w:t>
            </w:r>
          </w:p>
        </w:tc>
      </w:tr>
      <w:tr w:rsidR="004271E6" w:rsidRPr="006456AC" w:rsidTr="000959A3">
        <w:trPr>
          <w:trHeight w:val="225"/>
        </w:trPr>
        <w:tc>
          <w:tcPr>
            <w:tcW w:w="1170" w:type="dxa"/>
            <w:tcBorders>
              <w:top w:val="nil"/>
              <w:left w:val="single" w:sz="8" w:space="0" w:color="auto"/>
              <w:bottom w:val="single" w:sz="4" w:space="0" w:color="auto"/>
              <w:right w:val="single" w:sz="4" w:space="0" w:color="auto"/>
            </w:tcBorders>
            <w:shd w:val="clear" w:color="000000" w:fill="FFFFFF"/>
            <w:noWrap/>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540" w:type="dxa"/>
            <w:tcBorders>
              <w:top w:val="nil"/>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1260" w:type="dxa"/>
            <w:tcBorders>
              <w:top w:val="nil"/>
              <w:left w:val="nil"/>
              <w:bottom w:val="single" w:sz="4"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ხარჯები</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368.0</w:t>
            </w:r>
          </w:p>
        </w:tc>
        <w:tc>
          <w:tcPr>
            <w:tcW w:w="1260" w:type="dxa"/>
            <w:tcBorders>
              <w:top w:val="nil"/>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368.0</w:t>
            </w:r>
          </w:p>
        </w:tc>
        <w:tc>
          <w:tcPr>
            <w:tcW w:w="810" w:type="dxa"/>
            <w:tcBorders>
              <w:top w:val="nil"/>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456.7</w:t>
            </w:r>
          </w:p>
        </w:tc>
        <w:tc>
          <w:tcPr>
            <w:tcW w:w="1260" w:type="dxa"/>
            <w:tcBorders>
              <w:top w:val="nil"/>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nil"/>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456.7</w:t>
            </w:r>
          </w:p>
        </w:tc>
        <w:tc>
          <w:tcPr>
            <w:tcW w:w="762" w:type="dxa"/>
            <w:tcBorders>
              <w:top w:val="nil"/>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395.0</w:t>
            </w:r>
          </w:p>
        </w:tc>
        <w:tc>
          <w:tcPr>
            <w:tcW w:w="1218" w:type="dxa"/>
            <w:tcBorders>
              <w:top w:val="nil"/>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26.0</w:t>
            </w:r>
          </w:p>
        </w:tc>
        <w:tc>
          <w:tcPr>
            <w:tcW w:w="810" w:type="dxa"/>
            <w:tcBorders>
              <w:top w:val="nil"/>
              <w:left w:val="nil"/>
              <w:bottom w:val="single" w:sz="4"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369.0</w:t>
            </w:r>
          </w:p>
        </w:tc>
      </w:tr>
      <w:tr w:rsidR="004271E6" w:rsidRPr="006456AC" w:rsidTr="000959A3">
        <w:trPr>
          <w:trHeight w:val="465"/>
        </w:trPr>
        <w:tc>
          <w:tcPr>
            <w:tcW w:w="1170" w:type="dxa"/>
            <w:tcBorders>
              <w:top w:val="nil"/>
              <w:left w:val="single" w:sz="8" w:space="0" w:color="auto"/>
              <w:bottom w:val="single" w:sz="8" w:space="0" w:color="auto"/>
              <w:right w:val="single" w:sz="4" w:space="0" w:color="auto"/>
            </w:tcBorders>
            <w:shd w:val="clear" w:color="000000" w:fill="FFFFFF"/>
            <w:noWrap/>
            <w:vAlign w:val="bottom"/>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540" w:type="dxa"/>
            <w:tcBorders>
              <w:top w:val="nil"/>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1260" w:type="dxa"/>
            <w:tcBorders>
              <w:top w:val="nil"/>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შრომის ანაზღაურება</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224.0</w:t>
            </w:r>
          </w:p>
        </w:tc>
        <w:tc>
          <w:tcPr>
            <w:tcW w:w="1260" w:type="dxa"/>
            <w:tcBorders>
              <w:top w:val="nil"/>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224.0</w:t>
            </w:r>
          </w:p>
        </w:tc>
        <w:tc>
          <w:tcPr>
            <w:tcW w:w="810" w:type="dxa"/>
            <w:tcBorders>
              <w:top w:val="nil"/>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223.3</w:t>
            </w:r>
          </w:p>
        </w:tc>
        <w:tc>
          <w:tcPr>
            <w:tcW w:w="1260" w:type="dxa"/>
            <w:tcBorders>
              <w:top w:val="nil"/>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223.3</w:t>
            </w:r>
          </w:p>
        </w:tc>
        <w:tc>
          <w:tcPr>
            <w:tcW w:w="762" w:type="dxa"/>
            <w:tcBorders>
              <w:top w:val="nil"/>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79.5</w:t>
            </w:r>
          </w:p>
        </w:tc>
        <w:tc>
          <w:tcPr>
            <w:tcW w:w="1218" w:type="dxa"/>
            <w:tcBorders>
              <w:top w:val="nil"/>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26.0</w:t>
            </w:r>
          </w:p>
        </w:tc>
        <w:tc>
          <w:tcPr>
            <w:tcW w:w="810" w:type="dxa"/>
            <w:tcBorders>
              <w:top w:val="nil"/>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53.5</w:t>
            </w:r>
          </w:p>
        </w:tc>
      </w:tr>
      <w:tr w:rsidR="004271E6" w:rsidRPr="006456AC" w:rsidTr="000959A3">
        <w:trPr>
          <w:trHeight w:val="465"/>
        </w:trPr>
        <w:tc>
          <w:tcPr>
            <w:tcW w:w="117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1.9</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0.7</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0.7</w:t>
            </w:r>
          </w:p>
        </w:tc>
        <w:tc>
          <w:tcPr>
            <w:tcW w:w="762"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1218"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r>
      <w:tr w:rsidR="004271E6" w:rsidRPr="006456AC" w:rsidTr="000959A3">
        <w:trPr>
          <w:trHeight w:val="1140"/>
        </w:trPr>
        <w:tc>
          <w:tcPr>
            <w:tcW w:w="1170"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540" w:type="dxa"/>
            <w:tcBorders>
              <w:top w:val="single" w:sz="8" w:space="0" w:color="auto"/>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LitNusx" w:eastAsia="Times New Roman" w:hAnsi="LitNusx" w:cs="Arial"/>
                <w:sz w:val="16"/>
                <w:szCs w:val="16"/>
                <w:lang w:val="en-US"/>
              </w:rPr>
            </w:pPr>
            <w:r w:rsidRPr="006456AC">
              <w:rPr>
                <w:rFonts w:ascii="LitNusx" w:eastAsia="Times New Roman" w:hAnsi="LitNusx" w:cs="Arial"/>
                <w:sz w:val="16"/>
                <w:szCs w:val="16"/>
                <w:lang w:val="en-US"/>
              </w:rPr>
              <w:t>02 01</w:t>
            </w:r>
          </w:p>
        </w:tc>
        <w:tc>
          <w:tcPr>
            <w:tcW w:w="1260" w:type="dxa"/>
            <w:tcBorders>
              <w:top w:val="single" w:sz="8" w:space="0" w:color="auto"/>
              <w:left w:val="nil"/>
              <w:bottom w:val="single" w:sz="4"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საგანგებო სიტუაციების მართვის საქალაქო სამსახური</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287.1</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287.1</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355.7</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355.7</w:t>
            </w:r>
          </w:p>
        </w:tc>
        <w:tc>
          <w:tcPr>
            <w:tcW w:w="762" w:type="dxa"/>
            <w:tcBorders>
              <w:top w:val="single" w:sz="8" w:space="0" w:color="auto"/>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306.2</w:t>
            </w:r>
          </w:p>
        </w:tc>
        <w:tc>
          <w:tcPr>
            <w:tcW w:w="1218" w:type="dxa"/>
            <w:tcBorders>
              <w:top w:val="single" w:sz="8" w:space="0" w:color="auto"/>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306.2</w:t>
            </w:r>
          </w:p>
        </w:tc>
      </w:tr>
      <w:tr w:rsidR="004271E6" w:rsidRPr="006456AC" w:rsidTr="000959A3">
        <w:trPr>
          <w:trHeight w:val="465"/>
        </w:trPr>
        <w:tc>
          <w:tcPr>
            <w:tcW w:w="1170" w:type="dxa"/>
            <w:tcBorders>
              <w:top w:val="nil"/>
              <w:left w:val="single" w:sz="8" w:space="0" w:color="auto"/>
              <w:bottom w:val="single" w:sz="4" w:space="0" w:color="auto"/>
              <w:right w:val="single" w:sz="4" w:space="0" w:color="auto"/>
            </w:tcBorders>
            <w:shd w:val="clear" w:color="000000" w:fill="FFFFFF"/>
            <w:noWrap/>
            <w:vAlign w:val="bottom"/>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540" w:type="dxa"/>
            <w:tcBorders>
              <w:top w:val="nil"/>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1260" w:type="dxa"/>
            <w:tcBorders>
              <w:top w:val="nil"/>
              <w:left w:val="nil"/>
              <w:bottom w:val="single" w:sz="4"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მომუშავეთა რიცხოვნობა</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56.0</w:t>
            </w:r>
          </w:p>
        </w:tc>
        <w:tc>
          <w:tcPr>
            <w:tcW w:w="1260" w:type="dxa"/>
            <w:tcBorders>
              <w:top w:val="nil"/>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 </w:t>
            </w:r>
          </w:p>
        </w:tc>
        <w:tc>
          <w:tcPr>
            <w:tcW w:w="720" w:type="dxa"/>
            <w:tcBorders>
              <w:top w:val="nil"/>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56.0</w:t>
            </w:r>
          </w:p>
        </w:tc>
        <w:tc>
          <w:tcPr>
            <w:tcW w:w="810" w:type="dxa"/>
            <w:tcBorders>
              <w:top w:val="nil"/>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65.0</w:t>
            </w:r>
          </w:p>
        </w:tc>
        <w:tc>
          <w:tcPr>
            <w:tcW w:w="1260" w:type="dxa"/>
            <w:tcBorders>
              <w:top w:val="nil"/>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 </w:t>
            </w:r>
          </w:p>
        </w:tc>
        <w:tc>
          <w:tcPr>
            <w:tcW w:w="810" w:type="dxa"/>
            <w:tcBorders>
              <w:top w:val="nil"/>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65.0</w:t>
            </w:r>
          </w:p>
        </w:tc>
        <w:tc>
          <w:tcPr>
            <w:tcW w:w="762" w:type="dxa"/>
            <w:tcBorders>
              <w:top w:val="nil"/>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1218" w:type="dxa"/>
            <w:tcBorders>
              <w:top w:val="nil"/>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 </w:t>
            </w:r>
          </w:p>
        </w:tc>
        <w:tc>
          <w:tcPr>
            <w:tcW w:w="810" w:type="dxa"/>
            <w:tcBorders>
              <w:top w:val="nil"/>
              <w:left w:val="nil"/>
              <w:bottom w:val="single" w:sz="4"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 </w:t>
            </w:r>
          </w:p>
        </w:tc>
      </w:tr>
      <w:tr w:rsidR="004271E6" w:rsidRPr="006456AC" w:rsidTr="000959A3">
        <w:trPr>
          <w:trHeight w:val="225"/>
        </w:trPr>
        <w:tc>
          <w:tcPr>
            <w:tcW w:w="1170" w:type="dxa"/>
            <w:tcBorders>
              <w:top w:val="nil"/>
              <w:left w:val="single" w:sz="8" w:space="0" w:color="auto"/>
              <w:bottom w:val="single" w:sz="4" w:space="0" w:color="auto"/>
              <w:right w:val="single" w:sz="4" w:space="0" w:color="auto"/>
            </w:tcBorders>
            <w:shd w:val="clear" w:color="000000" w:fill="FFFFFF"/>
            <w:noWrap/>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7032</w:t>
            </w:r>
          </w:p>
        </w:tc>
        <w:tc>
          <w:tcPr>
            <w:tcW w:w="540" w:type="dxa"/>
            <w:tcBorders>
              <w:top w:val="nil"/>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1260" w:type="dxa"/>
            <w:tcBorders>
              <w:top w:val="nil"/>
              <w:left w:val="nil"/>
              <w:bottom w:val="single" w:sz="4"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ხარჯები</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285.9</w:t>
            </w:r>
          </w:p>
        </w:tc>
        <w:tc>
          <w:tcPr>
            <w:tcW w:w="1260" w:type="dxa"/>
            <w:tcBorders>
              <w:top w:val="nil"/>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285.9</w:t>
            </w:r>
          </w:p>
        </w:tc>
        <w:tc>
          <w:tcPr>
            <w:tcW w:w="810" w:type="dxa"/>
            <w:tcBorders>
              <w:top w:val="nil"/>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355.0</w:t>
            </w:r>
          </w:p>
        </w:tc>
        <w:tc>
          <w:tcPr>
            <w:tcW w:w="1260" w:type="dxa"/>
            <w:tcBorders>
              <w:top w:val="nil"/>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nil"/>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355.0</w:t>
            </w:r>
          </w:p>
        </w:tc>
        <w:tc>
          <w:tcPr>
            <w:tcW w:w="762" w:type="dxa"/>
            <w:tcBorders>
              <w:top w:val="nil"/>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306.2</w:t>
            </w:r>
          </w:p>
        </w:tc>
        <w:tc>
          <w:tcPr>
            <w:tcW w:w="1218" w:type="dxa"/>
            <w:tcBorders>
              <w:top w:val="nil"/>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nil"/>
              <w:left w:val="nil"/>
              <w:bottom w:val="single" w:sz="4"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306.2</w:t>
            </w:r>
          </w:p>
        </w:tc>
      </w:tr>
      <w:tr w:rsidR="004271E6" w:rsidRPr="006456AC" w:rsidTr="000959A3">
        <w:trPr>
          <w:trHeight w:val="465"/>
        </w:trPr>
        <w:tc>
          <w:tcPr>
            <w:tcW w:w="1170" w:type="dxa"/>
            <w:tcBorders>
              <w:top w:val="nil"/>
              <w:left w:val="single" w:sz="8" w:space="0" w:color="auto"/>
              <w:bottom w:val="single" w:sz="8" w:space="0" w:color="auto"/>
              <w:right w:val="single" w:sz="4" w:space="0" w:color="auto"/>
            </w:tcBorders>
            <w:shd w:val="clear" w:color="000000" w:fill="FFFFFF"/>
            <w:noWrap/>
            <w:vAlign w:val="bottom"/>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540" w:type="dxa"/>
            <w:tcBorders>
              <w:top w:val="nil"/>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1260" w:type="dxa"/>
            <w:tcBorders>
              <w:top w:val="nil"/>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შრომის ანაზღაურება</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171.9</w:t>
            </w:r>
          </w:p>
        </w:tc>
        <w:tc>
          <w:tcPr>
            <w:tcW w:w="1260" w:type="dxa"/>
            <w:tcBorders>
              <w:top w:val="nil"/>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171.9</w:t>
            </w:r>
          </w:p>
        </w:tc>
        <w:tc>
          <w:tcPr>
            <w:tcW w:w="810" w:type="dxa"/>
            <w:tcBorders>
              <w:top w:val="nil"/>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165.2</w:t>
            </w:r>
          </w:p>
        </w:tc>
        <w:tc>
          <w:tcPr>
            <w:tcW w:w="1260" w:type="dxa"/>
            <w:tcBorders>
              <w:top w:val="nil"/>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165.2</w:t>
            </w:r>
          </w:p>
        </w:tc>
        <w:tc>
          <w:tcPr>
            <w:tcW w:w="762" w:type="dxa"/>
            <w:tcBorders>
              <w:top w:val="nil"/>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2.9</w:t>
            </w:r>
          </w:p>
        </w:tc>
        <w:tc>
          <w:tcPr>
            <w:tcW w:w="1218" w:type="dxa"/>
            <w:tcBorders>
              <w:top w:val="nil"/>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nil"/>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2.9</w:t>
            </w:r>
          </w:p>
        </w:tc>
      </w:tr>
      <w:tr w:rsidR="004271E6" w:rsidRPr="006456AC" w:rsidTr="000959A3">
        <w:trPr>
          <w:trHeight w:val="465"/>
        </w:trPr>
        <w:tc>
          <w:tcPr>
            <w:tcW w:w="117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7032</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1.2</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1.2</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0.7</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0.7</w:t>
            </w:r>
          </w:p>
        </w:tc>
        <w:tc>
          <w:tcPr>
            <w:tcW w:w="762"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1218"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r>
      <w:tr w:rsidR="004271E6" w:rsidRPr="006456AC" w:rsidTr="000959A3">
        <w:trPr>
          <w:trHeight w:val="1140"/>
        </w:trPr>
        <w:tc>
          <w:tcPr>
            <w:tcW w:w="117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LitNusx" w:eastAsia="Times New Roman" w:hAnsi="LitNusx" w:cs="Arial"/>
                <w:sz w:val="16"/>
                <w:szCs w:val="16"/>
                <w:lang w:val="en-US"/>
              </w:rPr>
            </w:pPr>
            <w:r w:rsidRPr="006456AC">
              <w:rPr>
                <w:rFonts w:ascii="LitNusx" w:eastAsia="Times New Roman" w:hAnsi="LitNusx" w:cs="Arial"/>
                <w:sz w:val="16"/>
                <w:szCs w:val="16"/>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შინაგან საქმეთა სამინისტროს ადგილობრივი ორგანოების დაფინანსება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762"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1218"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r>
      <w:tr w:rsidR="004271E6" w:rsidRPr="006456AC" w:rsidTr="000959A3">
        <w:trPr>
          <w:trHeight w:val="240"/>
        </w:trPr>
        <w:tc>
          <w:tcPr>
            <w:tcW w:w="117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7031</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762"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1218"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r>
      <w:tr w:rsidR="004271E6" w:rsidRPr="006456AC" w:rsidTr="000959A3">
        <w:trPr>
          <w:trHeight w:val="1140"/>
        </w:trPr>
        <w:tc>
          <w:tcPr>
            <w:tcW w:w="1170"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540" w:type="dxa"/>
            <w:tcBorders>
              <w:top w:val="single" w:sz="8" w:space="0" w:color="auto"/>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LitNusx" w:eastAsia="Times New Roman" w:hAnsi="LitNusx" w:cs="Arial"/>
                <w:sz w:val="16"/>
                <w:szCs w:val="16"/>
                <w:lang w:val="en-US"/>
              </w:rPr>
            </w:pPr>
            <w:r w:rsidRPr="006456AC">
              <w:rPr>
                <w:rFonts w:ascii="LitNusx" w:eastAsia="Times New Roman" w:hAnsi="LitNusx" w:cs="Arial"/>
                <w:sz w:val="16"/>
                <w:szCs w:val="16"/>
                <w:lang w:val="en-US"/>
              </w:rPr>
              <w:t>02 02</w:t>
            </w:r>
          </w:p>
        </w:tc>
        <w:tc>
          <w:tcPr>
            <w:tcW w:w="1260" w:type="dxa"/>
            <w:tcBorders>
              <w:top w:val="single" w:sz="8" w:space="0" w:color="auto"/>
              <w:left w:val="nil"/>
              <w:bottom w:val="single" w:sz="4"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ქვეყნის თავდაცვისუნარიანობის ამაღლების ხელშეწყობა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82.8</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82.8</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101.7</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101.7</w:t>
            </w:r>
          </w:p>
        </w:tc>
        <w:tc>
          <w:tcPr>
            <w:tcW w:w="762" w:type="dxa"/>
            <w:tcBorders>
              <w:top w:val="single" w:sz="8" w:space="0" w:color="auto"/>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88.8</w:t>
            </w:r>
          </w:p>
        </w:tc>
        <w:tc>
          <w:tcPr>
            <w:tcW w:w="1218" w:type="dxa"/>
            <w:tcBorders>
              <w:top w:val="single" w:sz="8" w:space="0" w:color="auto"/>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26.0</w:t>
            </w:r>
          </w:p>
        </w:tc>
        <w:tc>
          <w:tcPr>
            <w:tcW w:w="810" w:type="dxa"/>
            <w:tcBorders>
              <w:top w:val="single" w:sz="8" w:space="0" w:color="auto"/>
              <w:left w:val="nil"/>
              <w:bottom w:val="single" w:sz="4"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62.8</w:t>
            </w:r>
          </w:p>
        </w:tc>
      </w:tr>
      <w:tr w:rsidR="004271E6" w:rsidRPr="006456AC" w:rsidTr="000959A3">
        <w:trPr>
          <w:trHeight w:val="465"/>
        </w:trPr>
        <w:tc>
          <w:tcPr>
            <w:tcW w:w="1170" w:type="dxa"/>
            <w:tcBorders>
              <w:top w:val="nil"/>
              <w:left w:val="single" w:sz="8" w:space="0" w:color="auto"/>
              <w:bottom w:val="single" w:sz="4" w:space="0" w:color="auto"/>
              <w:right w:val="single" w:sz="4" w:space="0" w:color="auto"/>
            </w:tcBorders>
            <w:shd w:val="clear" w:color="000000" w:fill="FFFFFF"/>
            <w:noWrap/>
            <w:vAlign w:val="bottom"/>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lastRenderedPageBreak/>
              <w:t> </w:t>
            </w:r>
          </w:p>
        </w:tc>
        <w:tc>
          <w:tcPr>
            <w:tcW w:w="540" w:type="dxa"/>
            <w:tcBorders>
              <w:top w:val="nil"/>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1260" w:type="dxa"/>
            <w:tcBorders>
              <w:top w:val="nil"/>
              <w:left w:val="nil"/>
              <w:bottom w:val="single" w:sz="4"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მომუშავეთა რიცხოვნობა</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10.0</w:t>
            </w:r>
          </w:p>
        </w:tc>
        <w:tc>
          <w:tcPr>
            <w:tcW w:w="1260" w:type="dxa"/>
            <w:tcBorders>
              <w:top w:val="nil"/>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 </w:t>
            </w:r>
          </w:p>
        </w:tc>
        <w:tc>
          <w:tcPr>
            <w:tcW w:w="720" w:type="dxa"/>
            <w:tcBorders>
              <w:top w:val="nil"/>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10.0</w:t>
            </w:r>
          </w:p>
        </w:tc>
        <w:tc>
          <w:tcPr>
            <w:tcW w:w="810" w:type="dxa"/>
            <w:tcBorders>
              <w:top w:val="nil"/>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12.0</w:t>
            </w:r>
          </w:p>
        </w:tc>
        <w:tc>
          <w:tcPr>
            <w:tcW w:w="1260" w:type="dxa"/>
            <w:tcBorders>
              <w:top w:val="nil"/>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 </w:t>
            </w:r>
          </w:p>
        </w:tc>
        <w:tc>
          <w:tcPr>
            <w:tcW w:w="810" w:type="dxa"/>
            <w:tcBorders>
              <w:top w:val="nil"/>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12.0</w:t>
            </w:r>
          </w:p>
        </w:tc>
        <w:tc>
          <w:tcPr>
            <w:tcW w:w="762" w:type="dxa"/>
            <w:tcBorders>
              <w:top w:val="nil"/>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7.0</w:t>
            </w:r>
          </w:p>
        </w:tc>
        <w:tc>
          <w:tcPr>
            <w:tcW w:w="1218" w:type="dxa"/>
            <w:tcBorders>
              <w:top w:val="nil"/>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 </w:t>
            </w:r>
          </w:p>
        </w:tc>
        <w:tc>
          <w:tcPr>
            <w:tcW w:w="810" w:type="dxa"/>
            <w:tcBorders>
              <w:top w:val="nil"/>
              <w:left w:val="nil"/>
              <w:bottom w:val="single" w:sz="4"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7.0</w:t>
            </w:r>
          </w:p>
        </w:tc>
      </w:tr>
      <w:tr w:rsidR="004271E6" w:rsidRPr="006456AC" w:rsidTr="000959A3">
        <w:trPr>
          <w:trHeight w:val="225"/>
        </w:trPr>
        <w:tc>
          <w:tcPr>
            <w:tcW w:w="1170" w:type="dxa"/>
            <w:tcBorders>
              <w:top w:val="nil"/>
              <w:left w:val="single" w:sz="8" w:space="0" w:color="auto"/>
              <w:bottom w:val="single" w:sz="4" w:space="0" w:color="auto"/>
              <w:right w:val="single" w:sz="4" w:space="0" w:color="auto"/>
            </w:tcBorders>
            <w:shd w:val="clear" w:color="000000" w:fill="FFFFFF"/>
            <w:noWrap/>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702</w:t>
            </w:r>
          </w:p>
        </w:tc>
        <w:tc>
          <w:tcPr>
            <w:tcW w:w="540" w:type="dxa"/>
            <w:tcBorders>
              <w:top w:val="nil"/>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1260" w:type="dxa"/>
            <w:tcBorders>
              <w:top w:val="nil"/>
              <w:left w:val="nil"/>
              <w:bottom w:val="single" w:sz="4"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ხარჯები</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82.1</w:t>
            </w:r>
          </w:p>
        </w:tc>
        <w:tc>
          <w:tcPr>
            <w:tcW w:w="1260" w:type="dxa"/>
            <w:tcBorders>
              <w:top w:val="nil"/>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82.1</w:t>
            </w:r>
          </w:p>
        </w:tc>
        <w:tc>
          <w:tcPr>
            <w:tcW w:w="810" w:type="dxa"/>
            <w:tcBorders>
              <w:top w:val="nil"/>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101.7</w:t>
            </w:r>
          </w:p>
        </w:tc>
        <w:tc>
          <w:tcPr>
            <w:tcW w:w="1260" w:type="dxa"/>
            <w:tcBorders>
              <w:top w:val="nil"/>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nil"/>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101.7</w:t>
            </w:r>
          </w:p>
        </w:tc>
        <w:tc>
          <w:tcPr>
            <w:tcW w:w="762" w:type="dxa"/>
            <w:tcBorders>
              <w:top w:val="nil"/>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88.8</w:t>
            </w:r>
          </w:p>
        </w:tc>
        <w:tc>
          <w:tcPr>
            <w:tcW w:w="1218" w:type="dxa"/>
            <w:tcBorders>
              <w:top w:val="nil"/>
              <w:left w:val="nil"/>
              <w:bottom w:val="single" w:sz="4"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26.0</w:t>
            </w:r>
          </w:p>
        </w:tc>
        <w:tc>
          <w:tcPr>
            <w:tcW w:w="810" w:type="dxa"/>
            <w:tcBorders>
              <w:top w:val="nil"/>
              <w:left w:val="nil"/>
              <w:bottom w:val="single" w:sz="4"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62.8</w:t>
            </w:r>
          </w:p>
        </w:tc>
      </w:tr>
      <w:tr w:rsidR="004271E6" w:rsidRPr="006456AC" w:rsidTr="000959A3">
        <w:trPr>
          <w:trHeight w:val="465"/>
        </w:trPr>
        <w:tc>
          <w:tcPr>
            <w:tcW w:w="1170" w:type="dxa"/>
            <w:tcBorders>
              <w:top w:val="nil"/>
              <w:left w:val="single" w:sz="8" w:space="0" w:color="auto"/>
              <w:bottom w:val="single" w:sz="8" w:space="0" w:color="auto"/>
              <w:right w:val="single" w:sz="4" w:space="0" w:color="auto"/>
            </w:tcBorders>
            <w:shd w:val="clear" w:color="000000" w:fill="FFFFFF"/>
            <w:noWrap/>
            <w:vAlign w:val="bottom"/>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540" w:type="dxa"/>
            <w:tcBorders>
              <w:top w:val="nil"/>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1260" w:type="dxa"/>
            <w:tcBorders>
              <w:top w:val="nil"/>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შრომის ანაზღაურება</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52.1</w:t>
            </w:r>
          </w:p>
        </w:tc>
        <w:tc>
          <w:tcPr>
            <w:tcW w:w="1260" w:type="dxa"/>
            <w:tcBorders>
              <w:top w:val="nil"/>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52.1</w:t>
            </w:r>
          </w:p>
        </w:tc>
        <w:tc>
          <w:tcPr>
            <w:tcW w:w="810" w:type="dxa"/>
            <w:tcBorders>
              <w:top w:val="nil"/>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58.1</w:t>
            </w:r>
          </w:p>
        </w:tc>
        <w:tc>
          <w:tcPr>
            <w:tcW w:w="1260" w:type="dxa"/>
            <w:tcBorders>
              <w:top w:val="nil"/>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58.1</w:t>
            </w:r>
          </w:p>
        </w:tc>
        <w:tc>
          <w:tcPr>
            <w:tcW w:w="762" w:type="dxa"/>
            <w:tcBorders>
              <w:top w:val="nil"/>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76.6</w:t>
            </w:r>
          </w:p>
        </w:tc>
        <w:tc>
          <w:tcPr>
            <w:tcW w:w="1218" w:type="dxa"/>
            <w:tcBorders>
              <w:top w:val="nil"/>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26.0</w:t>
            </w:r>
          </w:p>
        </w:tc>
        <w:tc>
          <w:tcPr>
            <w:tcW w:w="810" w:type="dxa"/>
            <w:tcBorders>
              <w:top w:val="nil"/>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50.6</w:t>
            </w:r>
          </w:p>
        </w:tc>
      </w:tr>
      <w:tr w:rsidR="004271E6" w:rsidRPr="006456AC" w:rsidTr="000959A3">
        <w:trPr>
          <w:trHeight w:val="465"/>
        </w:trPr>
        <w:tc>
          <w:tcPr>
            <w:tcW w:w="117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702</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0.7</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0.7</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762"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1218"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r>
      <w:tr w:rsidR="004271E6" w:rsidRPr="006456AC" w:rsidTr="000959A3">
        <w:trPr>
          <w:trHeight w:val="1140"/>
        </w:trPr>
        <w:tc>
          <w:tcPr>
            <w:tcW w:w="117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LitNusx" w:eastAsia="Times New Roman" w:hAnsi="LitNusx" w:cs="Arial"/>
                <w:sz w:val="16"/>
                <w:szCs w:val="16"/>
                <w:lang w:val="en-US"/>
              </w:rPr>
            </w:pPr>
            <w:r w:rsidRPr="006456AC">
              <w:rPr>
                <w:rFonts w:ascii="LitNusx" w:eastAsia="Times New Roman" w:hAnsi="LitNusx" w:cs="Arial"/>
                <w:sz w:val="16"/>
                <w:szCs w:val="16"/>
                <w:lang w:val="en-US"/>
              </w:rPr>
              <w:t>03 00</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 xml:space="preserve">ინფრასტრუქტურის მშენებლობა, რეაბილიტაცია და ექსპლოატაცია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2,214.2</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1,639.7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574.5</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4,190.9</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3,155.4</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1,035.5</w:t>
            </w:r>
          </w:p>
        </w:tc>
        <w:tc>
          <w:tcPr>
            <w:tcW w:w="762"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2,054.1</w:t>
            </w:r>
          </w:p>
        </w:tc>
        <w:tc>
          <w:tcPr>
            <w:tcW w:w="1218"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856.1</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1,198.0</w:t>
            </w:r>
          </w:p>
        </w:tc>
      </w:tr>
      <w:tr w:rsidR="004271E6" w:rsidRPr="006456AC" w:rsidTr="000959A3">
        <w:trPr>
          <w:trHeight w:val="240"/>
        </w:trPr>
        <w:tc>
          <w:tcPr>
            <w:tcW w:w="117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1,151.8</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606.6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545.2</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1,395.2</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492.5</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902.7</w:t>
            </w:r>
          </w:p>
        </w:tc>
        <w:tc>
          <w:tcPr>
            <w:tcW w:w="762"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1,179.6</w:t>
            </w:r>
          </w:p>
        </w:tc>
        <w:tc>
          <w:tcPr>
            <w:tcW w:w="1218"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45.0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1,134.6</w:t>
            </w:r>
          </w:p>
        </w:tc>
      </w:tr>
      <w:tr w:rsidR="004271E6" w:rsidRPr="006456AC" w:rsidTr="000959A3">
        <w:trPr>
          <w:trHeight w:val="465"/>
        </w:trPr>
        <w:tc>
          <w:tcPr>
            <w:tcW w:w="117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1,062.4</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1,033.1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29.3</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2,795.7</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2,662.9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132.8</w:t>
            </w:r>
          </w:p>
        </w:tc>
        <w:tc>
          <w:tcPr>
            <w:tcW w:w="762"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874.5</w:t>
            </w:r>
          </w:p>
        </w:tc>
        <w:tc>
          <w:tcPr>
            <w:tcW w:w="1218"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811.1</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63.4</w:t>
            </w:r>
          </w:p>
        </w:tc>
      </w:tr>
      <w:tr w:rsidR="004271E6" w:rsidRPr="006456AC" w:rsidTr="000959A3">
        <w:trPr>
          <w:trHeight w:val="1365"/>
        </w:trPr>
        <w:tc>
          <w:tcPr>
            <w:tcW w:w="117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LitNusx" w:eastAsia="Times New Roman" w:hAnsi="LitNusx" w:cs="Arial"/>
                <w:sz w:val="16"/>
                <w:szCs w:val="16"/>
                <w:lang w:val="en-US"/>
              </w:rPr>
            </w:pPr>
            <w:r w:rsidRPr="006456AC">
              <w:rPr>
                <w:rFonts w:ascii="LitNusx" w:eastAsia="Times New Roman" w:hAnsi="LitNusx" w:cs="Arial"/>
                <w:sz w:val="16"/>
                <w:szCs w:val="16"/>
                <w:lang w:val="en-US"/>
              </w:rPr>
              <w:t>03 01</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საგზაო ინფრასტრუქტურის მშენებლობა რეაბილიტაცია და მოვლა შენახვა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991.2</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803.5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187.7</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2,514.0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2,145.0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369.0</w:t>
            </w:r>
          </w:p>
        </w:tc>
        <w:tc>
          <w:tcPr>
            <w:tcW w:w="762"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1,078.6</w:t>
            </w:r>
          </w:p>
        </w:tc>
        <w:tc>
          <w:tcPr>
            <w:tcW w:w="1218"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832.1</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246.5</w:t>
            </w:r>
          </w:p>
        </w:tc>
      </w:tr>
      <w:tr w:rsidR="004271E6" w:rsidRPr="006456AC" w:rsidTr="000959A3">
        <w:trPr>
          <w:trHeight w:val="240"/>
        </w:trPr>
        <w:tc>
          <w:tcPr>
            <w:tcW w:w="117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202.8</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43.5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159.3</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272.4</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272.4</w:t>
            </w:r>
          </w:p>
        </w:tc>
        <w:tc>
          <w:tcPr>
            <w:tcW w:w="762"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230.5</w:t>
            </w:r>
          </w:p>
        </w:tc>
        <w:tc>
          <w:tcPr>
            <w:tcW w:w="1218"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24.0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206.5</w:t>
            </w:r>
          </w:p>
        </w:tc>
      </w:tr>
      <w:tr w:rsidR="004271E6" w:rsidRPr="006456AC" w:rsidTr="000959A3">
        <w:trPr>
          <w:trHeight w:val="465"/>
        </w:trPr>
        <w:tc>
          <w:tcPr>
            <w:tcW w:w="117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788.4</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760.0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28.4</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2,241.6</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2,145.0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96.6</w:t>
            </w:r>
          </w:p>
        </w:tc>
        <w:tc>
          <w:tcPr>
            <w:tcW w:w="762"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848.1</w:t>
            </w:r>
          </w:p>
        </w:tc>
        <w:tc>
          <w:tcPr>
            <w:tcW w:w="1218"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808.1</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40.0</w:t>
            </w:r>
          </w:p>
        </w:tc>
      </w:tr>
      <w:tr w:rsidR="004271E6" w:rsidRPr="006456AC" w:rsidTr="000959A3">
        <w:trPr>
          <w:trHeight w:val="1365"/>
        </w:trPr>
        <w:tc>
          <w:tcPr>
            <w:tcW w:w="117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LitNusx" w:eastAsia="Times New Roman" w:hAnsi="LitNusx" w:cs="Arial"/>
                <w:sz w:val="16"/>
                <w:szCs w:val="16"/>
                <w:lang w:val="en-US"/>
              </w:rPr>
            </w:pPr>
            <w:r w:rsidRPr="006456AC">
              <w:rPr>
                <w:rFonts w:ascii="LitNusx" w:eastAsia="Times New Roman" w:hAnsi="LitNusx" w:cs="Arial"/>
                <w:sz w:val="16"/>
                <w:szCs w:val="16"/>
                <w:lang w:val="en-US"/>
              </w:rPr>
              <w:t>03 01 01</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გზების მშენებლობის, რეკონსტრუქციისა და მოვლა-შენახვის 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662.5</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503.2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159.3</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1,584.6</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1,272.9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311.7</w:t>
            </w:r>
          </w:p>
        </w:tc>
        <w:tc>
          <w:tcPr>
            <w:tcW w:w="762"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1,030.5</w:t>
            </w:r>
          </w:p>
        </w:tc>
        <w:tc>
          <w:tcPr>
            <w:tcW w:w="1218"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824.0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206.5</w:t>
            </w:r>
          </w:p>
        </w:tc>
      </w:tr>
      <w:tr w:rsidR="004271E6" w:rsidRPr="006456AC" w:rsidTr="000959A3">
        <w:trPr>
          <w:trHeight w:val="240"/>
        </w:trPr>
        <w:tc>
          <w:tcPr>
            <w:tcW w:w="117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70451</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200.0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40.7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159.3</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272.4</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272.4</w:t>
            </w:r>
          </w:p>
        </w:tc>
        <w:tc>
          <w:tcPr>
            <w:tcW w:w="762"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230.5</w:t>
            </w:r>
          </w:p>
        </w:tc>
        <w:tc>
          <w:tcPr>
            <w:tcW w:w="1218"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24.0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206.5</w:t>
            </w:r>
          </w:p>
        </w:tc>
      </w:tr>
      <w:tr w:rsidR="004271E6" w:rsidRPr="006456AC" w:rsidTr="000959A3">
        <w:trPr>
          <w:trHeight w:val="465"/>
        </w:trPr>
        <w:tc>
          <w:tcPr>
            <w:tcW w:w="117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70451</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462.5</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462.5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1,312.2</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1,272.9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39.3</w:t>
            </w:r>
          </w:p>
        </w:tc>
        <w:tc>
          <w:tcPr>
            <w:tcW w:w="762"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800.0</w:t>
            </w:r>
          </w:p>
        </w:tc>
        <w:tc>
          <w:tcPr>
            <w:tcW w:w="1218"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800.0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r>
      <w:tr w:rsidR="004271E6" w:rsidRPr="006456AC" w:rsidTr="000959A3">
        <w:trPr>
          <w:trHeight w:val="915"/>
        </w:trPr>
        <w:tc>
          <w:tcPr>
            <w:tcW w:w="117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LitNusx" w:eastAsia="Times New Roman" w:hAnsi="LitNusx" w:cs="Arial"/>
                <w:sz w:val="16"/>
                <w:szCs w:val="16"/>
                <w:lang w:val="en-US"/>
              </w:rPr>
            </w:pPr>
            <w:r w:rsidRPr="006456AC">
              <w:rPr>
                <w:rFonts w:ascii="LitNusx" w:eastAsia="Times New Roman" w:hAnsi="LitNusx" w:cs="Arial"/>
                <w:sz w:val="16"/>
                <w:szCs w:val="16"/>
                <w:lang w:val="en-US"/>
              </w:rPr>
              <w:t>03 01 02</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ხიდების ბოგირების აშენება, შეკეთება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114.0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85.6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28.4</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126.5</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83.5</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43.0</w:t>
            </w:r>
          </w:p>
        </w:tc>
        <w:tc>
          <w:tcPr>
            <w:tcW w:w="762"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48.1</w:t>
            </w:r>
          </w:p>
        </w:tc>
        <w:tc>
          <w:tcPr>
            <w:tcW w:w="1218"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8.1</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40.0</w:t>
            </w:r>
          </w:p>
        </w:tc>
      </w:tr>
      <w:tr w:rsidR="004271E6" w:rsidRPr="006456AC" w:rsidTr="000959A3">
        <w:trPr>
          <w:trHeight w:val="240"/>
        </w:trPr>
        <w:tc>
          <w:tcPr>
            <w:tcW w:w="117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70451</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2.8</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762"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1218"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r>
      <w:tr w:rsidR="004271E6" w:rsidRPr="006456AC" w:rsidTr="000959A3">
        <w:trPr>
          <w:trHeight w:val="465"/>
        </w:trPr>
        <w:tc>
          <w:tcPr>
            <w:tcW w:w="117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70451</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111.2</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82.8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28.4</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126.5</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83.5</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43.0</w:t>
            </w:r>
          </w:p>
        </w:tc>
        <w:tc>
          <w:tcPr>
            <w:tcW w:w="762"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48.1</w:t>
            </w:r>
          </w:p>
        </w:tc>
        <w:tc>
          <w:tcPr>
            <w:tcW w:w="1218"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8.1</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40.0</w:t>
            </w:r>
          </w:p>
        </w:tc>
      </w:tr>
      <w:tr w:rsidR="004271E6" w:rsidRPr="006456AC" w:rsidTr="000959A3">
        <w:trPr>
          <w:trHeight w:val="915"/>
        </w:trPr>
        <w:tc>
          <w:tcPr>
            <w:tcW w:w="117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LitNusx" w:eastAsia="Times New Roman" w:hAnsi="LitNusx" w:cs="Arial"/>
                <w:sz w:val="16"/>
                <w:szCs w:val="16"/>
                <w:lang w:val="en-US"/>
              </w:rPr>
            </w:pPr>
            <w:r w:rsidRPr="006456AC">
              <w:rPr>
                <w:rFonts w:ascii="LitNusx" w:eastAsia="Times New Roman" w:hAnsi="LitNusx" w:cs="Arial"/>
                <w:sz w:val="16"/>
                <w:szCs w:val="16"/>
                <w:lang w:val="en-US"/>
              </w:rPr>
              <w:t>03 01 03</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ქუჩებისა და ტროტუარების მოწყობა, მოვლა-პატრონობა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214.7</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214.7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802.9</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788.6</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14.3</w:t>
            </w:r>
          </w:p>
        </w:tc>
        <w:tc>
          <w:tcPr>
            <w:tcW w:w="762"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1218"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r>
      <w:tr w:rsidR="004271E6" w:rsidRPr="006456AC" w:rsidTr="000959A3">
        <w:trPr>
          <w:trHeight w:val="465"/>
        </w:trPr>
        <w:tc>
          <w:tcPr>
            <w:tcW w:w="117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70451</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214.7</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214.7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802.9</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788.6</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14.3</w:t>
            </w:r>
          </w:p>
        </w:tc>
        <w:tc>
          <w:tcPr>
            <w:tcW w:w="762"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1218"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r>
      <w:tr w:rsidR="004271E6" w:rsidRPr="006456AC" w:rsidTr="000959A3">
        <w:trPr>
          <w:trHeight w:val="1365"/>
        </w:trPr>
        <w:tc>
          <w:tcPr>
            <w:tcW w:w="117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lastRenderedPageBreak/>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LitNusx" w:eastAsia="Times New Roman" w:hAnsi="LitNusx" w:cs="Arial"/>
                <w:sz w:val="16"/>
                <w:szCs w:val="16"/>
                <w:lang w:val="en-US"/>
              </w:rPr>
            </w:pPr>
            <w:r w:rsidRPr="006456AC">
              <w:rPr>
                <w:rFonts w:ascii="LitNusx" w:eastAsia="Times New Roman" w:hAnsi="LitNusx" w:cs="Arial"/>
                <w:sz w:val="16"/>
                <w:szCs w:val="16"/>
                <w:lang w:val="en-US"/>
              </w:rPr>
              <w:t>03 02</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კომუნალური ინფრასტრუქტურის მშენებლობა-რეაბილიტაცია და ექსპლოატაცია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354.3</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66.9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287.4</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720.0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228.3</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491.7</w:t>
            </w:r>
          </w:p>
        </w:tc>
        <w:tc>
          <w:tcPr>
            <w:tcW w:w="762"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692.1</w:t>
            </w:r>
          </w:p>
        </w:tc>
        <w:tc>
          <w:tcPr>
            <w:tcW w:w="1218"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6.0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686.1</w:t>
            </w:r>
          </w:p>
        </w:tc>
      </w:tr>
      <w:tr w:rsidR="004271E6" w:rsidRPr="006456AC" w:rsidTr="000959A3">
        <w:trPr>
          <w:trHeight w:val="240"/>
        </w:trPr>
        <w:tc>
          <w:tcPr>
            <w:tcW w:w="117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354.3</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66.9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287.4</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491.7</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491.7</w:t>
            </w:r>
          </w:p>
        </w:tc>
        <w:tc>
          <w:tcPr>
            <w:tcW w:w="762"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692.1</w:t>
            </w:r>
          </w:p>
        </w:tc>
        <w:tc>
          <w:tcPr>
            <w:tcW w:w="1218"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6.0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686.1</w:t>
            </w:r>
          </w:p>
        </w:tc>
      </w:tr>
      <w:tr w:rsidR="004271E6" w:rsidRPr="006456AC" w:rsidTr="000959A3">
        <w:trPr>
          <w:trHeight w:val="465"/>
        </w:trPr>
        <w:tc>
          <w:tcPr>
            <w:tcW w:w="117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228.3</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228.3</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762"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1218"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r>
      <w:tr w:rsidR="004271E6" w:rsidRPr="006456AC" w:rsidTr="000959A3">
        <w:trPr>
          <w:trHeight w:val="1365"/>
        </w:trPr>
        <w:tc>
          <w:tcPr>
            <w:tcW w:w="117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LitNusx" w:eastAsia="Times New Roman" w:hAnsi="LitNusx" w:cs="Arial"/>
                <w:sz w:val="16"/>
                <w:szCs w:val="16"/>
                <w:lang w:val="en-US"/>
              </w:rPr>
            </w:pPr>
            <w:r w:rsidRPr="006456AC">
              <w:rPr>
                <w:rFonts w:ascii="LitNusx" w:eastAsia="Times New Roman" w:hAnsi="LitNusx" w:cs="Arial"/>
                <w:sz w:val="16"/>
                <w:szCs w:val="16"/>
                <w:lang w:val="en-US"/>
              </w:rPr>
              <w:t xml:space="preserve">03 02 01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სანიაღვრე და საკანალიზაციო  არხების, დამბებისა და წყლის შემკრები ავზების მოწყობა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8.6</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8.6</w:t>
            </w:r>
          </w:p>
        </w:tc>
        <w:tc>
          <w:tcPr>
            <w:tcW w:w="762"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10.0</w:t>
            </w:r>
          </w:p>
        </w:tc>
        <w:tc>
          <w:tcPr>
            <w:tcW w:w="1218"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10.0</w:t>
            </w:r>
          </w:p>
        </w:tc>
      </w:tr>
      <w:tr w:rsidR="004271E6" w:rsidRPr="006456AC" w:rsidTr="000959A3">
        <w:trPr>
          <w:trHeight w:val="240"/>
        </w:trPr>
        <w:tc>
          <w:tcPr>
            <w:tcW w:w="117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7052</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8.6</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8.6</w:t>
            </w:r>
          </w:p>
        </w:tc>
        <w:tc>
          <w:tcPr>
            <w:tcW w:w="762"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10.0</w:t>
            </w:r>
          </w:p>
        </w:tc>
        <w:tc>
          <w:tcPr>
            <w:tcW w:w="1218"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10.0</w:t>
            </w:r>
          </w:p>
        </w:tc>
      </w:tr>
      <w:tr w:rsidR="004271E6" w:rsidRPr="006456AC" w:rsidTr="000959A3">
        <w:trPr>
          <w:trHeight w:val="465"/>
        </w:trPr>
        <w:tc>
          <w:tcPr>
            <w:tcW w:w="117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LitNusx" w:eastAsia="Times New Roman" w:hAnsi="LitNusx" w:cs="Arial"/>
                <w:sz w:val="16"/>
                <w:szCs w:val="16"/>
                <w:lang w:val="en-US"/>
              </w:rPr>
            </w:pPr>
            <w:r w:rsidRPr="006456AC">
              <w:rPr>
                <w:rFonts w:ascii="LitNusx" w:eastAsia="Times New Roman" w:hAnsi="LitNusx" w:cs="Arial"/>
                <w:sz w:val="16"/>
                <w:szCs w:val="16"/>
                <w:lang w:val="en-US"/>
              </w:rPr>
              <w:t xml:space="preserve">03 02 02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 xml:space="preserve">დასუფთავების ღონისძიებები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170.7</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170.7</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453.9</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169.5</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284.4</w:t>
            </w:r>
          </w:p>
        </w:tc>
        <w:tc>
          <w:tcPr>
            <w:tcW w:w="762"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419.0</w:t>
            </w:r>
          </w:p>
        </w:tc>
        <w:tc>
          <w:tcPr>
            <w:tcW w:w="1218"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419.0</w:t>
            </w:r>
          </w:p>
        </w:tc>
      </w:tr>
      <w:tr w:rsidR="004271E6" w:rsidRPr="006456AC" w:rsidTr="000959A3">
        <w:trPr>
          <w:trHeight w:val="240"/>
        </w:trPr>
        <w:tc>
          <w:tcPr>
            <w:tcW w:w="117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7052</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170.7</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170.7</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284.4</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284.4</w:t>
            </w:r>
          </w:p>
        </w:tc>
        <w:tc>
          <w:tcPr>
            <w:tcW w:w="762"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419.0</w:t>
            </w:r>
          </w:p>
        </w:tc>
        <w:tc>
          <w:tcPr>
            <w:tcW w:w="1218"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419.0</w:t>
            </w:r>
          </w:p>
        </w:tc>
      </w:tr>
      <w:tr w:rsidR="004271E6" w:rsidRPr="006456AC" w:rsidTr="000959A3">
        <w:trPr>
          <w:trHeight w:val="465"/>
        </w:trPr>
        <w:tc>
          <w:tcPr>
            <w:tcW w:w="117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7052</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169.5</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169.5</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762"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1218"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r>
      <w:tr w:rsidR="004271E6" w:rsidRPr="006456AC" w:rsidTr="000959A3">
        <w:trPr>
          <w:trHeight w:val="690"/>
        </w:trPr>
        <w:tc>
          <w:tcPr>
            <w:tcW w:w="117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LitNusx" w:eastAsia="Times New Roman" w:hAnsi="LitNusx" w:cs="Arial"/>
                <w:sz w:val="16"/>
                <w:szCs w:val="16"/>
                <w:lang w:val="en-US"/>
              </w:rPr>
            </w:pPr>
            <w:r w:rsidRPr="006456AC">
              <w:rPr>
                <w:rFonts w:ascii="LitNusx" w:eastAsia="Times New Roman" w:hAnsi="LitNusx" w:cs="Arial"/>
                <w:sz w:val="16"/>
                <w:szCs w:val="16"/>
                <w:lang w:val="en-US"/>
              </w:rPr>
              <w:t xml:space="preserve">03 02 03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მრავალბინიანი სახლების რეკონსტრუქცია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66.9</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66.9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27.5</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27.5</w:t>
            </w:r>
          </w:p>
        </w:tc>
        <w:tc>
          <w:tcPr>
            <w:tcW w:w="762"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50.0</w:t>
            </w:r>
          </w:p>
        </w:tc>
        <w:tc>
          <w:tcPr>
            <w:tcW w:w="1218"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50.0</w:t>
            </w:r>
          </w:p>
        </w:tc>
      </w:tr>
      <w:tr w:rsidR="004271E6" w:rsidRPr="006456AC" w:rsidTr="000959A3">
        <w:trPr>
          <w:trHeight w:val="240"/>
        </w:trPr>
        <w:tc>
          <w:tcPr>
            <w:tcW w:w="117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7061</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66.9</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66.9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27.5</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27.5</w:t>
            </w:r>
          </w:p>
        </w:tc>
        <w:tc>
          <w:tcPr>
            <w:tcW w:w="762"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50.0</w:t>
            </w:r>
          </w:p>
        </w:tc>
        <w:tc>
          <w:tcPr>
            <w:tcW w:w="1218"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50.0</w:t>
            </w:r>
          </w:p>
        </w:tc>
      </w:tr>
      <w:tr w:rsidR="004271E6" w:rsidRPr="006456AC" w:rsidTr="000959A3">
        <w:trPr>
          <w:trHeight w:val="915"/>
        </w:trPr>
        <w:tc>
          <w:tcPr>
            <w:tcW w:w="117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LitNusx" w:eastAsia="Times New Roman" w:hAnsi="LitNusx" w:cs="Arial"/>
                <w:sz w:val="16"/>
                <w:szCs w:val="16"/>
                <w:lang w:val="en-US"/>
              </w:rPr>
            </w:pPr>
            <w:r w:rsidRPr="006456AC">
              <w:rPr>
                <w:rFonts w:ascii="LitNusx" w:eastAsia="Times New Roman" w:hAnsi="LitNusx" w:cs="Arial"/>
                <w:sz w:val="16"/>
                <w:szCs w:val="16"/>
                <w:lang w:val="en-US"/>
              </w:rPr>
              <w:t>03 02 04</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წყლის სისტემის რეაბილიტაცია და ექსპლოატაცია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34.8</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34.8</w:t>
            </w:r>
          </w:p>
        </w:tc>
        <w:tc>
          <w:tcPr>
            <w:tcW w:w="762"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31.0</w:t>
            </w:r>
          </w:p>
        </w:tc>
        <w:tc>
          <w:tcPr>
            <w:tcW w:w="1218"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6.0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25.0</w:t>
            </w:r>
          </w:p>
        </w:tc>
      </w:tr>
      <w:tr w:rsidR="004271E6" w:rsidRPr="006456AC" w:rsidTr="000959A3">
        <w:trPr>
          <w:trHeight w:val="240"/>
        </w:trPr>
        <w:tc>
          <w:tcPr>
            <w:tcW w:w="117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7063</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34.8</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34.8</w:t>
            </w:r>
          </w:p>
        </w:tc>
        <w:tc>
          <w:tcPr>
            <w:tcW w:w="762"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31.0</w:t>
            </w:r>
          </w:p>
        </w:tc>
        <w:tc>
          <w:tcPr>
            <w:tcW w:w="1218"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6.0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25.0</w:t>
            </w:r>
          </w:p>
        </w:tc>
      </w:tr>
      <w:tr w:rsidR="004271E6" w:rsidRPr="006456AC" w:rsidTr="000959A3">
        <w:trPr>
          <w:trHeight w:val="915"/>
        </w:trPr>
        <w:tc>
          <w:tcPr>
            <w:tcW w:w="117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LitNusx" w:eastAsia="Times New Roman" w:hAnsi="LitNusx" w:cs="Arial"/>
                <w:sz w:val="16"/>
                <w:szCs w:val="16"/>
                <w:lang w:val="en-US"/>
              </w:rPr>
            </w:pPr>
            <w:r w:rsidRPr="006456AC">
              <w:rPr>
                <w:rFonts w:ascii="LitNusx" w:eastAsia="Times New Roman" w:hAnsi="LitNusx" w:cs="Arial"/>
                <w:sz w:val="16"/>
                <w:szCs w:val="16"/>
                <w:lang w:val="en-US"/>
              </w:rPr>
              <w:t>03 02 05</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გარე განათების რეაბილიტაცია და ექსპლოატაცია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116.7</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116.7</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195.2</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58.8</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136.4</w:t>
            </w:r>
          </w:p>
        </w:tc>
        <w:tc>
          <w:tcPr>
            <w:tcW w:w="762"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182.1</w:t>
            </w:r>
          </w:p>
        </w:tc>
        <w:tc>
          <w:tcPr>
            <w:tcW w:w="1218"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182.1</w:t>
            </w:r>
          </w:p>
        </w:tc>
      </w:tr>
      <w:tr w:rsidR="004271E6" w:rsidRPr="006456AC" w:rsidTr="000959A3">
        <w:trPr>
          <w:trHeight w:val="240"/>
        </w:trPr>
        <w:tc>
          <w:tcPr>
            <w:tcW w:w="117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7064</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116.7</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116.7</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136.4</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136.4</w:t>
            </w:r>
          </w:p>
        </w:tc>
        <w:tc>
          <w:tcPr>
            <w:tcW w:w="762"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182.1</w:t>
            </w:r>
          </w:p>
        </w:tc>
        <w:tc>
          <w:tcPr>
            <w:tcW w:w="1218"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182.1</w:t>
            </w:r>
          </w:p>
        </w:tc>
      </w:tr>
      <w:tr w:rsidR="004271E6" w:rsidRPr="006456AC" w:rsidTr="000959A3">
        <w:trPr>
          <w:trHeight w:val="465"/>
        </w:trPr>
        <w:tc>
          <w:tcPr>
            <w:tcW w:w="117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7064</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58.8</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58.8</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762"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1218"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r>
      <w:tr w:rsidR="004271E6" w:rsidRPr="006456AC" w:rsidTr="000959A3">
        <w:trPr>
          <w:trHeight w:val="915"/>
        </w:trPr>
        <w:tc>
          <w:tcPr>
            <w:tcW w:w="117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LitNusx" w:eastAsia="Times New Roman" w:hAnsi="LitNusx" w:cs="Arial"/>
                <w:sz w:val="16"/>
                <w:szCs w:val="16"/>
                <w:lang w:val="en-US"/>
              </w:rPr>
            </w:pPr>
            <w:r w:rsidRPr="006456AC">
              <w:rPr>
                <w:rFonts w:ascii="LitNusx" w:eastAsia="Times New Roman" w:hAnsi="LitNusx" w:cs="Arial"/>
                <w:sz w:val="16"/>
                <w:szCs w:val="16"/>
                <w:lang w:val="en-US"/>
              </w:rPr>
              <w:t>03 04</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მუნიციპალიტეტის კეთილმოწყობის ღონისძიებები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93.5</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93.5</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123.8</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123.8</w:t>
            </w:r>
          </w:p>
        </w:tc>
        <w:tc>
          <w:tcPr>
            <w:tcW w:w="762"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221.9</w:t>
            </w:r>
          </w:p>
        </w:tc>
        <w:tc>
          <w:tcPr>
            <w:tcW w:w="1218"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15.0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206.9</w:t>
            </w:r>
          </w:p>
        </w:tc>
      </w:tr>
      <w:tr w:rsidR="004271E6" w:rsidRPr="006456AC" w:rsidTr="000959A3">
        <w:trPr>
          <w:trHeight w:val="240"/>
        </w:trPr>
        <w:tc>
          <w:tcPr>
            <w:tcW w:w="117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92.6</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92.6</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110.8</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110.8</w:t>
            </w:r>
          </w:p>
        </w:tc>
        <w:tc>
          <w:tcPr>
            <w:tcW w:w="762"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221.9</w:t>
            </w:r>
          </w:p>
        </w:tc>
        <w:tc>
          <w:tcPr>
            <w:tcW w:w="1218"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15.0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206.9</w:t>
            </w:r>
          </w:p>
        </w:tc>
      </w:tr>
      <w:tr w:rsidR="004271E6" w:rsidRPr="006456AC" w:rsidTr="000959A3">
        <w:trPr>
          <w:trHeight w:val="465"/>
        </w:trPr>
        <w:tc>
          <w:tcPr>
            <w:tcW w:w="117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0.9</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13.0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13.0</w:t>
            </w:r>
          </w:p>
        </w:tc>
        <w:tc>
          <w:tcPr>
            <w:tcW w:w="762"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1218"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r>
      <w:tr w:rsidR="004271E6" w:rsidRPr="006456AC" w:rsidTr="000959A3">
        <w:trPr>
          <w:trHeight w:val="1140"/>
        </w:trPr>
        <w:tc>
          <w:tcPr>
            <w:tcW w:w="117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lastRenderedPageBreak/>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LitNusx" w:eastAsia="Times New Roman" w:hAnsi="LitNusx" w:cs="Arial"/>
                <w:sz w:val="16"/>
                <w:szCs w:val="16"/>
                <w:lang w:val="en-US"/>
              </w:rPr>
            </w:pPr>
            <w:r w:rsidRPr="006456AC">
              <w:rPr>
                <w:rFonts w:ascii="LitNusx" w:eastAsia="Times New Roman" w:hAnsi="LitNusx" w:cs="Arial"/>
                <w:sz w:val="16"/>
                <w:szCs w:val="16"/>
                <w:lang w:val="en-US"/>
              </w:rPr>
              <w:t>03 04 01</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პარკებისა და სკვერების მოვლა-პატრონობის ღონისძიებები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85.1</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85.1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123.8</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123.8</w:t>
            </w:r>
          </w:p>
        </w:tc>
        <w:tc>
          <w:tcPr>
            <w:tcW w:w="762"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211.9</w:t>
            </w:r>
          </w:p>
        </w:tc>
        <w:tc>
          <w:tcPr>
            <w:tcW w:w="1218"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15.0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196.9</w:t>
            </w:r>
          </w:p>
        </w:tc>
      </w:tr>
      <w:tr w:rsidR="004271E6" w:rsidRPr="006456AC" w:rsidTr="000959A3">
        <w:trPr>
          <w:trHeight w:val="240"/>
        </w:trPr>
        <w:tc>
          <w:tcPr>
            <w:tcW w:w="117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7066</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84.2</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84.2</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110.8</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110.8</w:t>
            </w:r>
          </w:p>
        </w:tc>
        <w:tc>
          <w:tcPr>
            <w:tcW w:w="762"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211.9</w:t>
            </w:r>
          </w:p>
        </w:tc>
        <w:tc>
          <w:tcPr>
            <w:tcW w:w="1218"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15.0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196.9</w:t>
            </w:r>
          </w:p>
        </w:tc>
      </w:tr>
      <w:tr w:rsidR="004271E6" w:rsidRPr="006456AC" w:rsidTr="000959A3">
        <w:trPr>
          <w:trHeight w:val="465"/>
        </w:trPr>
        <w:tc>
          <w:tcPr>
            <w:tcW w:w="117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7066</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0.9</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13.0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13.0</w:t>
            </w:r>
          </w:p>
        </w:tc>
        <w:tc>
          <w:tcPr>
            <w:tcW w:w="762"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1218"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r>
      <w:tr w:rsidR="004271E6" w:rsidRPr="006456AC" w:rsidTr="000959A3">
        <w:trPr>
          <w:trHeight w:val="690"/>
        </w:trPr>
        <w:tc>
          <w:tcPr>
            <w:tcW w:w="117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LitNusx" w:eastAsia="Times New Roman" w:hAnsi="LitNusx" w:cs="Arial"/>
                <w:sz w:val="16"/>
                <w:szCs w:val="16"/>
                <w:lang w:val="en-US"/>
              </w:rPr>
            </w:pPr>
            <w:r w:rsidRPr="006456AC">
              <w:rPr>
                <w:rFonts w:ascii="LitNusx" w:eastAsia="Times New Roman" w:hAnsi="LitNusx" w:cs="Arial"/>
                <w:sz w:val="16"/>
                <w:szCs w:val="16"/>
                <w:lang w:val="en-US"/>
              </w:rPr>
              <w:t>03 04 02</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სასაფლაოების მოვლა-პატრონობა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8.4</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8.4</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762"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10.0</w:t>
            </w:r>
          </w:p>
        </w:tc>
        <w:tc>
          <w:tcPr>
            <w:tcW w:w="1218"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10.0</w:t>
            </w:r>
          </w:p>
        </w:tc>
      </w:tr>
      <w:tr w:rsidR="004271E6" w:rsidRPr="006456AC" w:rsidTr="000959A3">
        <w:trPr>
          <w:trHeight w:val="240"/>
        </w:trPr>
        <w:tc>
          <w:tcPr>
            <w:tcW w:w="117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7066</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8.4</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8.4</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762"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10.0</w:t>
            </w:r>
          </w:p>
        </w:tc>
        <w:tc>
          <w:tcPr>
            <w:tcW w:w="1218"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10.0</w:t>
            </w:r>
          </w:p>
        </w:tc>
      </w:tr>
      <w:tr w:rsidR="004271E6" w:rsidRPr="006456AC" w:rsidTr="000959A3">
        <w:trPr>
          <w:trHeight w:val="1590"/>
        </w:trPr>
        <w:tc>
          <w:tcPr>
            <w:tcW w:w="117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LitNusx" w:eastAsia="Times New Roman" w:hAnsi="LitNusx" w:cs="Arial"/>
                <w:sz w:val="16"/>
                <w:szCs w:val="16"/>
                <w:lang w:val="en-US"/>
              </w:rPr>
            </w:pPr>
            <w:r w:rsidRPr="006456AC">
              <w:rPr>
                <w:rFonts w:ascii="LitNusx" w:eastAsia="Times New Roman" w:hAnsi="LitNusx" w:cs="Arial"/>
                <w:sz w:val="16"/>
                <w:szCs w:val="16"/>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პოლიციის ადმინისტრაციული შენობის მშენებლობისათვის ტერიტორიის მომზადება და კეთილმოწყობა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762"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1218"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r>
      <w:tr w:rsidR="004271E6" w:rsidRPr="006456AC" w:rsidTr="000959A3">
        <w:trPr>
          <w:trHeight w:val="240"/>
        </w:trPr>
        <w:tc>
          <w:tcPr>
            <w:tcW w:w="117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7066</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762"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1218"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r>
      <w:tr w:rsidR="004271E6" w:rsidRPr="006456AC" w:rsidTr="000959A3">
        <w:trPr>
          <w:trHeight w:val="465"/>
        </w:trPr>
        <w:tc>
          <w:tcPr>
            <w:tcW w:w="117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7066</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762"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1218"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r>
      <w:tr w:rsidR="004271E6" w:rsidRPr="006456AC" w:rsidTr="000959A3">
        <w:trPr>
          <w:trHeight w:val="1365"/>
        </w:trPr>
        <w:tc>
          <w:tcPr>
            <w:tcW w:w="117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LitNusx" w:eastAsia="Times New Roman" w:hAnsi="LitNusx" w:cs="Arial"/>
                <w:sz w:val="16"/>
                <w:szCs w:val="16"/>
                <w:lang w:val="en-US"/>
              </w:rPr>
            </w:pPr>
            <w:r w:rsidRPr="006456AC">
              <w:rPr>
                <w:rFonts w:ascii="LitNusx" w:eastAsia="Times New Roman" w:hAnsi="LitNusx" w:cs="Arial"/>
                <w:sz w:val="16"/>
                <w:szCs w:val="16"/>
                <w:lang w:val="en-US"/>
              </w:rPr>
              <w:t>03 05</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სოფლის მხარდაჭერის პროგრამის ფარგლებში განსახორციელებელი პროექტები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775.2</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769.3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5.9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808.1</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782.1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26.0</w:t>
            </w:r>
          </w:p>
        </w:tc>
        <w:tc>
          <w:tcPr>
            <w:tcW w:w="762"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26.4</w:t>
            </w:r>
          </w:p>
        </w:tc>
        <w:tc>
          <w:tcPr>
            <w:tcW w:w="1218"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3.0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23.4</w:t>
            </w:r>
          </w:p>
        </w:tc>
      </w:tr>
      <w:tr w:rsidR="004271E6" w:rsidRPr="006456AC" w:rsidTr="000959A3">
        <w:trPr>
          <w:trHeight w:val="240"/>
        </w:trPr>
        <w:tc>
          <w:tcPr>
            <w:tcW w:w="117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7066</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502.1</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496.2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5.9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495.3</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492.5</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2.8</w:t>
            </w:r>
          </w:p>
        </w:tc>
        <w:tc>
          <w:tcPr>
            <w:tcW w:w="762"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1218"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r>
      <w:tr w:rsidR="004271E6" w:rsidRPr="006456AC" w:rsidTr="000959A3">
        <w:trPr>
          <w:trHeight w:val="465"/>
        </w:trPr>
        <w:tc>
          <w:tcPr>
            <w:tcW w:w="117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7066</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273.1</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273.1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312.8</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289.6</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23.2</w:t>
            </w:r>
          </w:p>
        </w:tc>
        <w:tc>
          <w:tcPr>
            <w:tcW w:w="762"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26.4</w:t>
            </w:r>
          </w:p>
        </w:tc>
        <w:tc>
          <w:tcPr>
            <w:tcW w:w="1218"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3.0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23.4</w:t>
            </w:r>
          </w:p>
        </w:tc>
      </w:tr>
      <w:tr w:rsidR="004271E6" w:rsidRPr="006456AC" w:rsidTr="000959A3">
        <w:trPr>
          <w:trHeight w:val="1365"/>
        </w:trPr>
        <w:tc>
          <w:tcPr>
            <w:tcW w:w="117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LitNusx" w:eastAsia="Times New Roman" w:hAnsi="LitNusx" w:cs="Arial"/>
                <w:sz w:val="16"/>
                <w:szCs w:val="16"/>
                <w:lang w:val="en-US"/>
              </w:rPr>
            </w:pPr>
            <w:r w:rsidRPr="006456AC">
              <w:rPr>
                <w:rFonts w:ascii="LitNusx" w:eastAsia="Times New Roman" w:hAnsi="LitNusx" w:cs="Arial"/>
                <w:sz w:val="16"/>
                <w:szCs w:val="16"/>
                <w:lang w:val="en-US"/>
              </w:rPr>
              <w:t>03 06</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სოფლის მეურნეობის დაფინანსება (მევენახეობის სანერგე მეურნეობა)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25.0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25.0</w:t>
            </w:r>
          </w:p>
        </w:tc>
        <w:tc>
          <w:tcPr>
            <w:tcW w:w="762"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35.1</w:t>
            </w:r>
          </w:p>
        </w:tc>
        <w:tc>
          <w:tcPr>
            <w:tcW w:w="1218"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35.1</w:t>
            </w:r>
          </w:p>
        </w:tc>
      </w:tr>
      <w:tr w:rsidR="004271E6" w:rsidRPr="006456AC" w:rsidTr="000959A3">
        <w:trPr>
          <w:trHeight w:val="240"/>
        </w:trPr>
        <w:tc>
          <w:tcPr>
            <w:tcW w:w="117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70421</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25.0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25.0</w:t>
            </w:r>
          </w:p>
        </w:tc>
        <w:tc>
          <w:tcPr>
            <w:tcW w:w="762"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35.1</w:t>
            </w:r>
          </w:p>
        </w:tc>
        <w:tc>
          <w:tcPr>
            <w:tcW w:w="1218"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35.1</w:t>
            </w:r>
          </w:p>
        </w:tc>
      </w:tr>
      <w:tr w:rsidR="004271E6" w:rsidRPr="006456AC" w:rsidTr="000959A3">
        <w:trPr>
          <w:trHeight w:val="240"/>
        </w:trPr>
        <w:tc>
          <w:tcPr>
            <w:tcW w:w="117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LitNusx" w:eastAsia="Times New Roman" w:hAnsi="LitNusx" w:cs="Arial"/>
                <w:sz w:val="16"/>
                <w:szCs w:val="16"/>
                <w:lang w:val="en-US"/>
              </w:rPr>
            </w:pPr>
            <w:r w:rsidRPr="006456AC">
              <w:rPr>
                <w:rFonts w:ascii="LitNusx" w:eastAsia="Times New Roman" w:hAnsi="LitNusx" w:cs="Arial"/>
                <w:sz w:val="16"/>
                <w:szCs w:val="16"/>
                <w:lang w:val="en-US"/>
              </w:rPr>
              <w:t>04 00</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განათლება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871.6</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258.8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612.8</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1,578.8</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795.9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782.9</w:t>
            </w:r>
          </w:p>
        </w:tc>
        <w:tc>
          <w:tcPr>
            <w:tcW w:w="762"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1,073.0</w:t>
            </w:r>
          </w:p>
        </w:tc>
        <w:tc>
          <w:tcPr>
            <w:tcW w:w="1218"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1,073.0</w:t>
            </w:r>
          </w:p>
        </w:tc>
      </w:tr>
      <w:tr w:rsidR="004271E6" w:rsidRPr="006456AC" w:rsidTr="000959A3">
        <w:trPr>
          <w:trHeight w:val="240"/>
        </w:trPr>
        <w:tc>
          <w:tcPr>
            <w:tcW w:w="117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587.1</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22.4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564.7</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852.9</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100.7</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752.2</w:t>
            </w:r>
          </w:p>
        </w:tc>
        <w:tc>
          <w:tcPr>
            <w:tcW w:w="762"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1,073.0</w:t>
            </w:r>
          </w:p>
        </w:tc>
        <w:tc>
          <w:tcPr>
            <w:tcW w:w="1218"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1,073.0</w:t>
            </w:r>
          </w:p>
        </w:tc>
      </w:tr>
      <w:tr w:rsidR="004271E6" w:rsidRPr="006456AC" w:rsidTr="000959A3">
        <w:trPr>
          <w:trHeight w:val="465"/>
        </w:trPr>
        <w:tc>
          <w:tcPr>
            <w:tcW w:w="117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284.5</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236.4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48.1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725.9</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695.2</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30.7</w:t>
            </w:r>
          </w:p>
        </w:tc>
        <w:tc>
          <w:tcPr>
            <w:tcW w:w="762"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1218"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r>
      <w:tr w:rsidR="004271E6" w:rsidRPr="006456AC" w:rsidTr="000959A3">
        <w:trPr>
          <w:trHeight w:val="690"/>
        </w:trPr>
        <w:tc>
          <w:tcPr>
            <w:tcW w:w="117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LitNusx" w:eastAsia="Times New Roman" w:hAnsi="LitNusx" w:cs="Arial"/>
                <w:sz w:val="16"/>
                <w:szCs w:val="16"/>
                <w:lang w:val="en-US"/>
              </w:rPr>
            </w:pPr>
            <w:r w:rsidRPr="006456AC">
              <w:rPr>
                <w:rFonts w:ascii="LitNusx" w:eastAsia="Times New Roman" w:hAnsi="LitNusx" w:cs="Arial"/>
                <w:sz w:val="16"/>
                <w:szCs w:val="16"/>
                <w:lang w:val="en-US"/>
              </w:rPr>
              <w:t xml:space="preserve">04 01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სკოლამდელი განათლების ხელშეწყობა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721.8</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258.8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463.0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1,376.9</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795.9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581.0</w:t>
            </w:r>
          </w:p>
        </w:tc>
        <w:tc>
          <w:tcPr>
            <w:tcW w:w="762"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864.0</w:t>
            </w:r>
          </w:p>
        </w:tc>
        <w:tc>
          <w:tcPr>
            <w:tcW w:w="1218"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864.0</w:t>
            </w:r>
          </w:p>
        </w:tc>
      </w:tr>
      <w:tr w:rsidR="004271E6" w:rsidRPr="006456AC" w:rsidTr="000959A3">
        <w:trPr>
          <w:trHeight w:val="240"/>
        </w:trPr>
        <w:tc>
          <w:tcPr>
            <w:tcW w:w="117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7091</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437.3</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22.4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414.9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651.0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100.7</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550.3</w:t>
            </w:r>
          </w:p>
        </w:tc>
        <w:tc>
          <w:tcPr>
            <w:tcW w:w="762"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864.0</w:t>
            </w:r>
          </w:p>
        </w:tc>
        <w:tc>
          <w:tcPr>
            <w:tcW w:w="1218"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864.0</w:t>
            </w:r>
          </w:p>
        </w:tc>
      </w:tr>
      <w:tr w:rsidR="004271E6" w:rsidRPr="006456AC" w:rsidTr="000959A3">
        <w:trPr>
          <w:trHeight w:val="465"/>
        </w:trPr>
        <w:tc>
          <w:tcPr>
            <w:tcW w:w="117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7091</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284.5</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236.4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48.1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725.9</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695.2</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30.7</w:t>
            </w:r>
          </w:p>
        </w:tc>
        <w:tc>
          <w:tcPr>
            <w:tcW w:w="762"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1218"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r>
      <w:tr w:rsidR="004271E6" w:rsidRPr="006456AC" w:rsidTr="000959A3">
        <w:trPr>
          <w:trHeight w:val="690"/>
        </w:trPr>
        <w:tc>
          <w:tcPr>
            <w:tcW w:w="117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lastRenderedPageBreak/>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LitNusx" w:eastAsia="Times New Roman" w:hAnsi="LitNusx" w:cs="Arial"/>
                <w:sz w:val="16"/>
                <w:szCs w:val="16"/>
                <w:lang w:val="en-US"/>
              </w:rPr>
            </w:pPr>
            <w:r w:rsidRPr="006456AC">
              <w:rPr>
                <w:rFonts w:ascii="LitNusx" w:eastAsia="Times New Roman" w:hAnsi="LitNusx" w:cs="Arial"/>
                <w:sz w:val="16"/>
                <w:szCs w:val="16"/>
                <w:lang w:val="en-US"/>
              </w:rPr>
              <w:t>04 02</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ზოგადი განათლების ხელშეწყობა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73.7</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73.7</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96.0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96.0</w:t>
            </w:r>
          </w:p>
        </w:tc>
        <w:tc>
          <w:tcPr>
            <w:tcW w:w="762"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100.0</w:t>
            </w:r>
          </w:p>
        </w:tc>
        <w:tc>
          <w:tcPr>
            <w:tcW w:w="1218"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100.0</w:t>
            </w:r>
          </w:p>
        </w:tc>
      </w:tr>
      <w:tr w:rsidR="004271E6" w:rsidRPr="006456AC" w:rsidTr="000959A3">
        <w:trPr>
          <w:trHeight w:val="240"/>
        </w:trPr>
        <w:tc>
          <w:tcPr>
            <w:tcW w:w="117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70923</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73.7</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73.7</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96.0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96.0</w:t>
            </w:r>
          </w:p>
        </w:tc>
        <w:tc>
          <w:tcPr>
            <w:tcW w:w="762"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100.0</w:t>
            </w:r>
          </w:p>
        </w:tc>
        <w:tc>
          <w:tcPr>
            <w:tcW w:w="1218"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100.0</w:t>
            </w:r>
          </w:p>
        </w:tc>
      </w:tr>
      <w:tr w:rsidR="004271E6" w:rsidRPr="006456AC" w:rsidTr="000959A3">
        <w:trPr>
          <w:trHeight w:val="690"/>
        </w:trPr>
        <w:tc>
          <w:tcPr>
            <w:tcW w:w="117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LitNusx" w:eastAsia="Times New Roman" w:hAnsi="LitNusx" w:cs="Arial"/>
                <w:sz w:val="16"/>
                <w:szCs w:val="16"/>
                <w:lang w:val="en-US"/>
              </w:rPr>
            </w:pPr>
            <w:r w:rsidRPr="006456AC">
              <w:rPr>
                <w:rFonts w:ascii="LitNusx" w:eastAsia="Times New Roman" w:hAnsi="LitNusx" w:cs="Arial"/>
                <w:sz w:val="16"/>
                <w:szCs w:val="16"/>
                <w:lang w:val="en-US"/>
              </w:rPr>
              <w:t>04 03</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ააიპ მოსწავლე ახალგაზრდობის სახლი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76.1</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76.1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105.9</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105.9</w:t>
            </w:r>
          </w:p>
        </w:tc>
        <w:tc>
          <w:tcPr>
            <w:tcW w:w="762"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109.0</w:t>
            </w:r>
          </w:p>
        </w:tc>
        <w:tc>
          <w:tcPr>
            <w:tcW w:w="1218"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109.0</w:t>
            </w:r>
          </w:p>
        </w:tc>
      </w:tr>
      <w:tr w:rsidR="004271E6" w:rsidRPr="006456AC" w:rsidTr="000959A3">
        <w:trPr>
          <w:trHeight w:val="240"/>
        </w:trPr>
        <w:tc>
          <w:tcPr>
            <w:tcW w:w="117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7098</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76.1</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76.1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105.9</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105.9</w:t>
            </w:r>
          </w:p>
        </w:tc>
        <w:tc>
          <w:tcPr>
            <w:tcW w:w="762"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109.0</w:t>
            </w:r>
          </w:p>
        </w:tc>
        <w:tc>
          <w:tcPr>
            <w:tcW w:w="1218"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109.0</w:t>
            </w:r>
          </w:p>
        </w:tc>
      </w:tr>
      <w:tr w:rsidR="004271E6" w:rsidRPr="006456AC" w:rsidTr="000959A3">
        <w:trPr>
          <w:trHeight w:val="1140"/>
        </w:trPr>
        <w:tc>
          <w:tcPr>
            <w:tcW w:w="117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LitNusx" w:eastAsia="Times New Roman" w:hAnsi="LitNusx" w:cs="Arial"/>
                <w:sz w:val="16"/>
                <w:szCs w:val="16"/>
                <w:lang w:val="en-US"/>
              </w:rPr>
            </w:pPr>
            <w:r w:rsidRPr="006456AC">
              <w:rPr>
                <w:rFonts w:ascii="LitNusx" w:eastAsia="Times New Roman" w:hAnsi="LitNusx" w:cs="Arial"/>
                <w:sz w:val="16"/>
                <w:szCs w:val="16"/>
                <w:lang w:val="en-US"/>
              </w:rPr>
              <w:t>05 00</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კულტურა, რელიგია ახალგაზრდული და სპორტული ღონისძიებები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1,424.0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287.8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1,136.2</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1,933.5</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503.8</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1,429.7</w:t>
            </w:r>
          </w:p>
        </w:tc>
        <w:tc>
          <w:tcPr>
            <w:tcW w:w="762"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1,398.9</w:t>
            </w:r>
          </w:p>
        </w:tc>
        <w:tc>
          <w:tcPr>
            <w:tcW w:w="1218"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12.0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1,386.9</w:t>
            </w:r>
          </w:p>
        </w:tc>
      </w:tr>
      <w:tr w:rsidR="004271E6" w:rsidRPr="006456AC" w:rsidTr="000959A3">
        <w:trPr>
          <w:trHeight w:val="240"/>
        </w:trPr>
        <w:tc>
          <w:tcPr>
            <w:tcW w:w="117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1,033.8</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5.0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1,028.8</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1,331.3</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1,331.3</w:t>
            </w:r>
          </w:p>
        </w:tc>
        <w:tc>
          <w:tcPr>
            <w:tcW w:w="762"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1,398.9</w:t>
            </w:r>
          </w:p>
        </w:tc>
        <w:tc>
          <w:tcPr>
            <w:tcW w:w="1218"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12.0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1,386.9</w:t>
            </w:r>
          </w:p>
        </w:tc>
      </w:tr>
      <w:tr w:rsidR="004271E6" w:rsidRPr="006456AC" w:rsidTr="000959A3">
        <w:trPr>
          <w:trHeight w:val="465"/>
        </w:trPr>
        <w:tc>
          <w:tcPr>
            <w:tcW w:w="117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390.2</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282.8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107.4</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602.2</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503.8</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98.4</w:t>
            </w:r>
          </w:p>
        </w:tc>
        <w:tc>
          <w:tcPr>
            <w:tcW w:w="762"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1218"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r>
      <w:tr w:rsidR="004271E6" w:rsidRPr="006456AC" w:rsidTr="000959A3">
        <w:trPr>
          <w:trHeight w:val="690"/>
        </w:trPr>
        <w:tc>
          <w:tcPr>
            <w:tcW w:w="117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LitNusx" w:eastAsia="Times New Roman" w:hAnsi="LitNusx" w:cs="Arial"/>
                <w:sz w:val="16"/>
                <w:szCs w:val="16"/>
                <w:lang w:val="en-US"/>
              </w:rPr>
            </w:pPr>
            <w:r w:rsidRPr="006456AC">
              <w:rPr>
                <w:rFonts w:ascii="LitNusx" w:eastAsia="Times New Roman" w:hAnsi="LitNusx" w:cs="Arial"/>
                <w:sz w:val="16"/>
                <w:szCs w:val="16"/>
                <w:lang w:val="en-US"/>
              </w:rPr>
              <w:t>05 01</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სპორტის განვითარების ხელშეწყობა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414.7</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32.3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382.4</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562.9</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85.6</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477.3</w:t>
            </w:r>
          </w:p>
        </w:tc>
        <w:tc>
          <w:tcPr>
            <w:tcW w:w="762"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485.0</w:t>
            </w:r>
          </w:p>
        </w:tc>
        <w:tc>
          <w:tcPr>
            <w:tcW w:w="1218"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485.0</w:t>
            </w:r>
          </w:p>
        </w:tc>
      </w:tr>
      <w:tr w:rsidR="004271E6" w:rsidRPr="006456AC" w:rsidTr="000959A3">
        <w:trPr>
          <w:trHeight w:val="240"/>
        </w:trPr>
        <w:tc>
          <w:tcPr>
            <w:tcW w:w="117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309.5</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5.0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304.5</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447.6</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447.6</w:t>
            </w:r>
          </w:p>
        </w:tc>
        <w:tc>
          <w:tcPr>
            <w:tcW w:w="762"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485.0</w:t>
            </w:r>
          </w:p>
        </w:tc>
        <w:tc>
          <w:tcPr>
            <w:tcW w:w="1218"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485.0</w:t>
            </w:r>
          </w:p>
        </w:tc>
      </w:tr>
      <w:tr w:rsidR="004271E6" w:rsidRPr="006456AC" w:rsidTr="000959A3">
        <w:trPr>
          <w:trHeight w:val="465"/>
        </w:trPr>
        <w:tc>
          <w:tcPr>
            <w:tcW w:w="117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105.2</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27.3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77.9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115.3</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85.6</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29.7</w:t>
            </w:r>
          </w:p>
        </w:tc>
        <w:tc>
          <w:tcPr>
            <w:tcW w:w="762"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1218"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r>
      <w:tr w:rsidR="004271E6" w:rsidRPr="006456AC" w:rsidTr="000959A3">
        <w:trPr>
          <w:trHeight w:val="690"/>
        </w:trPr>
        <w:tc>
          <w:tcPr>
            <w:tcW w:w="117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LitNusx" w:eastAsia="Times New Roman" w:hAnsi="LitNusx" w:cs="Arial"/>
                <w:sz w:val="16"/>
                <w:szCs w:val="16"/>
                <w:lang w:val="en-US"/>
              </w:rPr>
            </w:pPr>
            <w:r w:rsidRPr="006456AC">
              <w:rPr>
                <w:rFonts w:ascii="LitNusx" w:eastAsia="Times New Roman" w:hAnsi="LitNusx" w:cs="Arial"/>
                <w:sz w:val="16"/>
                <w:szCs w:val="16"/>
                <w:lang w:val="en-US"/>
              </w:rPr>
              <w:t>05 01 01</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სპორტული ღონისძიებების დაფინანსება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6.7</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6.7</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11.1</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11.1</w:t>
            </w:r>
          </w:p>
        </w:tc>
        <w:tc>
          <w:tcPr>
            <w:tcW w:w="762"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10.0</w:t>
            </w:r>
          </w:p>
        </w:tc>
        <w:tc>
          <w:tcPr>
            <w:tcW w:w="1218"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10.0</w:t>
            </w:r>
          </w:p>
        </w:tc>
      </w:tr>
      <w:tr w:rsidR="004271E6" w:rsidRPr="006456AC" w:rsidTr="000959A3">
        <w:trPr>
          <w:trHeight w:val="240"/>
        </w:trPr>
        <w:tc>
          <w:tcPr>
            <w:tcW w:w="117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7081</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5.8</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5.8</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5.3</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5.3</w:t>
            </w:r>
          </w:p>
        </w:tc>
        <w:tc>
          <w:tcPr>
            <w:tcW w:w="762"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10.0</w:t>
            </w:r>
          </w:p>
        </w:tc>
        <w:tc>
          <w:tcPr>
            <w:tcW w:w="1218"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10.0</w:t>
            </w:r>
          </w:p>
        </w:tc>
      </w:tr>
      <w:tr w:rsidR="004271E6" w:rsidRPr="006456AC" w:rsidTr="000959A3">
        <w:trPr>
          <w:trHeight w:val="465"/>
        </w:trPr>
        <w:tc>
          <w:tcPr>
            <w:tcW w:w="117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7081</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0.9</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5.8</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5.8</w:t>
            </w:r>
          </w:p>
        </w:tc>
        <w:tc>
          <w:tcPr>
            <w:tcW w:w="762"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1218"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r>
      <w:tr w:rsidR="004271E6" w:rsidRPr="006456AC" w:rsidTr="000959A3">
        <w:trPr>
          <w:trHeight w:val="915"/>
        </w:trPr>
        <w:tc>
          <w:tcPr>
            <w:tcW w:w="117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LitNusx" w:eastAsia="Times New Roman" w:hAnsi="LitNusx" w:cs="Arial"/>
                <w:sz w:val="16"/>
                <w:szCs w:val="16"/>
                <w:lang w:val="en-US"/>
              </w:rPr>
            </w:pPr>
            <w:r w:rsidRPr="006456AC">
              <w:rPr>
                <w:rFonts w:ascii="LitNusx" w:eastAsia="Times New Roman" w:hAnsi="LitNusx" w:cs="Arial"/>
                <w:sz w:val="16"/>
                <w:szCs w:val="16"/>
                <w:lang w:val="en-US"/>
              </w:rPr>
              <w:t>05 01 02</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 xml:space="preserve"> სპორტის განვითარებისა და მართვის ცენტრი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130.6</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130.6</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166.6</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166.6</w:t>
            </w:r>
          </w:p>
        </w:tc>
        <w:tc>
          <w:tcPr>
            <w:tcW w:w="762"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222.0</w:t>
            </w:r>
          </w:p>
        </w:tc>
        <w:tc>
          <w:tcPr>
            <w:tcW w:w="1218"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222.0</w:t>
            </w:r>
          </w:p>
        </w:tc>
      </w:tr>
      <w:tr w:rsidR="004271E6" w:rsidRPr="006456AC" w:rsidTr="000959A3">
        <w:trPr>
          <w:trHeight w:val="240"/>
        </w:trPr>
        <w:tc>
          <w:tcPr>
            <w:tcW w:w="117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7081</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130.6</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130.6</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166.6</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166.6</w:t>
            </w:r>
          </w:p>
        </w:tc>
        <w:tc>
          <w:tcPr>
            <w:tcW w:w="762"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222.0</w:t>
            </w:r>
          </w:p>
        </w:tc>
        <w:tc>
          <w:tcPr>
            <w:tcW w:w="1218"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222.0</w:t>
            </w:r>
          </w:p>
        </w:tc>
      </w:tr>
      <w:tr w:rsidR="004271E6" w:rsidRPr="006456AC" w:rsidTr="000959A3">
        <w:trPr>
          <w:trHeight w:val="690"/>
        </w:trPr>
        <w:tc>
          <w:tcPr>
            <w:tcW w:w="117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LitNusx" w:eastAsia="Times New Roman" w:hAnsi="LitNusx" w:cs="Arial"/>
                <w:sz w:val="16"/>
                <w:szCs w:val="16"/>
                <w:lang w:val="en-US"/>
              </w:rPr>
            </w:pPr>
            <w:r w:rsidRPr="006456AC">
              <w:rPr>
                <w:rFonts w:ascii="LitNusx" w:eastAsia="Times New Roman" w:hAnsi="LitNusx" w:cs="Arial"/>
                <w:sz w:val="16"/>
                <w:szCs w:val="16"/>
                <w:lang w:val="en-US"/>
              </w:rPr>
              <w:t>05 01 03</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 xml:space="preserve"> სპორტული კომპლექსის მშენებლობა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56.2</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32.3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23.9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95.5</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85.6</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9.9</w:t>
            </w:r>
          </w:p>
        </w:tc>
        <w:tc>
          <w:tcPr>
            <w:tcW w:w="762"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1218"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r>
      <w:tr w:rsidR="004271E6" w:rsidRPr="006456AC" w:rsidTr="000959A3">
        <w:trPr>
          <w:trHeight w:val="240"/>
        </w:trPr>
        <w:tc>
          <w:tcPr>
            <w:tcW w:w="117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7081</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5.0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5.0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762"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1218"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r>
      <w:tr w:rsidR="004271E6" w:rsidRPr="006456AC" w:rsidTr="000959A3">
        <w:trPr>
          <w:trHeight w:val="465"/>
        </w:trPr>
        <w:tc>
          <w:tcPr>
            <w:tcW w:w="117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7081</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51.2</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27.3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23.9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95.5</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85.6</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9.9</w:t>
            </w:r>
          </w:p>
        </w:tc>
        <w:tc>
          <w:tcPr>
            <w:tcW w:w="762"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1218"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r>
      <w:tr w:rsidR="004271E6" w:rsidRPr="006456AC" w:rsidTr="000959A3">
        <w:trPr>
          <w:trHeight w:val="1140"/>
        </w:trPr>
        <w:tc>
          <w:tcPr>
            <w:tcW w:w="117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LitNusx" w:eastAsia="Times New Roman" w:hAnsi="LitNusx" w:cs="Arial"/>
                <w:sz w:val="16"/>
                <w:szCs w:val="16"/>
                <w:lang w:val="en-US"/>
              </w:rPr>
            </w:pPr>
            <w:r w:rsidRPr="006456AC">
              <w:rPr>
                <w:rFonts w:ascii="LitNusx" w:eastAsia="Times New Roman" w:hAnsi="LitNusx" w:cs="Arial"/>
                <w:sz w:val="16"/>
                <w:szCs w:val="16"/>
                <w:lang w:val="en-US"/>
              </w:rPr>
              <w:t>05 01 04</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საფეხბურთო კლუბი „ჩხერიმელა-2009“-ის დაფინანსება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110.0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110.0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165.0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165.0</w:t>
            </w:r>
          </w:p>
        </w:tc>
        <w:tc>
          <w:tcPr>
            <w:tcW w:w="762"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140.0</w:t>
            </w:r>
          </w:p>
        </w:tc>
        <w:tc>
          <w:tcPr>
            <w:tcW w:w="1218"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140.0</w:t>
            </w:r>
          </w:p>
        </w:tc>
      </w:tr>
      <w:tr w:rsidR="004271E6" w:rsidRPr="006456AC" w:rsidTr="000959A3">
        <w:trPr>
          <w:trHeight w:val="240"/>
        </w:trPr>
        <w:tc>
          <w:tcPr>
            <w:tcW w:w="117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7081</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110.0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110.0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165.0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165.0</w:t>
            </w:r>
          </w:p>
        </w:tc>
        <w:tc>
          <w:tcPr>
            <w:tcW w:w="762"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140.0</w:t>
            </w:r>
          </w:p>
        </w:tc>
        <w:tc>
          <w:tcPr>
            <w:tcW w:w="1218"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140.0</w:t>
            </w:r>
          </w:p>
        </w:tc>
      </w:tr>
      <w:tr w:rsidR="004271E6" w:rsidRPr="006456AC" w:rsidTr="000959A3">
        <w:trPr>
          <w:trHeight w:val="915"/>
        </w:trPr>
        <w:tc>
          <w:tcPr>
            <w:tcW w:w="117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LitNusx" w:eastAsia="Times New Roman" w:hAnsi="LitNusx" w:cs="Arial"/>
                <w:sz w:val="16"/>
                <w:szCs w:val="16"/>
                <w:lang w:val="en-US"/>
              </w:rPr>
            </w:pPr>
            <w:r w:rsidRPr="006456AC">
              <w:rPr>
                <w:rFonts w:ascii="LitNusx" w:eastAsia="Times New Roman" w:hAnsi="LitNusx" w:cs="Arial"/>
                <w:sz w:val="16"/>
                <w:szCs w:val="16"/>
                <w:lang w:val="en-US"/>
              </w:rPr>
              <w:t>05 01 05</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 xml:space="preserve"> სპორტული მოედნების (სტადიონების) მოწყობა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53.1</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53.1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14.0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14.0</w:t>
            </w:r>
          </w:p>
        </w:tc>
        <w:tc>
          <w:tcPr>
            <w:tcW w:w="762"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1218"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r>
      <w:tr w:rsidR="004271E6" w:rsidRPr="006456AC" w:rsidTr="000959A3">
        <w:trPr>
          <w:trHeight w:val="465"/>
        </w:trPr>
        <w:tc>
          <w:tcPr>
            <w:tcW w:w="117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7081</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 xml:space="preserve">არაფინანსური აქტივების </w:t>
            </w:r>
            <w:r w:rsidRPr="006456AC">
              <w:rPr>
                <w:rFonts w:ascii="Sylfaen" w:eastAsia="Times New Roman" w:hAnsi="Sylfaen" w:cs="Arial"/>
                <w:sz w:val="16"/>
                <w:szCs w:val="16"/>
                <w:lang w:val="en-US"/>
              </w:rPr>
              <w:lastRenderedPageBreak/>
              <w:t>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lastRenderedPageBreak/>
              <w:t>53.1</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53.1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14.0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14.0</w:t>
            </w:r>
          </w:p>
        </w:tc>
        <w:tc>
          <w:tcPr>
            <w:tcW w:w="762"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1218"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r>
      <w:tr w:rsidR="004271E6" w:rsidRPr="006456AC" w:rsidTr="000959A3">
        <w:trPr>
          <w:trHeight w:val="1365"/>
        </w:trPr>
        <w:tc>
          <w:tcPr>
            <w:tcW w:w="117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lastRenderedPageBreak/>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LitNusx" w:eastAsia="Times New Roman" w:hAnsi="LitNusx" w:cs="Arial"/>
                <w:sz w:val="16"/>
                <w:szCs w:val="16"/>
                <w:lang w:val="en-US"/>
              </w:rPr>
            </w:pPr>
            <w:r w:rsidRPr="006456AC">
              <w:rPr>
                <w:rFonts w:ascii="LitNusx" w:eastAsia="Times New Roman" w:hAnsi="LitNusx" w:cs="Arial"/>
                <w:sz w:val="16"/>
                <w:szCs w:val="16"/>
                <w:lang w:val="en-US"/>
              </w:rPr>
              <w:t>05 01 06</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 xml:space="preserve"> სპორტულ–გამაჯანსაღებელი და შიდა ტურიზმის ხელშეწყობის ცენტრი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58.1</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58.1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110.7</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110.7</w:t>
            </w:r>
          </w:p>
        </w:tc>
        <w:tc>
          <w:tcPr>
            <w:tcW w:w="762"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113.0</w:t>
            </w:r>
          </w:p>
        </w:tc>
        <w:tc>
          <w:tcPr>
            <w:tcW w:w="1218"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113.0</w:t>
            </w:r>
          </w:p>
        </w:tc>
      </w:tr>
      <w:tr w:rsidR="004271E6" w:rsidRPr="006456AC" w:rsidTr="000959A3">
        <w:trPr>
          <w:trHeight w:val="240"/>
        </w:trPr>
        <w:tc>
          <w:tcPr>
            <w:tcW w:w="117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7081</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58.1</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58.1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110.7</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110.7</w:t>
            </w:r>
          </w:p>
        </w:tc>
        <w:tc>
          <w:tcPr>
            <w:tcW w:w="762"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113.0</w:t>
            </w:r>
          </w:p>
        </w:tc>
        <w:tc>
          <w:tcPr>
            <w:tcW w:w="1218"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113.0</w:t>
            </w:r>
          </w:p>
        </w:tc>
      </w:tr>
      <w:tr w:rsidR="004271E6" w:rsidRPr="006456AC" w:rsidTr="000959A3">
        <w:trPr>
          <w:trHeight w:val="690"/>
        </w:trPr>
        <w:tc>
          <w:tcPr>
            <w:tcW w:w="117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LitNusx" w:eastAsia="Times New Roman" w:hAnsi="LitNusx" w:cs="Arial"/>
                <w:sz w:val="16"/>
                <w:szCs w:val="16"/>
                <w:lang w:val="en-US"/>
              </w:rPr>
            </w:pPr>
            <w:r w:rsidRPr="006456AC">
              <w:rPr>
                <w:rFonts w:ascii="LitNusx" w:eastAsia="Times New Roman" w:hAnsi="LitNusx" w:cs="Arial"/>
                <w:sz w:val="16"/>
                <w:szCs w:val="16"/>
                <w:lang w:val="en-US"/>
              </w:rPr>
              <w:t>05 02</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კულტურის განვითარების ხელშეწყობა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811.2</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255.5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555.7</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1,194.1</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418.2</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775.9</w:t>
            </w:r>
          </w:p>
        </w:tc>
        <w:tc>
          <w:tcPr>
            <w:tcW w:w="762"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734.9</w:t>
            </w:r>
          </w:p>
        </w:tc>
        <w:tc>
          <w:tcPr>
            <w:tcW w:w="1218"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3.0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731.9</w:t>
            </w:r>
          </w:p>
        </w:tc>
      </w:tr>
      <w:tr w:rsidR="004271E6" w:rsidRPr="006456AC" w:rsidTr="000959A3">
        <w:trPr>
          <w:trHeight w:val="240"/>
        </w:trPr>
        <w:tc>
          <w:tcPr>
            <w:tcW w:w="117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526.2</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526.2</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708.1</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708.1</w:t>
            </w:r>
          </w:p>
        </w:tc>
        <w:tc>
          <w:tcPr>
            <w:tcW w:w="762"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734.9</w:t>
            </w:r>
          </w:p>
        </w:tc>
        <w:tc>
          <w:tcPr>
            <w:tcW w:w="1218"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3.0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731.9</w:t>
            </w:r>
          </w:p>
        </w:tc>
      </w:tr>
      <w:tr w:rsidR="004271E6" w:rsidRPr="006456AC" w:rsidTr="000959A3">
        <w:trPr>
          <w:trHeight w:val="465"/>
        </w:trPr>
        <w:tc>
          <w:tcPr>
            <w:tcW w:w="117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285.0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255.5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29.5</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486.0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418.2</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67.8</w:t>
            </w:r>
          </w:p>
        </w:tc>
        <w:tc>
          <w:tcPr>
            <w:tcW w:w="762"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1218"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r>
      <w:tr w:rsidR="004271E6" w:rsidRPr="006456AC" w:rsidTr="000959A3">
        <w:trPr>
          <w:trHeight w:val="465"/>
        </w:trPr>
        <w:tc>
          <w:tcPr>
            <w:tcW w:w="117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LitNusx" w:eastAsia="Times New Roman" w:hAnsi="LitNusx" w:cs="Arial"/>
                <w:sz w:val="16"/>
                <w:szCs w:val="16"/>
                <w:lang w:val="en-US"/>
              </w:rPr>
            </w:pPr>
            <w:r w:rsidRPr="006456AC">
              <w:rPr>
                <w:rFonts w:ascii="LitNusx" w:eastAsia="Times New Roman" w:hAnsi="LitNusx" w:cs="Arial"/>
                <w:sz w:val="16"/>
                <w:szCs w:val="16"/>
                <w:lang w:val="en-US"/>
              </w:rPr>
              <w:t>05 02 01</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 xml:space="preserve"> სამუსიკო სკოლა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111.6</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111.6</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130.0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130.0</w:t>
            </w:r>
          </w:p>
        </w:tc>
        <w:tc>
          <w:tcPr>
            <w:tcW w:w="762"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100.0</w:t>
            </w:r>
          </w:p>
        </w:tc>
        <w:tc>
          <w:tcPr>
            <w:tcW w:w="1218"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100.0</w:t>
            </w:r>
          </w:p>
        </w:tc>
      </w:tr>
      <w:tr w:rsidR="004271E6" w:rsidRPr="006456AC" w:rsidTr="000959A3">
        <w:trPr>
          <w:trHeight w:val="240"/>
        </w:trPr>
        <w:tc>
          <w:tcPr>
            <w:tcW w:w="117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7082</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111.6</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111.6</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130.0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130.0</w:t>
            </w:r>
          </w:p>
        </w:tc>
        <w:tc>
          <w:tcPr>
            <w:tcW w:w="762"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100.0</w:t>
            </w:r>
          </w:p>
        </w:tc>
        <w:tc>
          <w:tcPr>
            <w:tcW w:w="1218"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100.0</w:t>
            </w:r>
          </w:p>
        </w:tc>
      </w:tr>
      <w:tr w:rsidR="004271E6" w:rsidRPr="006456AC" w:rsidTr="000959A3">
        <w:trPr>
          <w:trHeight w:val="690"/>
        </w:trPr>
        <w:tc>
          <w:tcPr>
            <w:tcW w:w="117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LitNusx" w:eastAsia="Times New Roman" w:hAnsi="LitNusx" w:cs="Arial"/>
                <w:sz w:val="16"/>
                <w:szCs w:val="16"/>
                <w:lang w:val="en-US"/>
              </w:rPr>
            </w:pPr>
            <w:r w:rsidRPr="006456AC">
              <w:rPr>
                <w:rFonts w:ascii="LitNusx" w:eastAsia="Times New Roman" w:hAnsi="LitNusx" w:cs="Arial"/>
                <w:sz w:val="16"/>
                <w:szCs w:val="16"/>
                <w:lang w:val="en-US"/>
              </w:rPr>
              <w:t>05 02 02</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ხალხური შემოქმედების სახლი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48.0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48.0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81.5</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81.5</w:t>
            </w:r>
          </w:p>
        </w:tc>
        <w:tc>
          <w:tcPr>
            <w:tcW w:w="762"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80.0</w:t>
            </w:r>
          </w:p>
        </w:tc>
        <w:tc>
          <w:tcPr>
            <w:tcW w:w="1218"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80.0</w:t>
            </w:r>
          </w:p>
        </w:tc>
      </w:tr>
      <w:tr w:rsidR="004271E6" w:rsidRPr="006456AC" w:rsidTr="000959A3">
        <w:trPr>
          <w:trHeight w:val="240"/>
        </w:trPr>
        <w:tc>
          <w:tcPr>
            <w:tcW w:w="117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7082</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48.0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48.0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81.5</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81.5</w:t>
            </w:r>
          </w:p>
        </w:tc>
        <w:tc>
          <w:tcPr>
            <w:tcW w:w="762"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80.0</w:t>
            </w:r>
          </w:p>
        </w:tc>
        <w:tc>
          <w:tcPr>
            <w:tcW w:w="1218"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80.0</w:t>
            </w:r>
          </w:p>
        </w:tc>
      </w:tr>
      <w:tr w:rsidR="004271E6" w:rsidRPr="006456AC" w:rsidTr="000959A3">
        <w:trPr>
          <w:trHeight w:val="465"/>
        </w:trPr>
        <w:tc>
          <w:tcPr>
            <w:tcW w:w="117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LitNusx" w:eastAsia="Times New Roman" w:hAnsi="LitNusx" w:cs="Arial"/>
                <w:sz w:val="16"/>
                <w:szCs w:val="16"/>
                <w:lang w:val="en-US"/>
              </w:rPr>
            </w:pPr>
            <w:r w:rsidRPr="006456AC">
              <w:rPr>
                <w:rFonts w:ascii="LitNusx" w:eastAsia="Times New Roman" w:hAnsi="LitNusx" w:cs="Arial"/>
                <w:sz w:val="16"/>
                <w:szCs w:val="16"/>
                <w:lang w:val="en-US"/>
              </w:rPr>
              <w:t>05 02 03</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კულტურის ცენტრი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440.0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255.5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184.5</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687.9</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418.2</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269.7</w:t>
            </w:r>
          </w:p>
        </w:tc>
        <w:tc>
          <w:tcPr>
            <w:tcW w:w="762"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206.0</w:t>
            </w:r>
          </w:p>
        </w:tc>
        <w:tc>
          <w:tcPr>
            <w:tcW w:w="1218"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206.0</w:t>
            </w:r>
          </w:p>
        </w:tc>
      </w:tr>
      <w:tr w:rsidR="004271E6" w:rsidRPr="006456AC" w:rsidTr="000959A3">
        <w:trPr>
          <w:trHeight w:val="240"/>
        </w:trPr>
        <w:tc>
          <w:tcPr>
            <w:tcW w:w="117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7082</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155.0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155.0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201.9</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201.9</w:t>
            </w:r>
          </w:p>
        </w:tc>
        <w:tc>
          <w:tcPr>
            <w:tcW w:w="762"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206.0</w:t>
            </w:r>
          </w:p>
        </w:tc>
        <w:tc>
          <w:tcPr>
            <w:tcW w:w="1218"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206.0</w:t>
            </w:r>
          </w:p>
        </w:tc>
      </w:tr>
      <w:tr w:rsidR="004271E6" w:rsidRPr="006456AC" w:rsidTr="000959A3">
        <w:trPr>
          <w:trHeight w:val="465"/>
        </w:trPr>
        <w:tc>
          <w:tcPr>
            <w:tcW w:w="117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7082</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285.0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255.5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29.5</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486.0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418.2</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67.8</w:t>
            </w:r>
          </w:p>
        </w:tc>
        <w:tc>
          <w:tcPr>
            <w:tcW w:w="762"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1218"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r>
      <w:tr w:rsidR="004271E6" w:rsidRPr="006456AC" w:rsidTr="000959A3">
        <w:trPr>
          <w:trHeight w:val="465"/>
        </w:trPr>
        <w:tc>
          <w:tcPr>
            <w:tcW w:w="117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LitNusx" w:eastAsia="Times New Roman" w:hAnsi="LitNusx" w:cs="Arial"/>
                <w:sz w:val="16"/>
                <w:szCs w:val="16"/>
                <w:lang w:val="en-US"/>
              </w:rPr>
            </w:pPr>
            <w:r w:rsidRPr="006456AC">
              <w:rPr>
                <w:rFonts w:ascii="LitNusx" w:eastAsia="Times New Roman" w:hAnsi="LitNusx" w:cs="Arial"/>
                <w:sz w:val="16"/>
                <w:szCs w:val="16"/>
                <w:lang w:val="en-US"/>
              </w:rPr>
              <w:t>05 02 04</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ცენტრალური ბიბლიოთეკა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110.2</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110.2</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158.3</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158.3</w:t>
            </w:r>
          </w:p>
        </w:tc>
        <w:tc>
          <w:tcPr>
            <w:tcW w:w="762"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203.9</w:t>
            </w:r>
          </w:p>
        </w:tc>
        <w:tc>
          <w:tcPr>
            <w:tcW w:w="1218"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3.0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200.9</w:t>
            </w:r>
          </w:p>
        </w:tc>
      </w:tr>
      <w:tr w:rsidR="004271E6" w:rsidRPr="006456AC" w:rsidTr="000959A3">
        <w:trPr>
          <w:trHeight w:val="240"/>
        </w:trPr>
        <w:tc>
          <w:tcPr>
            <w:tcW w:w="117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7082</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110.2</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110.2</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158.3</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158.3</w:t>
            </w:r>
          </w:p>
        </w:tc>
        <w:tc>
          <w:tcPr>
            <w:tcW w:w="762"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203.9</w:t>
            </w:r>
          </w:p>
        </w:tc>
        <w:tc>
          <w:tcPr>
            <w:tcW w:w="1218"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3.0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200.9</w:t>
            </w:r>
          </w:p>
        </w:tc>
      </w:tr>
      <w:tr w:rsidR="004271E6" w:rsidRPr="006456AC" w:rsidTr="000959A3">
        <w:trPr>
          <w:trHeight w:val="465"/>
        </w:trPr>
        <w:tc>
          <w:tcPr>
            <w:tcW w:w="117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LitNusx" w:eastAsia="Times New Roman" w:hAnsi="LitNusx" w:cs="Arial"/>
                <w:sz w:val="16"/>
                <w:szCs w:val="16"/>
                <w:lang w:val="en-US"/>
              </w:rPr>
            </w:pPr>
            <w:r w:rsidRPr="006456AC">
              <w:rPr>
                <w:rFonts w:ascii="LitNusx" w:eastAsia="Times New Roman" w:hAnsi="LitNusx" w:cs="Arial"/>
                <w:sz w:val="16"/>
                <w:szCs w:val="16"/>
                <w:lang w:val="en-US"/>
              </w:rPr>
              <w:t>05 02 05</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ისტორიული მუზეუმი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73.9</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73.9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86.3</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86.3</w:t>
            </w:r>
          </w:p>
        </w:tc>
        <w:tc>
          <w:tcPr>
            <w:tcW w:w="762"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95.0</w:t>
            </w:r>
          </w:p>
        </w:tc>
        <w:tc>
          <w:tcPr>
            <w:tcW w:w="1218"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95.0</w:t>
            </w:r>
          </w:p>
        </w:tc>
      </w:tr>
      <w:tr w:rsidR="004271E6" w:rsidRPr="006456AC" w:rsidTr="000959A3">
        <w:trPr>
          <w:trHeight w:val="240"/>
        </w:trPr>
        <w:tc>
          <w:tcPr>
            <w:tcW w:w="117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7082</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73.9</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73.9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86.3</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86.3</w:t>
            </w:r>
          </w:p>
        </w:tc>
        <w:tc>
          <w:tcPr>
            <w:tcW w:w="762"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95.0</w:t>
            </w:r>
          </w:p>
        </w:tc>
        <w:tc>
          <w:tcPr>
            <w:tcW w:w="1218"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95.0</w:t>
            </w:r>
          </w:p>
        </w:tc>
      </w:tr>
      <w:tr w:rsidR="004271E6" w:rsidRPr="006456AC" w:rsidTr="000959A3">
        <w:trPr>
          <w:trHeight w:val="915"/>
        </w:trPr>
        <w:tc>
          <w:tcPr>
            <w:tcW w:w="117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LitNusx" w:eastAsia="Times New Roman" w:hAnsi="LitNusx" w:cs="Arial"/>
                <w:sz w:val="16"/>
                <w:szCs w:val="16"/>
                <w:lang w:val="en-US"/>
              </w:rPr>
            </w:pPr>
            <w:r w:rsidRPr="006456AC">
              <w:rPr>
                <w:rFonts w:ascii="LitNusx" w:eastAsia="Times New Roman" w:hAnsi="LitNusx" w:cs="Arial"/>
                <w:sz w:val="16"/>
                <w:szCs w:val="16"/>
                <w:lang w:val="en-US"/>
              </w:rPr>
              <w:t>05 02 06</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რ.თაბუკაშვილის სახ. სახალხო ლიტერატურული თეატრი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27.5</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27.5</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50.1</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50.1</w:t>
            </w:r>
          </w:p>
        </w:tc>
        <w:tc>
          <w:tcPr>
            <w:tcW w:w="762"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50.0</w:t>
            </w:r>
          </w:p>
        </w:tc>
        <w:tc>
          <w:tcPr>
            <w:tcW w:w="1218"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50.0</w:t>
            </w:r>
          </w:p>
        </w:tc>
      </w:tr>
      <w:tr w:rsidR="004271E6" w:rsidRPr="006456AC" w:rsidTr="000959A3">
        <w:trPr>
          <w:trHeight w:val="240"/>
        </w:trPr>
        <w:tc>
          <w:tcPr>
            <w:tcW w:w="117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7082</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27.5</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27.5</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50.1</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50.1</w:t>
            </w:r>
          </w:p>
        </w:tc>
        <w:tc>
          <w:tcPr>
            <w:tcW w:w="762"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50.0</w:t>
            </w:r>
          </w:p>
        </w:tc>
        <w:tc>
          <w:tcPr>
            <w:tcW w:w="1218"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50.0</w:t>
            </w:r>
          </w:p>
        </w:tc>
      </w:tr>
      <w:tr w:rsidR="004271E6" w:rsidRPr="006456AC" w:rsidTr="000959A3">
        <w:trPr>
          <w:trHeight w:val="915"/>
        </w:trPr>
        <w:tc>
          <w:tcPr>
            <w:tcW w:w="117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LitNusx" w:eastAsia="Times New Roman" w:hAnsi="LitNusx" w:cs="Arial"/>
                <w:sz w:val="16"/>
                <w:szCs w:val="16"/>
                <w:lang w:val="en-US"/>
              </w:rPr>
            </w:pPr>
            <w:r w:rsidRPr="006456AC">
              <w:rPr>
                <w:rFonts w:ascii="LitNusx" w:eastAsia="Times New Roman" w:hAnsi="LitNusx" w:cs="Arial"/>
                <w:sz w:val="16"/>
                <w:szCs w:val="16"/>
                <w:lang w:val="en-US"/>
              </w:rPr>
              <w:t>05 03</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ტელერადიომაუწყებლობა და საგამომცემლო საქმიანობა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27.4</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27.4</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28.6</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28.6</w:t>
            </w:r>
          </w:p>
        </w:tc>
        <w:tc>
          <w:tcPr>
            <w:tcW w:w="762"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45.0</w:t>
            </w:r>
          </w:p>
        </w:tc>
        <w:tc>
          <w:tcPr>
            <w:tcW w:w="1218"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45.0</w:t>
            </w:r>
          </w:p>
        </w:tc>
      </w:tr>
      <w:tr w:rsidR="004271E6" w:rsidRPr="006456AC" w:rsidTr="000959A3">
        <w:trPr>
          <w:trHeight w:val="240"/>
        </w:trPr>
        <w:tc>
          <w:tcPr>
            <w:tcW w:w="117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7066</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27.4</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27.4</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28.6</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28.6</w:t>
            </w:r>
          </w:p>
        </w:tc>
        <w:tc>
          <w:tcPr>
            <w:tcW w:w="762"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45.0</w:t>
            </w:r>
          </w:p>
        </w:tc>
        <w:tc>
          <w:tcPr>
            <w:tcW w:w="1218"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45.0</w:t>
            </w:r>
          </w:p>
        </w:tc>
      </w:tr>
      <w:tr w:rsidR="004271E6" w:rsidRPr="006456AC" w:rsidTr="000959A3">
        <w:trPr>
          <w:trHeight w:val="690"/>
        </w:trPr>
        <w:tc>
          <w:tcPr>
            <w:tcW w:w="117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LitNusx" w:eastAsia="Times New Roman" w:hAnsi="LitNusx" w:cs="Arial"/>
                <w:sz w:val="16"/>
                <w:szCs w:val="16"/>
                <w:lang w:val="en-US"/>
              </w:rPr>
            </w:pPr>
            <w:r w:rsidRPr="006456AC">
              <w:rPr>
                <w:rFonts w:ascii="LitNusx" w:eastAsia="Times New Roman" w:hAnsi="LitNusx" w:cs="Arial"/>
                <w:sz w:val="16"/>
                <w:szCs w:val="16"/>
                <w:lang w:val="en-US"/>
              </w:rPr>
              <w:t>05 04</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ახალგაზრდული პროგრამების დაფინანსება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2.7</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2.7</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13.7</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13.7</w:t>
            </w:r>
          </w:p>
        </w:tc>
        <w:tc>
          <w:tcPr>
            <w:tcW w:w="762"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29.0</w:t>
            </w:r>
          </w:p>
        </w:tc>
        <w:tc>
          <w:tcPr>
            <w:tcW w:w="1218"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9.0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20.0</w:t>
            </w:r>
          </w:p>
        </w:tc>
      </w:tr>
      <w:tr w:rsidR="004271E6" w:rsidRPr="006456AC" w:rsidTr="000959A3">
        <w:trPr>
          <w:trHeight w:val="240"/>
        </w:trPr>
        <w:tc>
          <w:tcPr>
            <w:tcW w:w="117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7084</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2.7</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2.7</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12.8</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12.8</w:t>
            </w:r>
          </w:p>
        </w:tc>
        <w:tc>
          <w:tcPr>
            <w:tcW w:w="762"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29.0</w:t>
            </w:r>
          </w:p>
        </w:tc>
        <w:tc>
          <w:tcPr>
            <w:tcW w:w="1218"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9.0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20.0</w:t>
            </w:r>
          </w:p>
        </w:tc>
      </w:tr>
      <w:tr w:rsidR="004271E6" w:rsidRPr="006456AC" w:rsidTr="000959A3">
        <w:trPr>
          <w:trHeight w:val="465"/>
        </w:trPr>
        <w:tc>
          <w:tcPr>
            <w:tcW w:w="117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7084</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0.9</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0.9</w:t>
            </w:r>
          </w:p>
        </w:tc>
        <w:tc>
          <w:tcPr>
            <w:tcW w:w="762"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1218"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r>
      <w:tr w:rsidR="004271E6" w:rsidRPr="006456AC" w:rsidTr="000959A3">
        <w:trPr>
          <w:trHeight w:val="465"/>
        </w:trPr>
        <w:tc>
          <w:tcPr>
            <w:tcW w:w="117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lastRenderedPageBreak/>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LitNusx" w:eastAsia="Times New Roman" w:hAnsi="LitNusx" w:cs="Arial"/>
                <w:sz w:val="16"/>
                <w:szCs w:val="16"/>
                <w:lang w:val="en-US"/>
              </w:rPr>
            </w:pPr>
            <w:r w:rsidRPr="006456AC">
              <w:rPr>
                <w:rFonts w:ascii="LitNusx" w:eastAsia="Times New Roman" w:hAnsi="LitNusx" w:cs="Arial"/>
                <w:sz w:val="16"/>
                <w:szCs w:val="16"/>
                <w:lang w:val="en-US"/>
              </w:rPr>
              <w:t>05 05</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რელიგიის დაფინანსება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168.0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168.0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134.2</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134.2</w:t>
            </w:r>
          </w:p>
        </w:tc>
        <w:tc>
          <w:tcPr>
            <w:tcW w:w="762"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105.0</w:t>
            </w:r>
          </w:p>
        </w:tc>
        <w:tc>
          <w:tcPr>
            <w:tcW w:w="1218"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105.0</w:t>
            </w:r>
          </w:p>
        </w:tc>
      </w:tr>
      <w:tr w:rsidR="004271E6" w:rsidRPr="006456AC" w:rsidTr="000959A3">
        <w:trPr>
          <w:trHeight w:val="240"/>
        </w:trPr>
        <w:tc>
          <w:tcPr>
            <w:tcW w:w="117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7084</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168.0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168.0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134.2</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134.2</w:t>
            </w:r>
          </w:p>
        </w:tc>
        <w:tc>
          <w:tcPr>
            <w:tcW w:w="762"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105.0</w:t>
            </w:r>
          </w:p>
        </w:tc>
        <w:tc>
          <w:tcPr>
            <w:tcW w:w="1218"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105.0</w:t>
            </w:r>
          </w:p>
        </w:tc>
      </w:tr>
      <w:tr w:rsidR="004271E6" w:rsidRPr="006456AC" w:rsidTr="000959A3">
        <w:trPr>
          <w:trHeight w:val="1140"/>
        </w:trPr>
        <w:tc>
          <w:tcPr>
            <w:tcW w:w="117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LitNusx" w:eastAsia="Times New Roman" w:hAnsi="LitNusx" w:cs="Arial"/>
                <w:sz w:val="16"/>
                <w:szCs w:val="16"/>
                <w:lang w:val="en-US"/>
              </w:rPr>
            </w:pPr>
            <w:r w:rsidRPr="006456AC">
              <w:rPr>
                <w:rFonts w:ascii="LitNusx" w:eastAsia="Times New Roman" w:hAnsi="LitNusx" w:cs="Arial"/>
                <w:sz w:val="16"/>
                <w:szCs w:val="16"/>
                <w:lang w:val="en-US"/>
              </w:rPr>
              <w:t>06 00</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მოსახლეობის ჯანმრთელობისა დაცვა და  სოციალური უზრუნველყოფა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639.3</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639.3</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929.1</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929.1</w:t>
            </w:r>
          </w:p>
        </w:tc>
        <w:tc>
          <w:tcPr>
            <w:tcW w:w="762"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802.1</w:t>
            </w:r>
          </w:p>
        </w:tc>
        <w:tc>
          <w:tcPr>
            <w:tcW w:w="1218"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112.0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690.1</w:t>
            </w:r>
          </w:p>
        </w:tc>
      </w:tr>
      <w:tr w:rsidR="004271E6" w:rsidRPr="006456AC" w:rsidTr="000959A3">
        <w:trPr>
          <w:trHeight w:val="240"/>
        </w:trPr>
        <w:tc>
          <w:tcPr>
            <w:tcW w:w="117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629.3</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629.3</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916.9</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916.9</w:t>
            </w:r>
          </w:p>
        </w:tc>
        <w:tc>
          <w:tcPr>
            <w:tcW w:w="762"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802.1</w:t>
            </w:r>
          </w:p>
        </w:tc>
        <w:tc>
          <w:tcPr>
            <w:tcW w:w="1218"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112.0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690.1</w:t>
            </w:r>
          </w:p>
        </w:tc>
      </w:tr>
      <w:tr w:rsidR="004271E6" w:rsidRPr="006456AC" w:rsidTr="000959A3">
        <w:trPr>
          <w:trHeight w:val="465"/>
        </w:trPr>
        <w:tc>
          <w:tcPr>
            <w:tcW w:w="117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12.2</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12.2</w:t>
            </w:r>
          </w:p>
        </w:tc>
        <w:tc>
          <w:tcPr>
            <w:tcW w:w="762"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1218"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r>
      <w:tr w:rsidR="004271E6" w:rsidRPr="006456AC" w:rsidTr="000959A3">
        <w:trPr>
          <w:trHeight w:val="915"/>
        </w:trPr>
        <w:tc>
          <w:tcPr>
            <w:tcW w:w="117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LitNusx" w:eastAsia="Times New Roman" w:hAnsi="LitNusx" w:cs="Arial"/>
                <w:sz w:val="16"/>
                <w:szCs w:val="16"/>
                <w:lang w:val="en-US"/>
              </w:rPr>
            </w:pPr>
            <w:r w:rsidRPr="006456AC">
              <w:rPr>
                <w:rFonts w:ascii="LitNusx" w:eastAsia="Times New Roman" w:hAnsi="LitNusx" w:cs="Arial"/>
                <w:sz w:val="16"/>
                <w:szCs w:val="16"/>
                <w:lang w:val="en-US"/>
              </w:rPr>
              <w:t xml:space="preserve">06 01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საზოგადოებრივი ჯანმრთელობის დაცვა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84.6</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84.6</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110.8</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110.8</w:t>
            </w:r>
          </w:p>
        </w:tc>
        <w:tc>
          <w:tcPr>
            <w:tcW w:w="762"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115.0</w:t>
            </w:r>
          </w:p>
        </w:tc>
        <w:tc>
          <w:tcPr>
            <w:tcW w:w="1218"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110.0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5.0</w:t>
            </w:r>
          </w:p>
        </w:tc>
      </w:tr>
      <w:tr w:rsidR="004271E6" w:rsidRPr="006456AC" w:rsidTr="000959A3">
        <w:trPr>
          <w:trHeight w:val="240"/>
        </w:trPr>
        <w:tc>
          <w:tcPr>
            <w:tcW w:w="117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7074</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84.6</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84.6</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98.6</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98.6</w:t>
            </w:r>
          </w:p>
        </w:tc>
        <w:tc>
          <w:tcPr>
            <w:tcW w:w="762"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115.0</w:t>
            </w:r>
          </w:p>
        </w:tc>
        <w:tc>
          <w:tcPr>
            <w:tcW w:w="1218"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110.0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5.0</w:t>
            </w:r>
          </w:p>
        </w:tc>
      </w:tr>
      <w:tr w:rsidR="004271E6" w:rsidRPr="006456AC" w:rsidTr="000959A3">
        <w:trPr>
          <w:trHeight w:val="465"/>
        </w:trPr>
        <w:tc>
          <w:tcPr>
            <w:tcW w:w="117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7074</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12.2</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12.2</w:t>
            </w:r>
          </w:p>
        </w:tc>
        <w:tc>
          <w:tcPr>
            <w:tcW w:w="762"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1218"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r>
      <w:tr w:rsidR="004271E6" w:rsidRPr="006456AC" w:rsidTr="000959A3">
        <w:trPr>
          <w:trHeight w:val="465"/>
        </w:trPr>
        <w:tc>
          <w:tcPr>
            <w:tcW w:w="117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LitNusx" w:eastAsia="Times New Roman" w:hAnsi="LitNusx" w:cs="Arial"/>
                <w:sz w:val="16"/>
                <w:szCs w:val="16"/>
                <w:lang w:val="en-US"/>
              </w:rPr>
            </w:pPr>
            <w:r w:rsidRPr="006456AC">
              <w:rPr>
                <w:rFonts w:ascii="LitNusx" w:eastAsia="Times New Roman" w:hAnsi="LitNusx" w:cs="Arial"/>
                <w:sz w:val="16"/>
                <w:szCs w:val="16"/>
                <w:lang w:val="en-US"/>
              </w:rPr>
              <w:t>06 02</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სოციალური პროგრამები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554.7</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554.7</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818.3</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818.3</w:t>
            </w:r>
          </w:p>
        </w:tc>
        <w:tc>
          <w:tcPr>
            <w:tcW w:w="762"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687.1</w:t>
            </w:r>
          </w:p>
        </w:tc>
        <w:tc>
          <w:tcPr>
            <w:tcW w:w="1218"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685.1</w:t>
            </w:r>
          </w:p>
        </w:tc>
      </w:tr>
      <w:tr w:rsidR="004271E6" w:rsidRPr="006456AC" w:rsidTr="000959A3">
        <w:trPr>
          <w:trHeight w:val="240"/>
        </w:trPr>
        <w:tc>
          <w:tcPr>
            <w:tcW w:w="117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544.7</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544.7</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818.3</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818.3</w:t>
            </w:r>
          </w:p>
        </w:tc>
        <w:tc>
          <w:tcPr>
            <w:tcW w:w="762"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687.1</w:t>
            </w:r>
          </w:p>
        </w:tc>
        <w:tc>
          <w:tcPr>
            <w:tcW w:w="1218"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685.1</w:t>
            </w:r>
          </w:p>
        </w:tc>
      </w:tr>
      <w:tr w:rsidR="004271E6" w:rsidRPr="006456AC" w:rsidTr="000959A3">
        <w:trPr>
          <w:trHeight w:val="465"/>
        </w:trPr>
        <w:tc>
          <w:tcPr>
            <w:tcW w:w="117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762"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1218"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r>
      <w:tr w:rsidR="004271E6" w:rsidRPr="006456AC" w:rsidTr="000959A3">
        <w:trPr>
          <w:trHeight w:val="690"/>
        </w:trPr>
        <w:tc>
          <w:tcPr>
            <w:tcW w:w="117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LitNusx" w:eastAsia="Times New Roman" w:hAnsi="LitNusx" w:cs="Arial"/>
                <w:sz w:val="16"/>
                <w:szCs w:val="16"/>
                <w:lang w:val="en-US"/>
              </w:rPr>
            </w:pPr>
            <w:r w:rsidRPr="006456AC">
              <w:rPr>
                <w:rFonts w:ascii="LitNusx" w:eastAsia="Times New Roman" w:hAnsi="LitNusx" w:cs="Arial"/>
                <w:sz w:val="16"/>
                <w:szCs w:val="16"/>
                <w:lang w:val="en-US"/>
              </w:rPr>
              <w:t>06 02 01</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უფასო სასადილოს დაფინანსება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74.9</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74.9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91.6</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91.6</w:t>
            </w:r>
          </w:p>
        </w:tc>
        <w:tc>
          <w:tcPr>
            <w:tcW w:w="762"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96.3</w:t>
            </w:r>
          </w:p>
        </w:tc>
        <w:tc>
          <w:tcPr>
            <w:tcW w:w="1218"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96.3</w:t>
            </w:r>
          </w:p>
        </w:tc>
      </w:tr>
      <w:tr w:rsidR="004271E6" w:rsidRPr="006456AC" w:rsidTr="000959A3">
        <w:trPr>
          <w:trHeight w:val="240"/>
        </w:trPr>
        <w:tc>
          <w:tcPr>
            <w:tcW w:w="117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7107</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64.9</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64.9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91.6</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91.6</w:t>
            </w:r>
          </w:p>
        </w:tc>
        <w:tc>
          <w:tcPr>
            <w:tcW w:w="762"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96.3</w:t>
            </w:r>
          </w:p>
        </w:tc>
        <w:tc>
          <w:tcPr>
            <w:tcW w:w="1218"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96.3</w:t>
            </w:r>
          </w:p>
        </w:tc>
      </w:tr>
      <w:tr w:rsidR="004271E6" w:rsidRPr="006456AC" w:rsidTr="000959A3">
        <w:trPr>
          <w:trHeight w:val="465"/>
        </w:trPr>
        <w:tc>
          <w:tcPr>
            <w:tcW w:w="117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7107</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762"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1218"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r>
      <w:tr w:rsidR="004271E6" w:rsidRPr="006456AC" w:rsidTr="000959A3">
        <w:trPr>
          <w:trHeight w:val="1365"/>
        </w:trPr>
        <w:tc>
          <w:tcPr>
            <w:tcW w:w="117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LitNusx" w:eastAsia="Times New Roman" w:hAnsi="LitNusx" w:cs="Arial"/>
                <w:sz w:val="16"/>
                <w:szCs w:val="16"/>
                <w:lang w:val="en-US"/>
              </w:rPr>
            </w:pPr>
            <w:r w:rsidRPr="006456AC">
              <w:rPr>
                <w:rFonts w:ascii="LitNusx" w:eastAsia="Times New Roman" w:hAnsi="LitNusx" w:cs="Arial"/>
                <w:sz w:val="16"/>
                <w:szCs w:val="16"/>
                <w:lang w:val="en-US"/>
              </w:rPr>
              <w:t>06 02 02</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სოციალურად დაუცველი ოჯახების მკურნალობის და დახმარების 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343.2</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343.2</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573.8</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573.8</w:t>
            </w:r>
          </w:p>
        </w:tc>
        <w:tc>
          <w:tcPr>
            <w:tcW w:w="762"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448.8</w:t>
            </w:r>
          </w:p>
        </w:tc>
        <w:tc>
          <w:tcPr>
            <w:tcW w:w="1218"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448.8</w:t>
            </w:r>
          </w:p>
        </w:tc>
      </w:tr>
      <w:tr w:rsidR="004271E6" w:rsidRPr="006456AC" w:rsidTr="000959A3">
        <w:trPr>
          <w:trHeight w:val="240"/>
        </w:trPr>
        <w:tc>
          <w:tcPr>
            <w:tcW w:w="117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71011</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343.2</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343.2</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573.8</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573.8</w:t>
            </w:r>
          </w:p>
        </w:tc>
        <w:tc>
          <w:tcPr>
            <w:tcW w:w="762"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448.8</w:t>
            </w:r>
          </w:p>
        </w:tc>
        <w:tc>
          <w:tcPr>
            <w:tcW w:w="1218"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448.8</w:t>
            </w:r>
          </w:p>
        </w:tc>
      </w:tr>
      <w:tr w:rsidR="004271E6" w:rsidRPr="006456AC" w:rsidTr="000959A3">
        <w:trPr>
          <w:trHeight w:val="1140"/>
        </w:trPr>
        <w:tc>
          <w:tcPr>
            <w:tcW w:w="117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LitNusx" w:eastAsia="Times New Roman" w:hAnsi="LitNusx" w:cs="Arial"/>
                <w:sz w:val="16"/>
                <w:szCs w:val="16"/>
                <w:lang w:val="en-US"/>
              </w:rPr>
            </w:pPr>
            <w:r w:rsidRPr="006456AC">
              <w:rPr>
                <w:rFonts w:ascii="LitNusx" w:eastAsia="Times New Roman" w:hAnsi="LitNusx" w:cs="Arial"/>
                <w:sz w:val="16"/>
                <w:szCs w:val="16"/>
                <w:lang w:val="en-US"/>
              </w:rPr>
              <w:t>06 02 04</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ახალდაბადებული ბავშვიანი ოჯახის დახმარების 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4.6</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4.6</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36.7</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36.7</w:t>
            </w:r>
          </w:p>
        </w:tc>
        <w:tc>
          <w:tcPr>
            <w:tcW w:w="762"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30.0</w:t>
            </w:r>
          </w:p>
        </w:tc>
        <w:tc>
          <w:tcPr>
            <w:tcW w:w="1218"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30.0</w:t>
            </w:r>
          </w:p>
        </w:tc>
      </w:tr>
      <w:tr w:rsidR="004271E6" w:rsidRPr="006456AC" w:rsidTr="000959A3">
        <w:trPr>
          <w:trHeight w:val="240"/>
        </w:trPr>
        <w:tc>
          <w:tcPr>
            <w:tcW w:w="117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7104</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4.6</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4.6</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36.7</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36.7</w:t>
            </w:r>
          </w:p>
        </w:tc>
        <w:tc>
          <w:tcPr>
            <w:tcW w:w="762"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30.0</w:t>
            </w:r>
          </w:p>
        </w:tc>
        <w:tc>
          <w:tcPr>
            <w:tcW w:w="1218"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30.0</w:t>
            </w:r>
          </w:p>
        </w:tc>
      </w:tr>
      <w:tr w:rsidR="004271E6" w:rsidRPr="006456AC" w:rsidTr="000959A3">
        <w:trPr>
          <w:trHeight w:val="915"/>
        </w:trPr>
        <w:tc>
          <w:tcPr>
            <w:tcW w:w="117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LitNusx" w:eastAsia="Times New Roman" w:hAnsi="LitNusx" w:cs="Arial"/>
                <w:sz w:val="16"/>
                <w:szCs w:val="16"/>
                <w:lang w:val="en-US"/>
              </w:rPr>
            </w:pPr>
            <w:r w:rsidRPr="006456AC">
              <w:rPr>
                <w:rFonts w:ascii="LitNusx" w:eastAsia="Times New Roman" w:hAnsi="LitNusx" w:cs="Arial"/>
                <w:sz w:val="16"/>
                <w:szCs w:val="16"/>
                <w:lang w:val="en-US"/>
              </w:rPr>
              <w:t>06 02 05</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ვეტერანთა და ლტოლვილთა დაკრძალვის ხარჯი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1.0</w:t>
            </w:r>
          </w:p>
        </w:tc>
        <w:tc>
          <w:tcPr>
            <w:tcW w:w="762"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2.0</w:t>
            </w:r>
          </w:p>
        </w:tc>
        <w:tc>
          <w:tcPr>
            <w:tcW w:w="1218"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r>
      <w:tr w:rsidR="004271E6" w:rsidRPr="006456AC" w:rsidTr="000959A3">
        <w:trPr>
          <w:trHeight w:val="240"/>
        </w:trPr>
        <w:tc>
          <w:tcPr>
            <w:tcW w:w="117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7109</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1.0</w:t>
            </w:r>
          </w:p>
        </w:tc>
        <w:tc>
          <w:tcPr>
            <w:tcW w:w="762"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2.0</w:t>
            </w:r>
          </w:p>
        </w:tc>
        <w:tc>
          <w:tcPr>
            <w:tcW w:w="1218"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2.0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r>
      <w:tr w:rsidR="004271E6" w:rsidRPr="006456AC" w:rsidTr="000959A3">
        <w:trPr>
          <w:trHeight w:val="1140"/>
        </w:trPr>
        <w:tc>
          <w:tcPr>
            <w:tcW w:w="117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271E6" w:rsidRPr="006456AC" w:rsidRDefault="004271E6" w:rsidP="004271E6">
            <w:pPr>
              <w:spacing w:after="0" w:line="240" w:lineRule="auto"/>
              <w:jc w:val="center"/>
              <w:rPr>
                <w:rFonts w:ascii="Arial" w:eastAsia="Times New Roman" w:hAnsi="Arial" w:cs="Arial"/>
                <w:sz w:val="16"/>
                <w:szCs w:val="16"/>
                <w:lang w:val="en-US"/>
              </w:rPr>
            </w:pPr>
            <w:r w:rsidRPr="006456AC">
              <w:rPr>
                <w:rFonts w:ascii="Arial" w:eastAsia="Times New Roman" w:hAnsi="Arial" w:cs="Arial"/>
                <w:sz w:val="16"/>
                <w:szCs w:val="16"/>
                <w:lang w:val="en-US"/>
              </w:rPr>
              <w:lastRenderedPageBreak/>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LitNusx" w:eastAsia="Times New Roman" w:hAnsi="LitNusx" w:cs="Arial"/>
                <w:sz w:val="16"/>
                <w:szCs w:val="16"/>
                <w:lang w:val="en-US"/>
              </w:rPr>
            </w:pPr>
            <w:r w:rsidRPr="006456AC">
              <w:rPr>
                <w:rFonts w:ascii="LitNusx" w:eastAsia="Times New Roman" w:hAnsi="LitNusx" w:cs="Arial"/>
                <w:sz w:val="16"/>
                <w:szCs w:val="16"/>
                <w:lang w:val="en-US"/>
              </w:rPr>
              <w:t>06 02 06</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rPr>
                <w:rFonts w:ascii="Sylfaen" w:eastAsia="Times New Roman" w:hAnsi="Sylfaen" w:cs="Arial"/>
                <w:sz w:val="16"/>
                <w:szCs w:val="16"/>
                <w:lang w:val="en-US"/>
              </w:rPr>
            </w:pPr>
            <w:r w:rsidRPr="006456AC">
              <w:rPr>
                <w:rFonts w:ascii="Sylfaen" w:eastAsia="Times New Roman" w:hAnsi="Sylfaen" w:cs="Arial"/>
                <w:sz w:val="16"/>
                <w:szCs w:val="16"/>
                <w:lang w:val="en-US"/>
              </w:rPr>
              <w:t>სტიქიით დაზარალებული ოჯახების საცხოვრებლით უზრუნველყოფა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130.0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130.0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115.2</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115.2</w:t>
            </w:r>
          </w:p>
        </w:tc>
        <w:tc>
          <w:tcPr>
            <w:tcW w:w="762"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110.0</w:t>
            </w:r>
          </w:p>
        </w:tc>
        <w:tc>
          <w:tcPr>
            <w:tcW w:w="1218" w:type="dxa"/>
            <w:tcBorders>
              <w:top w:val="single" w:sz="8" w:space="0" w:color="auto"/>
              <w:left w:val="nil"/>
              <w:bottom w:val="single" w:sz="8" w:space="0" w:color="auto"/>
              <w:right w:val="single" w:sz="4"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4271E6" w:rsidRPr="006456AC" w:rsidRDefault="004271E6" w:rsidP="004271E6">
            <w:pPr>
              <w:spacing w:after="0" w:line="240" w:lineRule="auto"/>
              <w:jc w:val="center"/>
              <w:rPr>
                <w:rFonts w:ascii="Sylfaen" w:eastAsia="Times New Roman" w:hAnsi="Sylfaen" w:cs="Arial"/>
                <w:sz w:val="16"/>
                <w:szCs w:val="16"/>
                <w:lang w:val="en-US"/>
              </w:rPr>
            </w:pPr>
            <w:r w:rsidRPr="006456AC">
              <w:rPr>
                <w:rFonts w:ascii="Sylfaen" w:eastAsia="Times New Roman" w:hAnsi="Sylfaen" w:cs="Arial"/>
                <w:sz w:val="16"/>
                <w:szCs w:val="16"/>
                <w:lang w:val="en-US"/>
              </w:rPr>
              <w:t>110.0</w:t>
            </w:r>
          </w:p>
        </w:tc>
      </w:tr>
    </w:tbl>
    <w:p w:rsidR="004271E6" w:rsidRDefault="004271E6" w:rsidP="004271E6">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lang w:val="ka-GE"/>
        </w:rPr>
      </w:pPr>
    </w:p>
    <w:p w:rsidR="004271E6" w:rsidRDefault="004271E6" w:rsidP="004271E6">
      <w:pPr>
        <w:tabs>
          <w:tab w:val="left" w:pos="720"/>
          <w:tab w:val="left" w:pos="1440"/>
          <w:tab w:val="left" w:pos="2160"/>
          <w:tab w:val="left" w:pos="2880"/>
          <w:tab w:val="left" w:pos="3600"/>
          <w:tab w:val="left" w:pos="6931"/>
        </w:tabs>
        <w:spacing w:after="0" w:line="360" w:lineRule="auto"/>
        <w:jc w:val="both"/>
        <w:rPr>
          <w:rFonts w:ascii="Sylfaen" w:hAnsi="Sylfaen" w:cs="Sylfaen"/>
          <w:b/>
          <w:color w:val="000000"/>
          <w:lang w:val="ka-GE"/>
        </w:rPr>
      </w:pPr>
    </w:p>
    <w:p w:rsidR="004271E6" w:rsidRPr="00DB337B" w:rsidRDefault="004271E6" w:rsidP="004271E6">
      <w:pPr>
        <w:tabs>
          <w:tab w:val="left" w:pos="720"/>
          <w:tab w:val="left" w:pos="1440"/>
          <w:tab w:val="left" w:pos="2160"/>
          <w:tab w:val="left" w:pos="2880"/>
          <w:tab w:val="left" w:pos="3600"/>
          <w:tab w:val="left" w:pos="6931"/>
        </w:tabs>
        <w:spacing w:after="0" w:line="360" w:lineRule="auto"/>
        <w:jc w:val="both"/>
        <w:rPr>
          <w:rFonts w:ascii="Sylfaen" w:hAnsi="Sylfaen"/>
          <w:color w:val="000000"/>
          <w:lang w:val="ka-GE"/>
        </w:rPr>
      </w:pPr>
      <w:r w:rsidRPr="00DB337B">
        <w:rPr>
          <w:rFonts w:ascii="Sylfaen" w:hAnsi="Sylfaen" w:cs="Sylfaen"/>
          <w:b/>
          <w:color w:val="000000"/>
          <w:lang w:val="ka-GE"/>
        </w:rPr>
        <w:t>მუხლი</w:t>
      </w:r>
      <w:r w:rsidRPr="00DB337B">
        <w:rPr>
          <w:rFonts w:ascii="Sylfaen" w:hAnsi="Sylfaen"/>
          <w:b/>
          <w:color w:val="000000"/>
          <w:lang w:val="ka-GE"/>
        </w:rPr>
        <w:t xml:space="preserve"> 2</w:t>
      </w:r>
      <w:r w:rsidRPr="00DB337B">
        <w:rPr>
          <w:rFonts w:ascii="Sylfaen" w:hAnsi="Sylfaen"/>
          <w:color w:val="000000"/>
          <w:lang w:val="ka-GE"/>
        </w:rPr>
        <w:t>. დადგენილება ამოქმედდეს გამოქვეყნებისთანავე</w:t>
      </w:r>
    </w:p>
    <w:p w:rsidR="004271E6" w:rsidRDefault="004271E6" w:rsidP="004271E6">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lang w:val="ka-GE"/>
        </w:rPr>
      </w:pPr>
    </w:p>
    <w:p w:rsidR="004271E6" w:rsidRPr="004F5B84" w:rsidRDefault="004271E6" w:rsidP="004271E6">
      <w:pPr>
        <w:pStyle w:val="ListParagraph"/>
        <w:tabs>
          <w:tab w:val="left" w:pos="720"/>
          <w:tab w:val="left" w:pos="1440"/>
          <w:tab w:val="left" w:pos="2160"/>
          <w:tab w:val="left" w:pos="2880"/>
          <w:tab w:val="left" w:pos="3600"/>
          <w:tab w:val="left" w:pos="6931"/>
        </w:tabs>
        <w:spacing w:after="0" w:line="360" w:lineRule="auto"/>
        <w:ind w:left="-1080"/>
        <w:jc w:val="both"/>
        <w:rPr>
          <w:rFonts w:ascii="Sylfaen" w:hAnsi="Sylfaen"/>
          <w:color w:val="000000"/>
          <w:lang w:val="ka-GE"/>
        </w:rPr>
      </w:pPr>
      <w:r>
        <w:rPr>
          <w:rFonts w:ascii="Sylfaen" w:hAnsi="Sylfaen"/>
          <w:color w:val="000000"/>
          <w:lang w:val="ka-GE"/>
        </w:rPr>
        <w:t xml:space="preserve">                საკრებულოს თავმჯდომარე:                                        ინგა მაღრაძე</w:t>
      </w:r>
    </w:p>
    <w:p w:rsidR="004271E6" w:rsidRDefault="004271E6" w:rsidP="004271E6">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rPr>
      </w:pPr>
    </w:p>
    <w:p w:rsidR="00153EBB" w:rsidRDefault="00153EBB" w:rsidP="004271E6">
      <w:pPr>
        <w:pStyle w:val="ListParagraph"/>
        <w:tabs>
          <w:tab w:val="left" w:pos="450"/>
          <w:tab w:val="left" w:pos="720"/>
          <w:tab w:val="left" w:pos="1440"/>
          <w:tab w:val="left" w:pos="2160"/>
          <w:tab w:val="left" w:pos="2880"/>
          <w:tab w:val="left" w:pos="3600"/>
          <w:tab w:val="left" w:pos="6931"/>
        </w:tabs>
        <w:spacing w:after="0" w:line="240" w:lineRule="auto"/>
        <w:ind w:left="0"/>
        <w:jc w:val="both"/>
        <w:rPr>
          <w:rFonts w:ascii="Sylfaen" w:hAnsi="Sylfaen"/>
          <w:color w:val="000000"/>
        </w:rPr>
      </w:pPr>
    </w:p>
    <w:sectPr w:rsidR="00153EBB" w:rsidSect="004271E6">
      <w:footerReference w:type="default" r:id="rId11"/>
      <w:pgSz w:w="11906" w:h="16838"/>
      <w:pgMar w:top="426" w:right="296" w:bottom="284" w:left="1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9AA" w:rsidRDefault="004839AA" w:rsidP="009021C8">
      <w:pPr>
        <w:spacing w:after="0" w:line="240" w:lineRule="auto"/>
      </w:pPr>
      <w:r>
        <w:separator/>
      </w:r>
    </w:p>
  </w:endnote>
  <w:endnote w:type="continuationSeparator" w:id="0">
    <w:p w:rsidR="004839AA" w:rsidRDefault="004839AA" w:rsidP="00902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LitNusx">
    <w:panose1 w:val="00000000000000000000"/>
    <w:charset w:val="00"/>
    <w:family w:val="auto"/>
    <w:pitch w:val="variable"/>
    <w:sig w:usb0="00000087" w:usb1="00000000" w:usb2="00000000" w:usb3="00000000" w:csb0="0000001B" w:csb1="00000000"/>
  </w:font>
  <w:font w:name="Tahoma">
    <w:panose1 w:val="020B0604030504040204"/>
    <w:charset w:val="CC"/>
    <w:family w:val="swiss"/>
    <w:pitch w:val="variable"/>
    <w:sig w:usb0="61002A87" w:usb1="80000000" w:usb2="00000008" w:usb3="00000000" w:csb0="000101FF" w:csb1="00000000"/>
  </w:font>
  <w:font w:name="AcadMtavr">
    <w:panose1 w:val="00000000000000000000"/>
    <w:charset w:val="00"/>
    <w:family w:val="auto"/>
    <w:pitch w:val="variable"/>
    <w:sig w:usb0="00000087" w:usb1="00000000" w:usb2="00000000" w:usb3="00000000" w:csb0="0000001B" w:csb1="00000000"/>
  </w:font>
  <w:font w:name="AcadNusx">
    <w:panose1 w:val="00000000000000000000"/>
    <w:charset w:val="00"/>
    <w:family w:val="auto"/>
    <w:pitch w:val="variable"/>
    <w:sig w:usb0="00000087" w:usb1="00000000" w:usb2="00000000" w:usb3="00000000" w:csb0="0000001B" w:csb1="00000000"/>
  </w:font>
  <w:font w:name="Sylfaen_PDF_Subset">
    <w:altName w:val="MS Mincho"/>
    <w:panose1 w:val="00000000000000000000"/>
    <w:charset w:val="CC"/>
    <w:family w:val="auto"/>
    <w:notTrueType/>
    <w:pitch w:val="default"/>
    <w:sig w:usb0="00000201" w:usb1="08070000" w:usb2="00000010" w:usb3="00000000" w:csb0="0002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93485"/>
      <w:docPartObj>
        <w:docPartGallery w:val="Page Numbers (Bottom of Page)"/>
        <w:docPartUnique/>
      </w:docPartObj>
    </w:sdtPr>
    <w:sdtEndPr/>
    <w:sdtContent>
      <w:p w:rsidR="004271E6" w:rsidRDefault="004271E6">
        <w:pPr>
          <w:pStyle w:val="Footer"/>
          <w:jc w:val="center"/>
        </w:pPr>
        <w:r>
          <w:fldChar w:fldCharType="begin"/>
        </w:r>
        <w:r>
          <w:instrText xml:space="preserve"> PAGE   \* MERGEFORMAT </w:instrText>
        </w:r>
        <w:r>
          <w:fldChar w:fldCharType="separate"/>
        </w:r>
        <w:r w:rsidR="009A2EAF">
          <w:rPr>
            <w:noProof/>
          </w:rPr>
          <w:t>2</w:t>
        </w:r>
        <w:r>
          <w:rPr>
            <w:noProof/>
          </w:rPr>
          <w:fldChar w:fldCharType="end"/>
        </w:r>
      </w:p>
    </w:sdtContent>
  </w:sdt>
  <w:p w:rsidR="004271E6" w:rsidRDefault="004271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9AA" w:rsidRDefault="004839AA" w:rsidP="009021C8">
      <w:pPr>
        <w:spacing w:after="0" w:line="240" w:lineRule="auto"/>
      </w:pPr>
      <w:r>
        <w:separator/>
      </w:r>
    </w:p>
  </w:footnote>
  <w:footnote w:type="continuationSeparator" w:id="0">
    <w:p w:rsidR="004839AA" w:rsidRDefault="004839AA" w:rsidP="009021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20D97"/>
    <w:multiLevelType w:val="multilevel"/>
    <w:tmpl w:val="1ABCE70E"/>
    <w:lvl w:ilvl="0">
      <w:start w:val="5"/>
      <w:numFmt w:val="decimal"/>
      <w:lvlText w:val="%1"/>
      <w:lvlJc w:val="left"/>
      <w:pPr>
        <w:ind w:left="360" w:hanging="360"/>
      </w:pPr>
      <w:rPr>
        <w:rFonts w:cs="Sylfaen" w:hint="default"/>
      </w:rPr>
    </w:lvl>
    <w:lvl w:ilvl="1">
      <w:start w:val="1"/>
      <w:numFmt w:val="decimal"/>
      <w:lvlText w:val="%1.%2"/>
      <w:lvlJc w:val="left"/>
      <w:pPr>
        <w:ind w:left="360" w:hanging="36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800" w:hanging="1800"/>
      </w:pPr>
      <w:rPr>
        <w:rFonts w:cs="Sylfaen" w:hint="default"/>
      </w:rPr>
    </w:lvl>
  </w:abstractNum>
  <w:abstractNum w:abstractNumId="1">
    <w:nsid w:val="07697031"/>
    <w:multiLevelType w:val="hybridMultilevel"/>
    <w:tmpl w:val="DD8E421E"/>
    <w:lvl w:ilvl="0" w:tplc="173244EE">
      <w:start w:val="4"/>
      <w:numFmt w:val="bullet"/>
      <w:lvlText w:val="–"/>
      <w:lvlJc w:val="left"/>
      <w:pPr>
        <w:ind w:left="720" w:hanging="360"/>
      </w:pPr>
      <w:rPr>
        <w:rFonts w:ascii="Sylfaen" w:eastAsiaTheme="minorHAnsi" w:hAnsi="Sylfaen" w:cs="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386BBA"/>
    <w:multiLevelType w:val="multilevel"/>
    <w:tmpl w:val="E3666B44"/>
    <w:lvl w:ilvl="0">
      <w:start w:val="1"/>
      <w:numFmt w:val="decimal"/>
      <w:lvlText w:val="%1."/>
      <w:lvlJc w:val="left"/>
      <w:pPr>
        <w:ind w:left="540" w:hanging="360"/>
      </w:pPr>
      <w:rPr>
        <w:rFonts w:hint="default"/>
        <w:b/>
      </w:rPr>
    </w:lvl>
    <w:lvl w:ilvl="1">
      <w:start w:val="2"/>
      <w:numFmt w:val="decimal"/>
      <w:isLgl/>
      <w:lvlText w:val="%1.%2."/>
      <w:lvlJc w:val="left"/>
      <w:pPr>
        <w:ind w:left="1365" w:hanging="37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330" w:hanging="720"/>
      </w:pPr>
      <w:rPr>
        <w:rFonts w:hint="default"/>
      </w:rPr>
    </w:lvl>
    <w:lvl w:ilvl="4">
      <w:start w:val="1"/>
      <w:numFmt w:val="decimal"/>
      <w:isLgl/>
      <w:lvlText w:val="%1.%2.%3.%4.%5."/>
      <w:lvlJc w:val="left"/>
      <w:pPr>
        <w:ind w:left="4500"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90" w:hanging="1440"/>
      </w:pPr>
      <w:rPr>
        <w:rFonts w:hint="default"/>
      </w:rPr>
    </w:lvl>
    <w:lvl w:ilvl="8">
      <w:start w:val="1"/>
      <w:numFmt w:val="decimal"/>
      <w:isLgl/>
      <w:lvlText w:val="%1.%2.%3.%4.%5.%6.%7.%8.%9."/>
      <w:lvlJc w:val="left"/>
      <w:pPr>
        <w:ind w:left="8460" w:hanging="1800"/>
      </w:pPr>
      <w:rPr>
        <w:rFonts w:hint="default"/>
      </w:rPr>
    </w:lvl>
  </w:abstractNum>
  <w:abstractNum w:abstractNumId="3">
    <w:nsid w:val="0D65099B"/>
    <w:multiLevelType w:val="hybridMultilevel"/>
    <w:tmpl w:val="027C8C7C"/>
    <w:lvl w:ilvl="0" w:tplc="9560FF7C">
      <w:start w:val="5"/>
      <w:numFmt w:val="decimal"/>
      <w:lvlText w:val="%1."/>
      <w:lvlJc w:val="left"/>
      <w:pPr>
        <w:ind w:left="405" w:hanging="360"/>
      </w:pPr>
      <w:rPr>
        <w:rFonts w:hint="default"/>
        <w:sz w:val="22"/>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nsid w:val="0F5025DE"/>
    <w:multiLevelType w:val="hybridMultilevel"/>
    <w:tmpl w:val="FA96DA02"/>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nsid w:val="15A34146"/>
    <w:multiLevelType w:val="multilevel"/>
    <w:tmpl w:val="03506DAE"/>
    <w:lvl w:ilvl="0">
      <w:start w:val="2"/>
      <w:numFmt w:val="decimal"/>
      <w:lvlText w:val="%1."/>
      <w:lvlJc w:val="left"/>
      <w:pPr>
        <w:ind w:left="585" w:hanging="585"/>
      </w:pPr>
      <w:rPr>
        <w:rFonts w:hint="default"/>
      </w:rPr>
    </w:lvl>
    <w:lvl w:ilvl="1">
      <w:start w:val="2"/>
      <w:numFmt w:val="decimal"/>
      <w:lvlText w:val="%1.%2."/>
      <w:lvlJc w:val="left"/>
      <w:pPr>
        <w:ind w:left="720" w:hanging="58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2880" w:hanging="1800"/>
      </w:pPr>
      <w:rPr>
        <w:rFonts w:hint="default"/>
      </w:rPr>
    </w:lvl>
  </w:abstractNum>
  <w:abstractNum w:abstractNumId="6">
    <w:nsid w:val="1CEC326A"/>
    <w:multiLevelType w:val="hybridMultilevel"/>
    <w:tmpl w:val="76A8959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25C5302"/>
    <w:multiLevelType w:val="hybridMultilevel"/>
    <w:tmpl w:val="10305076"/>
    <w:lvl w:ilvl="0" w:tplc="1FE267F8">
      <w:start w:val="5"/>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nsid w:val="230C3783"/>
    <w:multiLevelType w:val="multilevel"/>
    <w:tmpl w:val="A7641F00"/>
    <w:lvl w:ilvl="0">
      <w:start w:val="5"/>
      <w:numFmt w:val="decimal"/>
      <w:lvlText w:val="%1."/>
      <w:lvlJc w:val="left"/>
      <w:pPr>
        <w:ind w:left="585" w:hanging="585"/>
      </w:pPr>
      <w:rPr>
        <w:rFonts w:cs="Sylfaen" w:hint="default"/>
      </w:rPr>
    </w:lvl>
    <w:lvl w:ilvl="1">
      <w:start w:val="2"/>
      <w:numFmt w:val="decimal"/>
      <w:lvlText w:val="%1.%2."/>
      <w:lvlJc w:val="left"/>
      <w:pPr>
        <w:ind w:left="585" w:hanging="585"/>
      </w:pPr>
      <w:rPr>
        <w:rFonts w:cs="Sylfaen" w:hint="default"/>
      </w:rPr>
    </w:lvl>
    <w:lvl w:ilvl="2">
      <w:start w:val="2"/>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440" w:hanging="144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800" w:hanging="1800"/>
      </w:pPr>
      <w:rPr>
        <w:rFonts w:cs="Sylfaen" w:hint="default"/>
      </w:rPr>
    </w:lvl>
    <w:lvl w:ilvl="8">
      <w:start w:val="1"/>
      <w:numFmt w:val="decimal"/>
      <w:lvlText w:val="%1.%2.%3.%4.%5.%6.%7.%8.%9."/>
      <w:lvlJc w:val="left"/>
      <w:pPr>
        <w:ind w:left="1800" w:hanging="1800"/>
      </w:pPr>
      <w:rPr>
        <w:rFonts w:cs="Sylfaen" w:hint="default"/>
      </w:rPr>
    </w:lvl>
  </w:abstractNum>
  <w:abstractNum w:abstractNumId="9">
    <w:nsid w:val="2662386C"/>
    <w:multiLevelType w:val="hybridMultilevel"/>
    <w:tmpl w:val="3A1A8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897F33"/>
    <w:multiLevelType w:val="hybridMultilevel"/>
    <w:tmpl w:val="B92C78EE"/>
    <w:lvl w:ilvl="0" w:tplc="1520F124">
      <w:start w:val="14"/>
      <w:numFmt w:val="decimal"/>
      <w:lvlText w:val="%1."/>
      <w:lvlJc w:val="left"/>
      <w:pPr>
        <w:ind w:left="720" w:hanging="360"/>
      </w:pPr>
      <w:rPr>
        <w:rFonts w:cs="Sylfae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B4515C"/>
    <w:multiLevelType w:val="hybridMultilevel"/>
    <w:tmpl w:val="27C29682"/>
    <w:lvl w:ilvl="0" w:tplc="66FEB362">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9B18AA"/>
    <w:multiLevelType w:val="multilevel"/>
    <w:tmpl w:val="F2A4129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63D7C1C"/>
    <w:multiLevelType w:val="multilevel"/>
    <w:tmpl w:val="45428628"/>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4">
    <w:nsid w:val="366A3E1F"/>
    <w:multiLevelType w:val="hybridMultilevel"/>
    <w:tmpl w:val="738E856C"/>
    <w:lvl w:ilvl="0" w:tplc="2A428E8C">
      <w:start w:val="1"/>
      <w:numFmt w:val="decimal"/>
      <w:lvlText w:val="%1."/>
      <w:lvlJc w:val="left"/>
      <w:pPr>
        <w:ind w:left="405" w:hanging="360"/>
      </w:pPr>
      <w:rPr>
        <w:rFonts w:hint="default"/>
        <w:b/>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5">
    <w:nsid w:val="36AD5C10"/>
    <w:multiLevelType w:val="multilevel"/>
    <w:tmpl w:val="1862CB80"/>
    <w:lvl w:ilvl="0">
      <w:start w:val="3"/>
      <w:numFmt w:val="decimal"/>
      <w:lvlText w:val="%1."/>
      <w:lvlJc w:val="left"/>
      <w:pPr>
        <w:ind w:left="420" w:hanging="420"/>
      </w:pPr>
      <w:rPr>
        <w:rFonts w:cs="Sylfaen" w:hint="default"/>
      </w:rPr>
    </w:lvl>
    <w:lvl w:ilvl="1">
      <w:start w:val="1"/>
      <w:numFmt w:val="decimal"/>
      <w:lvlText w:val="%1.%2."/>
      <w:lvlJc w:val="left"/>
      <w:pPr>
        <w:ind w:left="420" w:hanging="42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440" w:hanging="144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800" w:hanging="1800"/>
      </w:pPr>
      <w:rPr>
        <w:rFonts w:cs="Sylfaen" w:hint="default"/>
      </w:rPr>
    </w:lvl>
    <w:lvl w:ilvl="8">
      <w:start w:val="1"/>
      <w:numFmt w:val="decimal"/>
      <w:lvlText w:val="%1.%2.%3.%4.%5.%6.%7.%8.%9."/>
      <w:lvlJc w:val="left"/>
      <w:pPr>
        <w:ind w:left="1800" w:hanging="1800"/>
      </w:pPr>
      <w:rPr>
        <w:rFonts w:cs="Sylfaen" w:hint="default"/>
      </w:rPr>
    </w:lvl>
  </w:abstractNum>
  <w:abstractNum w:abstractNumId="16">
    <w:nsid w:val="392B788B"/>
    <w:multiLevelType w:val="hybridMultilevel"/>
    <w:tmpl w:val="F9D62AAE"/>
    <w:lvl w:ilvl="0" w:tplc="47749CD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nsid w:val="39842D28"/>
    <w:multiLevelType w:val="hybridMultilevel"/>
    <w:tmpl w:val="4AF04DB2"/>
    <w:lvl w:ilvl="0" w:tplc="62A83CF8">
      <w:start w:val="5"/>
      <w:numFmt w:val="bullet"/>
      <w:lvlText w:val="–"/>
      <w:lvlJc w:val="left"/>
      <w:pPr>
        <w:ind w:left="750" w:hanging="360"/>
      </w:pPr>
      <w:rPr>
        <w:rFonts w:ascii="Sylfaen" w:eastAsia="Calibri" w:hAnsi="Sylfaen" w:cs="Times New Roman"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18">
    <w:nsid w:val="3F474F7C"/>
    <w:multiLevelType w:val="hybridMultilevel"/>
    <w:tmpl w:val="1C80BB96"/>
    <w:lvl w:ilvl="0" w:tplc="641E2A02">
      <w:start w:val="4"/>
      <w:numFmt w:val="bullet"/>
      <w:lvlText w:val="-"/>
      <w:lvlJc w:val="left"/>
      <w:pPr>
        <w:ind w:left="645" w:hanging="360"/>
      </w:pPr>
      <w:rPr>
        <w:rFonts w:ascii="Sylfaen" w:eastAsia="Times New Roman" w:hAnsi="Sylfaen" w:cs="Arial"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9">
    <w:nsid w:val="44E42209"/>
    <w:multiLevelType w:val="hybridMultilevel"/>
    <w:tmpl w:val="589E1F14"/>
    <w:lvl w:ilvl="0" w:tplc="8BF6F48C">
      <w:start w:val="6"/>
      <w:numFmt w:val="decimal"/>
      <w:lvlText w:val="%1."/>
      <w:lvlJc w:val="left"/>
      <w:pPr>
        <w:ind w:left="765" w:hanging="360"/>
      </w:pPr>
      <w:rPr>
        <w:rFonts w:cs="Sylfaen"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0">
    <w:nsid w:val="453B33A5"/>
    <w:multiLevelType w:val="hybridMultilevel"/>
    <w:tmpl w:val="301026B8"/>
    <w:lvl w:ilvl="0" w:tplc="F2BA8D82">
      <w:start w:val="4"/>
      <w:numFmt w:val="bullet"/>
      <w:lvlText w:val="-"/>
      <w:lvlJc w:val="left"/>
      <w:pPr>
        <w:ind w:left="720" w:hanging="360"/>
      </w:pPr>
      <w:rPr>
        <w:rFonts w:ascii="Sylfaen" w:eastAsia="Times New Roman" w:hAnsi="Sylfaen"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8E4322"/>
    <w:multiLevelType w:val="multilevel"/>
    <w:tmpl w:val="45428628"/>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2">
    <w:nsid w:val="512A714E"/>
    <w:multiLevelType w:val="multilevel"/>
    <w:tmpl w:val="03506DAE"/>
    <w:lvl w:ilvl="0">
      <w:start w:val="2"/>
      <w:numFmt w:val="decimal"/>
      <w:lvlText w:val="%1."/>
      <w:lvlJc w:val="left"/>
      <w:pPr>
        <w:ind w:left="585" w:hanging="585"/>
      </w:pPr>
      <w:rPr>
        <w:rFonts w:hint="default"/>
      </w:rPr>
    </w:lvl>
    <w:lvl w:ilvl="1">
      <w:start w:val="2"/>
      <w:numFmt w:val="decimal"/>
      <w:lvlText w:val="%1.%2."/>
      <w:lvlJc w:val="left"/>
      <w:pPr>
        <w:ind w:left="720" w:hanging="58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2880" w:hanging="1800"/>
      </w:pPr>
      <w:rPr>
        <w:rFonts w:hint="default"/>
      </w:rPr>
    </w:lvl>
  </w:abstractNum>
  <w:abstractNum w:abstractNumId="23">
    <w:nsid w:val="532C0C91"/>
    <w:multiLevelType w:val="hybridMultilevel"/>
    <w:tmpl w:val="AD7AA160"/>
    <w:lvl w:ilvl="0" w:tplc="9E78FCE6">
      <w:numFmt w:val="bullet"/>
      <w:lvlText w:val="-"/>
      <w:lvlJc w:val="left"/>
      <w:pPr>
        <w:ind w:left="660" w:hanging="360"/>
      </w:pPr>
      <w:rPr>
        <w:rFonts w:ascii="Sylfaen" w:eastAsiaTheme="minorHAnsi" w:hAnsi="Sylfaen" w:cs="Sylfaen" w:hint="default"/>
      </w:rPr>
    </w:lvl>
    <w:lvl w:ilvl="1" w:tplc="04190003" w:tentative="1">
      <w:start w:val="1"/>
      <w:numFmt w:val="bullet"/>
      <w:lvlText w:val="o"/>
      <w:lvlJc w:val="left"/>
      <w:pPr>
        <w:ind w:left="1380" w:hanging="360"/>
      </w:pPr>
      <w:rPr>
        <w:rFonts w:ascii="Courier New" w:hAnsi="Courier New" w:cs="Courier New" w:hint="default"/>
      </w:rPr>
    </w:lvl>
    <w:lvl w:ilvl="2" w:tplc="04190005" w:tentative="1">
      <w:start w:val="1"/>
      <w:numFmt w:val="bullet"/>
      <w:lvlText w:val=""/>
      <w:lvlJc w:val="left"/>
      <w:pPr>
        <w:ind w:left="2100" w:hanging="360"/>
      </w:pPr>
      <w:rPr>
        <w:rFonts w:ascii="Wingdings" w:hAnsi="Wingdings" w:hint="default"/>
      </w:rPr>
    </w:lvl>
    <w:lvl w:ilvl="3" w:tplc="04190001" w:tentative="1">
      <w:start w:val="1"/>
      <w:numFmt w:val="bullet"/>
      <w:lvlText w:val=""/>
      <w:lvlJc w:val="left"/>
      <w:pPr>
        <w:ind w:left="2820" w:hanging="360"/>
      </w:pPr>
      <w:rPr>
        <w:rFonts w:ascii="Symbol" w:hAnsi="Symbol" w:hint="default"/>
      </w:rPr>
    </w:lvl>
    <w:lvl w:ilvl="4" w:tplc="04190003" w:tentative="1">
      <w:start w:val="1"/>
      <w:numFmt w:val="bullet"/>
      <w:lvlText w:val="o"/>
      <w:lvlJc w:val="left"/>
      <w:pPr>
        <w:ind w:left="3540" w:hanging="360"/>
      </w:pPr>
      <w:rPr>
        <w:rFonts w:ascii="Courier New" w:hAnsi="Courier New" w:cs="Courier New" w:hint="default"/>
      </w:rPr>
    </w:lvl>
    <w:lvl w:ilvl="5" w:tplc="04190005" w:tentative="1">
      <w:start w:val="1"/>
      <w:numFmt w:val="bullet"/>
      <w:lvlText w:val=""/>
      <w:lvlJc w:val="left"/>
      <w:pPr>
        <w:ind w:left="4260" w:hanging="360"/>
      </w:pPr>
      <w:rPr>
        <w:rFonts w:ascii="Wingdings" w:hAnsi="Wingdings" w:hint="default"/>
      </w:rPr>
    </w:lvl>
    <w:lvl w:ilvl="6" w:tplc="04190001" w:tentative="1">
      <w:start w:val="1"/>
      <w:numFmt w:val="bullet"/>
      <w:lvlText w:val=""/>
      <w:lvlJc w:val="left"/>
      <w:pPr>
        <w:ind w:left="4980" w:hanging="360"/>
      </w:pPr>
      <w:rPr>
        <w:rFonts w:ascii="Symbol" w:hAnsi="Symbol" w:hint="default"/>
      </w:rPr>
    </w:lvl>
    <w:lvl w:ilvl="7" w:tplc="04190003" w:tentative="1">
      <w:start w:val="1"/>
      <w:numFmt w:val="bullet"/>
      <w:lvlText w:val="o"/>
      <w:lvlJc w:val="left"/>
      <w:pPr>
        <w:ind w:left="5700" w:hanging="360"/>
      </w:pPr>
      <w:rPr>
        <w:rFonts w:ascii="Courier New" w:hAnsi="Courier New" w:cs="Courier New" w:hint="default"/>
      </w:rPr>
    </w:lvl>
    <w:lvl w:ilvl="8" w:tplc="04190005" w:tentative="1">
      <w:start w:val="1"/>
      <w:numFmt w:val="bullet"/>
      <w:lvlText w:val=""/>
      <w:lvlJc w:val="left"/>
      <w:pPr>
        <w:ind w:left="6420" w:hanging="360"/>
      </w:pPr>
      <w:rPr>
        <w:rFonts w:ascii="Wingdings" w:hAnsi="Wingdings" w:hint="default"/>
      </w:rPr>
    </w:lvl>
  </w:abstractNum>
  <w:abstractNum w:abstractNumId="24">
    <w:nsid w:val="537F6597"/>
    <w:multiLevelType w:val="multilevel"/>
    <w:tmpl w:val="35AEE586"/>
    <w:lvl w:ilvl="0">
      <w:start w:val="5"/>
      <w:numFmt w:val="decimal"/>
      <w:lvlText w:val="%1"/>
      <w:lvlJc w:val="left"/>
      <w:pPr>
        <w:ind w:left="525" w:hanging="525"/>
      </w:pPr>
      <w:rPr>
        <w:rFonts w:hint="default"/>
      </w:rPr>
    </w:lvl>
    <w:lvl w:ilvl="1">
      <w:start w:val="2"/>
      <w:numFmt w:val="decimal"/>
      <w:lvlText w:val="%1.%2"/>
      <w:lvlJc w:val="left"/>
      <w:pPr>
        <w:ind w:left="1020" w:hanging="525"/>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5">
    <w:nsid w:val="55641D2A"/>
    <w:multiLevelType w:val="hybridMultilevel"/>
    <w:tmpl w:val="214A8458"/>
    <w:lvl w:ilvl="0" w:tplc="6D3E754A">
      <w:start w:val="19"/>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5F2D1CE9"/>
    <w:multiLevelType w:val="multilevel"/>
    <w:tmpl w:val="7452F220"/>
    <w:lvl w:ilvl="0">
      <w:start w:val="1"/>
      <w:numFmt w:val="decimal"/>
      <w:lvlText w:val="%1."/>
      <w:lvlJc w:val="left"/>
      <w:pPr>
        <w:ind w:left="720" w:hanging="360"/>
      </w:pPr>
      <w:rPr>
        <w:rFonts w:hint="default"/>
      </w:rPr>
    </w:lvl>
    <w:lvl w:ilvl="1">
      <w:start w:val="3"/>
      <w:numFmt w:val="decimal"/>
      <w:isLgl/>
      <w:lvlText w:val="%1.%2"/>
      <w:lvlJc w:val="left"/>
      <w:pPr>
        <w:ind w:left="1065" w:hanging="525"/>
      </w:pPr>
      <w:rPr>
        <w:rFonts w:cs="Sylfaen" w:hint="default"/>
      </w:rPr>
    </w:lvl>
    <w:lvl w:ilvl="2">
      <w:start w:val="3"/>
      <w:numFmt w:val="decimal"/>
      <w:isLgl/>
      <w:lvlText w:val="%1.%2.%3"/>
      <w:lvlJc w:val="left"/>
      <w:pPr>
        <w:ind w:left="1440" w:hanging="720"/>
      </w:pPr>
      <w:rPr>
        <w:rFonts w:cs="Sylfaen" w:hint="default"/>
      </w:rPr>
    </w:lvl>
    <w:lvl w:ilvl="3">
      <w:start w:val="1"/>
      <w:numFmt w:val="decimal"/>
      <w:isLgl/>
      <w:lvlText w:val="%1.%2.%3.%4"/>
      <w:lvlJc w:val="left"/>
      <w:pPr>
        <w:ind w:left="1620" w:hanging="720"/>
      </w:pPr>
      <w:rPr>
        <w:rFonts w:cs="Sylfaen" w:hint="default"/>
      </w:rPr>
    </w:lvl>
    <w:lvl w:ilvl="4">
      <w:start w:val="1"/>
      <w:numFmt w:val="decimal"/>
      <w:isLgl/>
      <w:lvlText w:val="%1.%2.%3.%4.%5"/>
      <w:lvlJc w:val="left"/>
      <w:pPr>
        <w:ind w:left="2160" w:hanging="1080"/>
      </w:pPr>
      <w:rPr>
        <w:rFonts w:cs="Sylfaen" w:hint="default"/>
      </w:rPr>
    </w:lvl>
    <w:lvl w:ilvl="5">
      <w:start w:val="1"/>
      <w:numFmt w:val="decimal"/>
      <w:isLgl/>
      <w:lvlText w:val="%1.%2.%3.%4.%5.%6"/>
      <w:lvlJc w:val="left"/>
      <w:pPr>
        <w:ind w:left="2340" w:hanging="1080"/>
      </w:pPr>
      <w:rPr>
        <w:rFonts w:cs="Sylfaen" w:hint="default"/>
      </w:rPr>
    </w:lvl>
    <w:lvl w:ilvl="6">
      <w:start w:val="1"/>
      <w:numFmt w:val="decimal"/>
      <w:isLgl/>
      <w:lvlText w:val="%1.%2.%3.%4.%5.%6.%7"/>
      <w:lvlJc w:val="left"/>
      <w:pPr>
        <w:ind w:left="2880" w:hanging="1440"/>
      </w:pPr>
      <w:rPr>
        <w:rFonts w:cs="Sylfaen" w:hint="default"/>
      </w:rPr>
    </w:lvl>
    <w:lvl w:ilvl="7">
      <w:start w:val="1"/>
      <w:numFmt w:val="decimal"/>
      <w:isLgl/>
      <w:lvlText w:val="%1.%2.%3.%4.%5.%6.%7.%8"/>
      <w:lvlJc w:val="left"/>
      <w:pPr>
        <w:ind w:left="3060" w:hanging="1440"/>
      </w:pPr>
      <w:rPr>
        <w:rFonts w:cs="Sylfaen" w:hint="default"/>
      </w:rPr>
    </w:lvl>
    <w:lvl w:ilvl="8">
      <w:start w:val="1"/>
      <w:numFmt w:val="decimal"/>
      <w:isLgl/>
      <w:lvlText w:val="%1.%2.%3.%4.%5.%6.%7.%8.%9"/>
      <w:lvlJc w:val="left"/>
      <w:pPr>
        <w:ind w:left="3600" w:hanging="1800"/>
      </w:pPr>
      <w:rPr>
        <w:rFonts w:cs="Sylfaen" w:hint="default"/>
      </w:rPr>
    </w:lvl>
  </w:abstractNum>
  <w:abstractNum w:abstractNumId="27">
    <w:nsid w:val="61E42426"/>
    <w:multiLevelType w:val="hybridMultilevel"/>
    <w:tmpl w:val="027C8C7C"/>
    <w:lvl w:ilvl="0" w:tplc="9560FF7C">
      <w:start w:val="5"/>
      <w:numFmt w:val="decimal"/>
      <w:lvlText w:val="%1."/>
      <w:lvlJc w:val="left"/>
      <w:pPr>
        <w:ind w:left="405" w:hanging="360"/>
      </w:pPr>
      <w:rPr>
        <w:rFonts w:hint="default"/>
        <w:sz w:val="22"/>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8">
    <w:nsid w:val="685A0674"/>
    <w:multiLevelType w:val="hybridMultilevel"/>
    <w:tmpl w:val="48E87BF8"/>
    <w:lvl w:ilvl="0" w:tplc="0409000F">
      <w:start w:val="2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5E2352"/>
    <w:multiLevelType w:val="hybridMultilevel"/>
    <w:tmpl w:val="2ECC9050"/>
    <w:lvl w:ilvl="0" w:tplc="CC5C5B9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F142291"/>
    <w:multiLevelType w:val="hybridMultilevel"/>
    <w:tmpl w:val="48E87BF8"/>
    <w:lvl w:ilvl="0" w:tplc="0409000F">
      <w:start w:val="2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6F0197B"/>
    <w:multiLevelType w:val="multilevel"/>
    <w:tmpl w:val="1C3EEA7A"/>
    <w:lvl w:ilvl="0">
      <w:start w:val="1"/>
      <w:numFmt w:val="decimal"/>
      <w:lvlText w:val="%1."/>
      <w:lvlJc w:val="left"/>
      <w:pPr>
        <w:ind w:left="720" w:hanging="360"/>
      </w:pPr>
      <w:rPr>
        <w:rFonts w:hint="default"/>
      </w:rPr>
    </w:lvl>
    <w:lvl w:ilvl="1">
      <w:start w:val="3"/>
      <w:numFmt w:val="decimal"/>
      <w:isLgl/>
      <w:lvlText w:val="%1.%2"/>
      <w:lvlJc w:val="left"/>
      <w:pPr>
        <w:ind w:left="1230" w:hanging="525"/>
      </w:pPr>
      <w:rPr>
        <w:rFonts w:cs="Sylfaen" w:hint="default"/>
      </w:rPr>
    </w:lvl>
    <w:lvl w:ilvl="2">
      <w:start w:val="2"/>
      <w:numFmt w:val="decimal"/>
      <w:isLgl/>
      <w:lvlText w:val="%1.%2.%3"/>
      <w:lvlJc w:val="left"/>
      <w:pPr>
        <w:ind w:left="1770" w:hanging="720"/>
      </w:pPr>
      <w:rPr>
        <w:rFonts w:cs="Sylfaen" w:hint="default"/>
      </w:rPr>
    </w:lvl>
    <w:lvl w:ilvl="3">
      <w:start w:val="1"/>
      <w:numFmt w:val="decimal"/>
      <w:isLgl/>
      <w:lvlText w:val="%1.%2.%3.%4"/>
      <w:lvlJc w:val="left"/>
      <w:pPr>
        <w:ind w:left="2115" w:hanging="720"/>
      </w:pPr>
      <w:rPr>
        <w:rFonts w:cs="Sylfaen" w:hint="default"/>
      </w:rPr>
    </w:lvl>
    <w:lvl w:ilvl="4">
      <w:start w:val="1"/>
      <w:numFmt w:val="decimal"/>
      <w:isLgl/>
      <w:lvlText w:val="%1.%2.%3.%4.%5"/>
      <w:lvlJc w:val="left"/>
      <w:pPr>
        <w:ind w:left="2820" w:hanging="1080"/>
      </w:pPr>
      <w:rPr>
        <w:rFonts w:cs="Sylfaen" w:hint="default"/>
      </w:rPr>
    </w:lvl>
    <w:lvl w:ilvl="5">
      <w:start w:val="1"/>
      <w:numFmt w:val="decimal"/>
      <w:isLgl/>
      <w:lvlText w:val="%1.%2.%3.%4.%5.%6"/>
      <w:lvlJc w:val="left"/>
      <w:pPr>
        <w:ind w:left="3165" w:hanging="1080"/>
      </w:pPr>
      <w:rPr>
        <w:rFonts w:cs="Sylfaen" w:hint="default"/>
      </w:rPr>
    </w:lvl>
    <w:lvl w:ilvl="6">
      <w:start w:val="1"/>
      <w:numFmt w:val="decimal"/>
      <w:isLgl/>
      <w:lvlText w:val="%1.%2.%3.%4.%5.%6.%7"/>
      <w:lvlJc w:val="left"/>
      <w:pPr>
        <w:ind w:left="3870" w:hanging="1440"/>
      </w:pPr>
      <w:rPr>
        <w:rFonts w:cs="Sylfaen" w:hint="default"/>
      </w:rPr>
    </w:lvl>
    <w:lvl w:ilvl="7">
      <w:start w:val="1"/>
      <w:numFmt w:val="decimal"/>
      <w:isLgl/>
      <w:lvlText w:val="%1.%2.%3.%4.%5.%6.%7.%8"/>
      <w:lvlJc w:val="left"/>
      <w:pPr>
        <w:ind w:left="4215" w:hanging="1440"/>
      </w:pPr>
      <w:rPr>
        <w:rFonts w:cs="Sylfaen" w:hint="default"/>
      </w:rPr>
    </w:lvl>
    <w:lvl w:ilvl="8">
      <w:start w:val="1"/>
      <w:numFmt w:val="decimal"/>
      <w:isLgl/>
      <w:lvlText w:val="%1.%2.%3.%4.%5.%6.%7.%8.%9"/>
      <w:lvlJc w:val="left"/>
      <w:pPr>
        <w:ind w:left="4920" w:hanging="1800"/>
      </w:pPr>
      <w:rPr>
        <w:rFonts w:cs="Sylfaen" w:hint="default"/>
      </w:rPr>
    </w:lvl>
  </w:abstractNum>
  <w:abstractNum w:abstractNumId="32">
    <w:nsid w:val="7911481D"/>
    <w:multiLevelType w:val="hybridMultilevel"/>
    <w:tmpl w:val="738E856C"/>
    <w:lvl w:ilvl="0" w:tplc="2A428E8C">
      <w:start w:val="1"/>
      <w:numFmt w:val="decimal"/>
      <w:lvlText w:val="%1."/>
      <w:lvlJc w:val="left"/>
      <w:pPr>
        <w:ind w:left="360" w:hanging="360"/>
      </w:pPr>
      <w:rPr>
        <w:rFonts w:hint="default"/>
        <w:b/>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3">
    <w:nsid w:val="7C866489"/>
    <w:multiLevelType w:val="multilevel"/>
    <w:tmpl w:val="48F094BA"/>
    <w:lvl w:ilvl="0">
      <w:start w:val="1"/>
      <w:numFmt w:val="decimal"/>
      <w:lvlText w:val="%1."/>
      <w:lvlJc w:val="left"/>
      <w:pPr>
        <w:ind w:left="630" w:hanging="360"/>
      </w:pPr>
      <w:rPr>
        <w:rFonts w:hint="default"/>
      </w:rPr>
    </w:lvl>
    <w:lvl w:ilvl="1">
      <w:start w:val="1"/>
      <w:numFmt w:val="decimal"/>
      <w:isLgl/>
      <w:lvlText w:val="%1.%2"/>
      <w:lvlJc w:val="left"/>
      <w:pPr>
        <w:ind w:left="630" w:hanging="36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2070" w:hanging="1800"/>
      </w:pPr>
      <w:rPr>
        <w:rFonts w:hint="default"/>
      </w:rPr>
    </w:lvl>
  </w:abstractNum>
  <w:abstractNum w:abstractNumId="34">
    <w:nsid w:val="7CE12708"/>
    <w:multiLevelType w:val="hybridMultilevel"/>
    <w:tmpl w:val="EB8CF336"/>
    <w:lvl w:ilvl="0" w:tplc="4AC82FA4">
      <w:start w:val="1"/>
      <w:numFmt w:val="decimal"/>
      <w:lvlText w:val="%1."/>
      <w:lvlJc w:val="left"/>
      <w:pPr>
        <w:ind w:left="720" w:hanging="360"/>
      </w:pPr>
      <w:rPr>
        <w:rFonts w:eastAsiaTheme="minorHAnsi" w:cs="Sylfae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FB33C7C"/>
    <w:multiLevelType w:val="hybridMultilevel"/>
    <w:tmpl w:val="39D88C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1"/>
  </w:num>
  <w:num w:numId="2">
    <w:abstractNumId w:val="33"/>
  </w:num>
  <w:num w:numId="3">
    <w:abstractNumId w:val="22"/>
  </w:num>
  <w:num w:numId="4">
    <w:abstractNumId w:val="6"/>
  </w:num>
  <w:num w:numId="5">
    <w:abstractNumId w:val="26"/>
  </w:num>
  <w:num w:numId="6">
    <w:abstractNumId w:val="12"/>
  </w:num>
  <w:num w:numId="7">
    <w:abstractNumId w:val="13"/>
  </w:num>
  <w:num w:numId="8">
    <w:abstractNumId w:val="4"/>
  </w:num>
  <w:num w:numId="9">
    <w:abstractNumId w:val="15"/>
  </w:num>
  <w:num w:numId="10">
    <w:abstractNumId w:val="35"/>
  </w:num>
  <w:num w:numId="11">
    <w:abstractNumId w:val="24"/>
  </w:num>
  <w:num w:numId="12">
    <w:abstractNumId w:val="0"/>
  </w:num>
  <w:num w:numId="13">
    <w:abstractNumId w:val="1"/>
  </w:num>
  <w:num w:numId="14">
    <w:abstractNumId w:val="8"/>
  </w:num>
  <w:num w:numId="15">
    <w:abstractNumId w:val="17"/>
  </w:num>
  <w:num w:numId="16">
    <w:abstractNumId w:val="2"/>
  </w:num>
  <w:num w:numId="17">
    <w:abstractNumId w:val="23"/>
  </w:num>
  <w:num w:numId="18">
    <w:abstractNumId w:val="21"/>
  </w:num>
  <w:num w:numId="19">
    <w:abstractNumId w:val="5"/>
  </w:num>
  <w:num w:numId="20">
    <w:abstractNumId w:val="26"/>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29"/>
  </w:num>
  <w:num w:numId="24">
    <w:abstractNumId w:val="34"/>
  </w:num>
  <w:num w:numId="25">
    <w:abstractNumId w:val="32"/>
  </w:num>
  <w:num w:numId="26">
    <w:abstractNumId w:val="20"/>
  </w:num>
  <w:num w:numId="27">
    <w:abstractNumId w:val="18"/>
  </w:num>
  <w:num w:numId="28">
    <w:abstractNumId w:val="14"/>
  </w:num>
  <w:num w:numId="29">
    <w:abstractNumId w:val="27"/>
  </w:num>
  <w:num w:numId="30">
    <w:abstractNumId w:val="3"/>
  </w:num>
  <w:num w:numId="31">
    <w:abstractNumId w:val="9"/>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25"/>
  </w:num>
  <w:num w:numId="35">
    <w:abstractNumId w:val="30"/>
  </w:num>
  <w:num w:numId="36">
    <w:abstractNumId w:val="16"/>
  </w:num>
  <w:num w:numId="37">
    <w:abstractNumId w:val="19"/>
  </w:num>
  <w:num w:numId="38">
    <w:abstractNumId w:val="10"/>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07E15"/>
    <w:rsid w:val="000015DD"/>
    <w:rsid w:val="000060A8"/>
    <w:rsid w:val="0001226F"/>
    <w:rsid w:val="00012F40"/>
    <w:rsid w:val="0001534F"/>
    <w:rsid w:val="000156D0"/>
    <w:rsid w:val="000206A5"/>
    <w:rsid w:val="00024C3A"/>
    <w:rsid w:val="00026446"/>
    <w:rsid w:val="000370FD"/>
    <w:rsid w:val="00040300"/>
    <w:rsid w:val="00047BA4"/>
    <w:rsid w:val="000502CE"/>
    <w:rsid w:val="00050718"/>
    <w:rsid w:val="000520D1"/>
    <w:rsid w:val="0005400C"/>
    <w:rsid w:val="0005552D"/>
    <w:rsid w:val="000642C4"/>
    <w:rsid w:val="00067A1C"/>
    <w:rsid w:val="00071827"/>
    <w:rsid w:val="00083868"/>
    <w:rsid w:val="00084D45"/>
    <w:rsid w:val="000856C4"/>
    <w:rsid w:val="00092648"/>
    <w:rsid w:val="00092EEA"/>
    <w:rsid w:val="000959A3"/>
    <w:rsid w:val="000B06BD"/>
    <w:rsid w:val="000B6738"/>
    <w:rsid w:val="000D74F9"/>
    <w:rsid w:val="000E26B1"/>
    <w:rsid w:val="000F01D1"/>
    <w:rsid w:val="000F55FC"/>
    <w:rsid w:val="000F6368"/>
    <w:rsid w:val="00101CE0"/>
    <w:rsid w:val="001062F2"/>
    <w:rsid w:val="001219EF"/>
    <w:rsid w:val="00125C8E"/>
    <w:rsid w:val="00126782"/>
    <w:rsid w:val="00134A15"/>
    <w:rsid w:val="00142BB7"/>
    <w:rsid w:val="00142EA0"/>
    <w:rsid w:val="0014559D"/>
    <w:rsid w:val="00151138"/>
    <w:rsid w:val="00153EBB"/>
    <w:rsid w:val="001547D6"/>
    <w:rsid w:val="0015647A"/>
    <w:rsid w:val="00160C3F"/>
    <w:rsid w:val="0016163E"/>
    <w:rsid w:val="0016165E"/>
    <w:rsid w:val="00162CF8"/>
    <w:rsid w:val="0016642A"/>
    <w:rsid w:val="00171CD7"/>
    <w:rsid w:val="001772CE"/>
    <w:rsid w:val="0018022C"/>
    <w:rsid w:val="0018261E"/>
    <w:rsid w:val="00187631"/>
    <w:rsid w:val="00197C05"/>
    <w:rsid w:val="001B2718"/>
    <w:rsid w:val="001C3C65"/>
    <w:rsid w:val="001C410E"/>
    <w:rsid w:val="001D0DD3"/>
    <w:rsid w:val="001D30D4"/>
    <w:rsid w:val="001D6DA9"/>
    <w:rsid w:val="001D7710"/>
    <w:rsid w:val="001E4BBB"/>
    <w:rsid w:val="001E52DF"/>
    <w:rsid w:val="001E5E22"/>
    <w:rsid w:val="001E69FB"/>
    <w:rsid w:val="00204779"/>
    <w:rsid w:val="00207783"/>
    <w:rsid w:val="00211A3C"/>
    <w:rsid w:val="00213BFD"/>
    <w:rsid w:val="002145B3"/>
    <w:rsid w:val="00217833"/>
    <w:rsid w:val="002226A5"/>
    <w:rsid w:val="00222AFB"/>
    <w:rsid w:val="00222C82"/>
    <w:rsid w:val="00224B20"/>
    <w:rsid w:val="00226DFC"/>
    <w:rsid w:val="00227069"/>
    <w:rsid w:val="00232B96"/>
    <w:rsid w:val="002330EE"/>
    <w:rsid w:val="0023376B"/>
    <w:rsid w:val="00247B43"/>
    <w:rsid w:val="00252B09"/>
    <w:rsid w:val="00255538"/>
    <w:rsid w:val="00262C0D"/>
    <w:rsid w:val="00270076"/>
    <w:rsid w:val="0027547B"/>
    <w:rsid w:val="00277349"/>
    <w:rsid w:val="00277623"/>
    <w:rsid w:val="00280162"/>
    <w:rsid w:val="00282CDC"/>
    <w:rsid w:val="00283302"/>
    <w:rsid w:val="00285D55"/>
    <w:rsid w:val="00290AA3"/>
    <w:rsid w:val="00291408"/>
    <w:rsid w:val="00291CB7"/>
    <w:rsid w:val="00295271"/>
    <w:rsid w:val="002A709F"/>
    <w:rsid w:val="002C0730"/>
    <w:rsid w:val="002D0A1A"/>
    <w:rsid w:val="002D26A9"/>
    <w:rsid w:val="002D325C"/>
    <w:rsid w:val="002D4617"/>
    <w:rsid w:val="002D5061"/>
    <w:rsid w:val="002D5ED2"/>
    <w:rsid w:val="002D64D7"/>
    <w:rsid w:val="002F3CAD"/>
    <w:rsid w:val="002F5113"/>
    <w:rsid w:val="0030234F"/>
    <w:rsid w:val="00303F41"/>
    <w:rsid w:val="00304B87"/>
    <w:rsid w:val="0031128C"/>
    <w:rsid w:val="00312785"/>
    <w:rsid w:val="00313B3B"/>
    <w:rsid w:val="003157CA"/>
    <w:rsid w:val="00315E8A"/>
    <w:rsid w:val="0032417C"/>
    <w:rsid w:val="00326017"/>
    <w:rsid w:val="00340A17"/>
    <w:rsid w:val="003412F0"/>
    <w:rsid w:val="00343586"/>
    <w:rsid w:val="003468B9"/>
    <w:rsid w:val="00352099"/>
    <w:rsid w:val="00353538"/>
    <w:rsid w:val="00365A70"/>
    <w:rsid w:val="00371196"/>
    <w:rsid w:val="003726BD"/>
    <w:rsid w:val="00380BD2"/>
    <w:rsid w:val="00384F37"/>
    <w:rsid w:val="00387053"/>
    <w:rsid w:val="00392B11"/>
    <w:rsid w:val="00393B9B"/>
    <w:rsid w:val="003A5556"/>
    <w:rsid w:val="003A5DEE"/>
    <w:rsid w:val="003C5ED7"/>
    <w:rsid w:val="003C600C"/>
    <w:rsid w:val="003D53CA"/>
    <w:rsid w:val="003E54DD"/>
    <w:rsid w:val="003F3693"/>
    <w:rsid w:val="003F38F9"/>
    <w:rsid w:val="003F496B"/>
    <w:rsid w:val="00403008"/>
    <w:rsid w:val="00407C10"/>
    <w:rsid w:val="00412988"/>
    <w:rsid w:val="00415E16"/>
    <w:rsid w:val="00422153"/>
    <w:rsid w:val="00424C26"/>
    <w:rsid w:val="004271E6"/>
    <w:rsid w:val="00427AAD"/>
    <w:rsid w:val="00441A06"/>
    <w:rsid w:val="004552AB"/>
    <w:rsid w:val="00457F95"/>
    <w:rsid w:val="00463C92"/>
    <w:rsid w:val="004644BC"/>
    <w:rsid w:val="00464B3C"/>
    <w:rsid w:val="0046651D"/>
    <w:rsid w:val="00473267"/>
    <w:rsid w:val="00481497"/>
    <w:rsid w:val="00481581"/>
    <w:rsid w:val="004839AA"/>
    <w:rsid w:val="00483A37"/>
    <w:rsid w:val="004867CB"/>
    <w:rsid w:val="00486F75"/>
    <w:rsid w:val="00490BE2"/>
    <w:rsid w:val="0049255E"/>
    <w:rsid w:val="00497BF1"/>
    <w:rsid w:val="004A3BF1"/>
    <w:rsid w:val="004A7B92"/>
    <w:rsid w:val="004B0791"/>
    <w:rsid w:val="004B26AD"/>
    <w:rsid w:val="004B2E64"/>
    <w:rsid w:val="004B42BC"/>
    <w:rsid w:val="004B787F"/>
    <w:rsid w:val="004B7E76"/>
    <w:rsid w:val="004C13A2"/>
    <w:rsid w:val="004C1DA2"/>
    <w:rsid w:val="004C329D"/>
    <w:rsid w:val="004C488D"/>
    <w:rsid w:val="004C48FA"/>
    <w:rsid w:val="004C5688"/>
    <w:rsid w:val="004D0981"/>
    <w:rsid w:val="004D118A"/>
    <w:rsid w:val="004D5E83"/>
    <w:rsid w:val="004D7D5A"/>
    <w:rsid w:val="004E1475"/>
    <w:rsid w:val="004E34AB"/>
    <w:rsid w:val="00502D7D"/>
    <w:rsid w:val="005070B6"/>
    <w:rsid w:val="00510F9F"/>
    <w:rsid w:val="0051286F"/>
    <w:rsid w:val="005130A1"/>
    <w:rsid w:val="00513E2E"/>
    <w:rsid w:val="00514986"/>
    <w:rsid w:val="00515F9D"/>
    <w:rsid w:val="005343A6"/>
    <w:rsid w:val="0054441F"/>
    <w:rsid w:val="00545EC2"/>
    <w:rsid w:val="005516CF"/>
    <w:rsid w:val="00552BA8"/>
    <w:rsid w:val="00552D27"/>
    <w:rsid w:val="00554DEC"/>
    <w:rsid w:val="0055558A"/>
    <w:rsid w:val="00556E41"/>
    <w:rsid w:val="00556F11"/>
    <w:rsid w:val="005610B0"/>
    <w:rsid w:val="00572506"/>
    <w:rsid w:val="00594A9D"/>
    <w:rsid w:val="005A287F"/>
    <w:rsid w:val="005A677D"/>
    <w:rsid w:val="005B6995"/>
    <w:rsid w:val="005B74AC"/>
    <w:rsid w:val="005C1B0F"/>
    <w:rsid w:val="005C51C9"/>
    <w:rsid w:val="005D0C92"/>
    <w:rsid w:val="005E245F"/>
    <w:rsid w:val="005F4068"/>
    <w:rsid w:val="00605E21"/>
    <w:rsid w:val="00616C80"/>
    <w:rsid w:val="0062231B"/>
    <w:rsid w:val="00623C7C"/>
    <w:rsid w:val="0062538C"/>
    <w:rsid w:val="0063656B"/>
    <w:rsid w:val="00643CE1"/>
    <w:rsid w:val="00646727"/>
    <w:rsid w:val="00647B5D"/>
    <w:rsid w:val="00657A58"/>
    <w:rsid w:val="00663E2D"/>
    <w:rsid w:val="006659C9"/>
    <w:rsid w:val="006664F8"/>
    <w:rsid w:val="006802EA"/>
    <w:rsid w:val="00682272"/>
    <w:rsid w:val="00685C46"/>
    <w:rsid w:val="006937E7"/>
    <w:rsid w:val="006A0F5D"/>
    <w:rsid w:val="006A15CC"/>
    <w:rsid w:val="006A4093"/>
    <w:rsid w:val="006B0AB0"/>
    <w:rsid w:val="006B14D5"/>
    <w:rsid w:val="006B14D9"/>
    <w:rsid w:val="006B6BB6"/>
    <w:rsid w:val="006C051B"/>
    <w:rsid w:val="006C467C"/>
    <w:rsid w:val="006E17C9"/>
    <w:rsid w:val="006F0F0E"/>
    <w:rsid w:val="006F6729"/>
    <w:rsid w:val="00702F1A"/>
    <w:rsid w:val="00704BB7"/>
    <w:rsid w:val="00710548"/>
    <w:rsid w:val="00711BA7"/>
    <w:rsid w:val="00711FA2"/>
    <w:rsid w:val="00726558"/>
    <w:rsid w:val="00727372"/>
    <w:rsid w:val="00730045"/>
    <w:rsid w:val="00741AC3"/>
    <w:rsid w:val="00742BA5"/>
    <w:rsid w:val="00757F2B"/>
    <w:rsid w:val="00767BC6"/>
    <w:rsid w:val="007737D2"/>
    <w:rsid w:val="00775C48"/>
    <w:rsid w:val="007861E3"/>
    <w:rsid w:val="0079157C"/>
    <w:rsid w:val="007923BF"/>
    <w:rsid w:val="00795404"/>
    <w:rsid w:val="007960A5"/>
    <w:rsid w:val="007A0B9B"/>
    <w:rsid w:val="007A19ED"/>
    <w:rsid w:val="007A5ED3"/>
    <w:rsid w:val="007B209A"/>
    <w:rsid w:val="007B300F"/>
    <w:rsid w:val="007B4A19"/>
    <w:rsid w:val="007C50FB"/>
    <w:rsid w:val="007D1BD3"/>
    <w:rsid w:val="007D2F13"/>
    <w:rsid w:val="007D5085"/>
    <w:rsid w:val="007D71CC"/>
    <w:rsid w:val="007D7CD3"/>
    <w:rsid w:val="007E1777"/>
    <w:rsid w:val="007E1891"/>
    <w:rsid w:val="007E1B11"/>
    <w:rsid w:val="007E7182"/>
    <w:rsid w:val="007E7F8A"/>
    <w:rsid w:val="007F186E"/>
    <w:rsid w:val="007F2782"/>
    <w:rsid w:val="0080188B"/>
    <w:rsid w:val="00801A6E"/>
    <w:rsid w:val="00805D1C"/>
    <w:rsid w:val="00807E15"/>
    <w:rsid w:val="0082743A"/>
    <w:rsid w:val="00830E71"/>
    <w:rsid w:val="0083172E"/>
    <w:rsid w:val="00831F66"/>
    <w:rsid w:val="008325F6"/>
    <w:rsid w:val="008365F1"/>
    <w:rsid w:val="00846DFA"/>
    <w:rsid w:val="00846ED7"/>
    <w:rsid w:val="0084730C"/>
    <w:rsid w:val="008520AF"/>
    <w:rsid w:val="008525E4"/>
    <w:rsid w:val="00852EB7"/>
    <w:rsid w:val="00861C03"/>
    <w:rsid w:val="0087155B"/>
    <w:rsid w:val="00871BEE"/>
    <w:rsid w:val="008731A9"/>
    <w:rsid w:val="008731C5"/>
    <w:rsid w:val="008734B3"/>
    <w:rsid w:val="00874651"/>
    <w:rsid w:val="00875B0E"/>
    <w:rsid w:val="008810DA"/>
    <w:rsid w:val="00883F68"/>
    <w:rsid w:val="00884121"/>
    <w:rsid w:val="008868FE"/>
    <w:rsid w:val="0089304D"/>
    <w:rsid w:val="00895B1A"/>
    <w:rsid w:val="008A61D9"/>
    <w:rsid w:val="008B081E"/>
    <w:rsid w:val="008C1FF1"/>
    <w:rsid w:val="008C25DE"/>
    <w:rsid w:val="008C48DE"/>
    <w:rsid w:val="008D30EA"/>
    <w:rsid w:val="008D39AE"/>
    <w:rsid w:val="008D4394"/>
    <w:rsid w:val="008D50E8"/>
    <w:rsid w:val="008D55C0"/>
    <w:rsid w:val="008E1C4F"/>
    <w:rsid w:val="008E7F3C"/>
    <w:rsid w:val="008F2B13"/>
    <w:rsid w:val="008F7E00"/>
    <w:rsid w:val="009021C8"/>
    <w:rsid w:val="009029BE"/>
    <w:rsid w:val="009068FB"/>
    <w:rsid w:val="009130F4"/>
    <w:rsid w:val="009144DA"/>
    <w:rsid w:val="0091649B"/>
    <w:rsid w:val="00916D63"/>
    <w:rsid w:val="00917AE6"/>
    <w:rsid w:val="009204C2"/>
    <w:rsid w:val="009248F5"/>
    <w:rsid w:val="00941734"/>
    <w:rsid w:val="00943DD0"/>
    <w:rsid w:val="00943E78"/>
    <w:rsid w:val="00946D69"/>
    <w:rsid w:val="00950A09"/>
    <w:rsid w:val="00954AD3"/>
    <w:rsid w:val="0095747C"/>
    <w:rsid w:val="00957811"/>
    <w:rsid w:val="00957F45"/>
    <w:rsid w:val="009607B5"/>
    <w:rsid w:val="009647A3"/>
    <w:rsid w:val="009648EC"/>
    <w:rsid w:val="00965924"/>
    <w:rsid w:val="00965988"/>
    <w:rsid w:val="00966330"/>
    <w:rsid w:val="00971AC2"/>
    <w:rsid w:val="00971AD4"/>
    <w:rsid w:val="00976DBF"/>
    <w:rsid w:val="00980405"/>
    <w:rsid w:val="00981B2E"/>
    <w:rsid w:val="009823D3"/>
    <w:rsid w:val="009827A2"/>
    <w:rsid w:val="00986EBE"/>
    <w:rsid w:val="009A0085"/>
    <w:rsid w:val="009A23EC"/>
    <w:rsid w:val="009A2EAF"/>
    <w:rsid w:val="009A33C7"/>
    <w:rsid w:val="009B15BF"/>
    <w:rsid w:val="009B4D5A"/>
    <w:rsid w:val="009C0847"/>
    <w:rsid w:val="009C7551"/>
    <w:rsid w:val="009D6EFB"/>
    <w:rsid w:val="009E6911"/>
    <w:rsid w:val="009F64AE"/>
    <w:rsid w:val="00A00696"/>
    <w:rsid w:val="00A0425E"/>
    <w:rsid w:val="00A17624"/>
    <w:rsid w:val="00A2104E"/>
    <w:rsid w:val="00A2380F"/>
    <w:rsid w:val="00A2423C"/>
    <w:rsid w:val="00A25490"/>
    <w:rsid w:val="00A271FF"/>
    <w:rsid w:val="00A3176D"/>
    <w:rsid w:val="00A33DD4"/>
    <w:rsid w:val="00A417F1"/>
    <w:rsid w:val="00A41E9A"/>
    <w:rsid w:val="00A41ED9"/>
    <w:rsid w:val="00A45E49"/>
    <w:rsid w:val="00A515A0"/>
    <w:rsid w:val="00A60F21"/>
    <w:rsid w:val="00A666AB"/>
    <w:rsid w:val="00A80ACF"/>
    <w:rsid w:val="00A864A9"/>
    <w:rsid w:val="00A86B50"/>
    <w:rsid w:val="00A92571"/>
    <w:rsid w:val="00A93ABB"/>
    <w:rsid w:val="00A95DF9"/>
    <w:rsid w:val="00A97BF4"/>
    <w:rsid w:val="00AA4A7E"/>
    <w:rsid w:val="00AB650E"/>
    <w:rsid w:val="00AB6EE1"/>
    <w:rsid w:val="00AB78FA"/>
    <w:rsid w:val="00AC1157"/>
    <w:rsid w:val="00AC195E"/>
    <w:rsid w:val="00AC5530"/>
    <w:rsid w:val="00AD009D"/>
    <w:rsid w:val="00AD204A"/>
    <w:rsid w:val="00AE0CA3"/>
    <w:rsid w:val="00AE1E6F"/>
    <w:rsid w:val="00AE35BD"/>
    <w:rsid w:val="00AF1263"/>
    <w:rsid w:val="00AF1EDA"/>
    <w:rsid w:val="00AF3E02"/>
    <w:rsid w:val="00AF4D08"/>
    <w:rsid w:val="00AF7411"/>
    <w:rsid w:val="00B1250E"/>
    <w:rsid w:val="00B16624"/>
    <w:rsid w:val="00B17867"/>
    <w:rsid w:val="00B23CA0"/>
    <w:rsid w:val="00B34CBD"/>
    <w:rsid w:val="00B44B36"/>
    <w:rsid w:val="00B520F3"/>
    <w:rsid w:val="00B5281D"/>
    <w:rsid w:val="00B565AA"/>
    <w:rsid w:val="00B70870"/>
    <w:rsid w:val="00B7276C"/>
    <w:rsid w:val="00B7409A"/>
    <w:rsid w:val="00B808AE"/>
    <w:rsid w:val="00B86680"/>
    <w:rsid w:val="00B90C1E"/>
    <w:rsid w:val="00B913FF"/>
    <w:rsid w:val="00B96149"/>
    <w:rsid w:val="00BA1AF9"/>
    <w:rsid w:val="00BA3DC6"/>
    <w:rsid w:val="00BA636F"/>
    <w:rsid w:val="00BB342A"/>
    <w:rsid w:val="00BB42B2"/>
    <w:rsid w:val="00BB516D"/>
    <w:rsid w:val="00BB78FB"/>
    <w:rsid w:val="00BC24BF"/>
    <w:rsid w:val="00BC79E8"/>
    <w:rsid w:val="00BD0A36"/>
    <w:rsid w:val="00BD51B4"/>
    <w:rsid w:val="00BD7DFD"/>
    <w:rsid w:val="00BF3BD4"/>
    <w:rsid w:val="00BF43ED"/>
    <w:rsid w:val="00BF7275"/>
    <w:rsid w:val="00C03C8E"/>
    <w:rsid w:val="00C06065"/>
    <w:rsid w:val="00C0742F"/>
    <w:rsid w:val="00C224D7"/>
    <w:rsid w:val="00C23C01"/>
    <w:rsid w:val="00C2599A"/>
    <w:rsid w:val="00C271B4"/>
    <w:rsid w:val="00C27352"/>
    <w:rsid w:val="00C30909"/>
    <w:rsid w:val="00C34DE4"/>
    <w:rsid w:val="00C37796"/>
    <w:rsid w:val="00C4418D"/>
    <w:rsid w:val="00C44524"/>
    <w:rsid w:val="00C47B47"/>
    <w:rsid w:val="00C65D45"/>
    <w:rsid w:val="00C739A6"/>
    <w:rsid w:val="00C73AC2"/>
    <w:rsid w:val="00C73F03"/>
    <w:rsid w:val="00C7512D"/>
    <w:rsid w:val="00C75AC6"/>
    <w:rsid w:val="00C833C9"/>
    <w:rsid w:val="00C834E1"/>
    <w:rsid w:val="00C83A0C"/>
    <w:rsid w:val="00C85DBD"/>
    <w:rsid w:val="00C87B81"/>
    <w:rsid w:val="00C95296"/>
    <w:rsid w:val="00C953B0"/>
    <w:rsid w:val="00C965ED"/>
    <w:rsid w:val="00CC5F65"/>
    <w:rsid w:val="00CC74C0"/>
    <w:rsid w:val="00CD15E7"/>
    <w:rsid w:val="00CD514D"/>
    <w:rsid w:val="00CE0865"/>
    <w:rsid w:val="00CE74B0"/>
    <w:rsid w:val="00CF40CD"/>
    <w:rsid w:val="00CF74DF"/>
    <w:rsid w:val="00D0020A"/>
    <w:rsid w:val="00D119E8"/>
    <w:rsid w:val="00D15B06"/>
    <w:rsid w:val="00D32958"/>
    <w:rsid w:val="00D331BC"/>
    <w:rsid w:val="00D353D0"/>
    <w:rsid w:val="00D43FAF"/>
    <w:rsid w:val="00D4609F"/>
    <w:rsid w:val="00D50208"/>
    <w:rsid w:val="00D524AA"/>
    <w:rsid w:val="00D54CD6"/>
    <w:rsid w:val="00D556FE"/>
    <w:rsid w:val="00D62FA7"/>
    <w:rsid w:val="00D67B51"/>
    <w:rsid w:val="00D7191A"/>
    <w:rsid w:val="00D76305"/>
    <w:rsid w:val="00D77A81"/>
    <w:rsid w:val="00D85F78"/>
    <w:rsid w:val="00D92745"/>
    <w:rsid w:val="00D92AE9"/>
    <w:rsid w:val="00D92D7D"/>
    <w:rsid w:val="00D9366B"/>
    <w:rsid w:val="00D93F2A"/>
    <w:rsid w:val="00DA663C"/>
    <w:rsid w:val="00DA70D5"/>
    <w:rsid w:val="00DB7A82"/>
    <w:rsid w:val="00DC0592"/>
    <w:rsid w:val="00DD3991"/>
    <w:rsid w:val="00DD4B03"/>
    <w:rsid w:val="00DD707E"/>
    <w:rsid w:val="00DF2714"/>
    <w:rsid w:val="00DF2C51"/>
    <w:rsid w:val="00DF7EDB"/>
    <w:rsid w:val="00E05387"/>
    <w:rsid w:val="00E057C3"/>
    <w:rsid w:val="00E05BB7"/>
    <w:rsid w:val="00E07FF2"/>
    <w:rsid w:val="00E14B95"/>
    <w:rsid w:val="00E247C9"/>
    <w:rsid w:val="00E37E13"/>
    <w:rsid w:val="00E42A58"/>
    <w:rsid w:val="00E525EA"/>
    <w:rsid w:val="00E540BD"/>
    <w:rsid w:val="00E550B0"/>
    <w:rsid w:val="00E64967"/>
    <w:rsid w:val="00E70A2D"/>
    <w:rsid w:val="00E73BBA"/>
    <w:rsid w:val="00E7535E"/>
    <w:rsid w:val="00E8081F"/>
    <w:rsid w:val="00E9206C"/>
    <w:rsid w:val="00E95230"/>
    <w:rsid w:val="00EA793D"/>
    <w:rsid w:val="00EC178B"/>
    <w:rsid w:val="00EC18A4"/>
    <w:rsid w:val="00EC1A89"/>
    <w:rsid w:val="00EC23BA"/>
    <w:rsid w:val="00EC2F66"/>
    <w:rsid w:val="00EC665F"/>
    <w:rsid w:val="00EC6EA9"/>
    <w:rsid w:val="00ED2D82"/>
    <w:rsid w:val="00EE0248"/>
    <w:rsid w:val="00EE1B67"/>
    <w:rsid w:val="00EE7FCD"/>
    <w:rsid w:val="00EF1F52"/>
    <w:rsid w:val="00EF4797"/>
    <w:rsid w:val="00F0016C"/>
    <w:rsid w:val="00F04334"/>
    <w:rsid w:val="00F06B50"/>
    <w:rsid w:val="00F12BE2"/>
    <w:rsid w:val="00F15008"/>
    <w:rsid w:val="00F215AE"/>
    <w:rsid w:val="00F24F16"/>
    <w:rsid w:val="00F41E75"/>
    <w:rsid w:val="00F42D5F"/>
    <w:rsid w:val="00F44529"/>
    <w:rsid w:val="00F477D6"/>
    <w:rsid w:val="00F47D0F"/>
    <w:rsid w:val="00F528DE"/>
    <w:rsid w:val="00F53817"/>
    <w:rsid w:val="00F64F63"/>
    <w:rsid w:val="00F668F9"/>
    <w:rsid w:val="00F669C2"/>
    <w:rsid w:val="00F6798E"/>
    <w:rsid w:val="00F77A82"/>
    <w:rsid w:val="00F82EB8"/>
    <w:rsid w:val="00F859EF"/>
    <w:rsid w:val="00F863BF"/>
    <w:rsid w:val="00F86D4C"/>
    <w:rsid w:val="00F87F65"/>
    <w:rsid w:val="00F9028D"/>
    <w:rsid w:val="00F91241"/>
    <w:rsid w:val="00F920C9"/>
    <w:rsid w:val="00F921BC"/>
    <w:rsid w:val="00F9304E"/>
    <w:rsid w:val="00F930DC"/>
    <w:rsid w:val="00F945B0"/>
    <w:rsid w:val="00F9582E"/>
    <w:rsid w:val="00F96260"/>
    <w:rsid w:val="00FA47AD"/>
    <w:rsid w:val="00FB11B0"/>
    <w:rsid w:val="00FB1481"/>
    <w:rsid w:val="00FB1900"/>
    <w:rsid w:val="00FB4196"/>
    <w:rsid w:val="00FC2689"/>
    <w:rsid w:val="00FC57DA"/>
    <w:rsid w:val="00FC7D91"/>
    <w:rsid w:val="00FD141A"/>
    <w:rsid w:val="00FD20BC"/>
    <w:rsid w:val="00FD57F1"/>
    <w:rsid w:val="00FD63E0"/>
    <w:rsid w:val="00FD750A"/>
    <w:rsid w:val="00FE0A34"/>
    <w:rsid w:val="00FE193E"/>
    <w:rsid w:val="00FE42CC"/>
    <w:rsid w:val="00FE4592"/>
    <w:rsid w:val="00FE4979"/>
    <w:rsid w:val="00FF2BA5"/>
    <w:rsid w:val="00FF38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3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60F21"/>
    <w:pPr>
      <w:ind w:left="720"/>
      <w:contextualSpacing/>
    </w:pPr>
    <w:rPr>
      <w:rFonts w:ascii="Calibri" w:eastAsia="Calibri" w:hAnsi="Calibri" w:cs="Times New Roman"/>
      <w:lang w:val="en-US"/>
    </w:rPr>
  </w:style>
  <w:style w:type="paragraph" w:styleId="Header">
    <w:name w:val="header"/>
    <w:basedOn w:val="Normal"/>
    <w:link w:val="HeaderChar"/>
    <w:uiPriority w:val="99"/>
    <w:semiHidden/>
    <w:unhideWhenUsed/>
    <w:rsid w:val="009021C8"/>
    <w:pPr>
      <w:tabs>
        <w:tab w:val="center" w:pos="4677"/>
        <w:tab w:val="right" w:pos="9355"/>
      </w:tabs>
      <w:spacing w:after="0" w:line="240" w:lineRule="auto"/>
    </w:pPr>
  </w:style>
  <w:style w:type="character" w:customStyle="1" w:styleId="HeaderChar">
    <w:name w:val="Header Char"/>
    <w:basedOn w:val="DefaultParagraphFont"/>
    <w:link w:val="Header"/>
    <w:uiPriority w:val="99"/>
    <w:semiHidden/>
    <w:rsid w:val="009021C8"/>
  </w:style>
  <w:style w:type="paragraph" w:styleId="Footer">
    <w:name w:val="footer"/>
    <w:basedOn w:val="Normal"/>
    <w:link w:val="FooterChar"/>
    <w:uiPriority w:val="99"/>
    <w:unhideWhenUsed/>
    <w:rsid w:val="009021C8"/>
    <w:pPr>
      <w:tabs>
        <w:tab w:val="center" w:pos="4677"/>
        <w:tab w:val="right" w:pos="9355"/>
      </w:tabs>
      <w:spacing w:after="0" w:line="240" w:lineRule="auto"/>
    </w:pPr>
  </w:style>
  <w:style w:type="character" w:customStyle="1" w:styleId="FooterChar">
    <w:name w:val="Footer Char"/>
    <w:basedOn w:val="DefaultParagraphFont"/>
    <w:link w:val="Footer"/>
    <w:uiPriority w:val="99"/>
    <w:rsid w:val="009021C8"/>
  </w:style>
  <w:style w:type="character" w:styleId="Hyperlink">
    <w:name w:val="Hyperlink"/>
    <w:basedOn w:val="DefaultParagraphFont"/>
    <w:uiPriority w:val="99"/>
    <w:unhideWhenUsed/>
    <w:rsid w:val="00C65D45"/>
    <w:rPr>
      <w:color w:val="0000FF"/>
      <w:u w:val="single"/>
    </w:rPr>
  </w:style>
  <w:style w:type="character" w:styleId="FollowedHyperlink">
    <w:name w:val="FollowedHyperlink"/>
    <w:basedOn w:val="DefaultParagraphFont"/>
    <w:uiPriority w:val="99"/>
    <w:semiHidden/>
    <w:unhideWhenUsed/>
    <w:rsid w:val="00C65D45"/>
    <w:rPr>
      <w:color w:val="800080"/>
      <w:u w:val="single"/>
    </w:rPr>
  </w:style>
  <w:style w:type="paragraph" w:customStyle="1" w:styleId="xl78">
    <w:name w:val="xl78"/>
    <w:basedOn w:val="Normal"/>
    <w:rsid w:val="00C65D4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79">
    <w:name w:val="xl79"/>
    <w:basedOn w:val="Normal"/>
    <w:rsid w:val="00C65D45"/>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0">
    <w:name w:val="xl80"/>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1">
    <w:name w:val="xl81"/>
    <w:basedOn w:val="Normal"/>
    <w:rsid w:val="00C65D45"/>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2">
    <w:name w:val="xl82"/>
    <w:basedOn w:val="Normal"/>
    <w:rsid w:val="00C65D4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3">
    <w:name w:val="xl83"/>
    <w:basedOn w:val="Normal"/>
    <w:rsid w:val="00C65D45"/>
    <w:pPr>
      <w:pBdr>
        <w:top w:val="single" w:sz="4"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84">
    <w:name w:val="xl84"/>
    <w:basedOn w:val="Normal"/>
    <w:rsid w:val="00C65D45"/>
    <w:pPr>
      <w:pBdr>
        <w:top w:val="single" w:sz="8"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5">
    <w:name w:val="xl85"/>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6">
    <w:name w:val="xl86"/>
    <w:basedOn w:val="Normal"/>
    <w:rsid w:val="00C65D45"/>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7">
    <w:name w:val="xl87"/>
    <w:basedOn w:val="Normal"/>
    <w:rsid w:val="00C65D45"/>
    <w:pPr>
      <w:shd w:val="clear" w:color="000000" w:fill="FFFFFF"/>
      <w:spacing w:before="100" w:beforeAutospacing="1" w:after="100" w:afterAutospacing="1" w:line="240" w:lineRule="auto"/>
    </w:pPr>
    <w:rPr>
      <w:rFonts w:ascii="Arial" w:eastAsia="Times New Roman" w:hAnsi="Arial" w:cs="Arial"/>
      <w:lang w:eastAsia="ru-RU"/>
    </w:rPr>
  </w:style>
  <w:style w:type="paragraph" w:customStyle="1" w:styleId="xl88">
    <w:name w:val="xl88"/>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89">
    <w:name w:val="xl89"/>
    <w:basedOn w:val="Normal"/>
    <w:rsid w:val="00C65D45"/>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90">
    <w:name w:val="xl90"/>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91">
    <w:name w:val="xl91"/>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92">
    <w:name w:val="xl92"/>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lang w:eastAsia="ru-RU"/>
    </w:rPr>
  </w:style>
  <w:style w:type="paragraph" w:customStyle="1" w:styleId="xl93">
    <w:name w:val="xl93"/>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4">
    <w:name w:val="xl94"/>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5">
    <w:name w:val="xl95"/>
    <w:basedOn w:val="Normal"/>
    <w:rsid w:val="00C65D45"/>
    <w:pPr>
      <w:pBdr>
        <w:top w:val="single" w:sz="8"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6">
    <w:name w:val="xl96"/>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7">
    <w:name w:val="xl97"/>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8">
    <w:name w:val="xl98"/>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9">
    <w:name w:val="xl99"/>
    <w:basedOn w:val="Normal"/>
    <w:rsid w:val="00C65D45"/>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100">
    <w:name w:val="xl100"/>
    <w:basedOn w:val="Normal"/>
    <w:rsid w:val="00C65D45"/>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101">
    <w:name w:val="xl101"/>
    <w:basedOn w:val="Normal"/>
    <w:rsid w:val="00C65D45"/>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102">
    <w:name w:val="xl102"/>
    <w:basedOn w:val="Normal"/>
    <w:rsid w:val="00C65D45"/>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3">
    <w:name w:val="xl103"/>
    <w:basedOn w:val="Normal"/>
    <w:rsid w:val="00C65D45"/>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4">
    <w:name w:val="xl104"/>
    <w:basedOn w:val="Normal"/>
    <w:rsid w:val="00C65D45"/>
    <w:pPr>
      <w:pBdr>
        <w:left w:val="single" w:sz="8" w:space="0" w:color="auto"/>
        <w:bottom w:val="double" w:sz="6"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5">
    <w:name w:val="xl105"/>
    <w:basedOn w:val="Normal"/>
    <w:rsid w:val="00C65D45"/>
    <w:pPr>
      <w:pBdr>
        <w:top w:val="single" w:sz="8" w:space="0" w:color="auto"/>
        <w:left w:val="single" w:sz="8" w:space="0" w:color="auto"/>
        <w:bottom w:val="double" w:sz="6"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6">
    <w:name w:val="xl106"/>
    <w:basedOn w:val="Normal"/>
    <w:rsid w:val="00C65D45"/>
    <w:pP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7">
    <w:name w:val="xl107"/>
    <w:basedOn w:val="Normal"/>
    <w:rsid w:val="00C65D45"/>
    <w:pPr>
      <w:pBdr>
        <w:top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8">
    <w:name w:val="xl108"/>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9">
    <w:name w:val="xl109"/>
    <w:basedOn w:val="Normal"/>
    <w:rsid w:val="00C65D45"/>
    <w:pPr>
      <w:pBdr>
        <w:top w:val="single" w:sz="8" w:space="0" w:color="auto"/>
        <w:left w:val="single" w:sz="8" w:space="0" w:color="auto"/>
        <w:bottom w:val="double" w:sz="6"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10">
    <w:name w:val="xl110"/>
    <w:basedOn w:val="Normal"/>
    <w:rsid w:val="00C65D45"/>
    <w:pPr>
      <w:shd w:val="clear" w:color="000000" w:fill="FFFFFF"/>
      <w:spacing w:before="100" w:beforeAutospacing="1" w:after="100" w:afterAutospacing="1" w:line="240" w:lineRule="auto"/>
    </w:pPr>
    <w:rPr>
      <w:rFonts w:ascii="Arial" w:eastAsia="Times New Roman" w:hAnsi="Arial" w:cs="Arial"/>
      <w:lang w:eastAsia="ru-RU"/>
    </w:rPr>
  </w:style>
  <w:style w:type="paragraph" w:customStyle="1" w:styleId="xl111">
    <w:name w:val="xl11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112">
    <w:name w:val="xl112"/>
    <w:basedOn w:val="Normal"/>
    <w:rsid w:val="00A00696"/>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line="240" w:lineRule="auto"/>
      <w:textAlignment w:val="center"/>
    </w:pPr>
    <w:rPr>
      <w:rFonts w:ascii="Sylfaen" w:eastAsia="Times New Roman" w:hAnsi="Sylfaen" w:cs="Times New Roman"/>
      <w:b/>
      <w:bCs/>
      <w:color w:val="0000FF"/>
      <w:sz w:val="18"/>
      <w:szCs w:val="18"/>
      <w:lang w:eastAsia="ru-RU"/>
    </w:rPr>
  </w:style>
  <w:style w:type="paragraph" w:customStyle="1" w:styleId="xl113">
    <w:name w:val="xl113"/>
    <w:basedOn w:val="Normal"/>
    <w:rsid w:val="00A00696"/>
    <w:pPr>
      <w:pBdr>
        <w:top w:val="single" w:sz="4" w:space="0" w:color="auto"/>
        <w:left w:val="single" w:sz="8"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14">
    <w:name w:val="xl114"/>
    <w:basedOn w:val="Normal"/>
    <w:rsid w:val="00A00696"/>
    <w:pPr>
      <w:pBdr>
        <w:left w:val="single" w:sz="8" w:space="9" w:color="auto"/>
        <w:right w:val="single" w:sz="8" w:space="0" w:color="auto"/>
      </w:pBdr>
      <w:spacing w:before="100" w:beforeAutospacing="1" w:after="100" w:afterAutospacing="1" w:line="240" w:lineRule="auto"/>
      <w:ind w:firstLineChars="100" w:firstLine="100"/>
      <w:textAlignment w:val="center"/>
    </w:pPr>
    <w:rPr>
      <w:rFonts w:ascii="Sylfaen" w:eastAsia="Times New Roman" w:hAnsi="Sylfaen" w:cs="Times New Roman"/>
      <w:b/>
      <w:bCs/>
      <w:color w:val="FF0000"/>
      <w:sz w:val="18"/>
      <w:szCs w:val="18"/>
      <w:lang w:eastAsia="ru-RU"/>
    </w:rPr>
  </w:style>
  <w:style w:type="paragraph" w:customStyle="1" w:styleId="xl115">
    <w:name w:val="xl115"/>
    <w:basedOn w:val="Normal"/>
    <w:rsid w:val="00A00696"/>
    <w:pPr>
      <w:pBdr>
        <w:right w:val="single" w:sz="8" w:space="0" w:color="auto"/>
      </w:pBdr>
      <w:spacing w:before="100" w:beforeAutospacing="1" w:after="100" w:afterAutospacing="1" w:line="240" w:lineRule="auto"/>
      <w:ind w:firstLineChars="300" w:firstLine="300"/>
      <w:textAlignment w:val="center"/>
    </w:pPr>
    <w:rPr>
      <w:rFonts w:ascii="Sylfaen" w:eastAsia="Times New Roman" w:hAnsi="Sylfaen" w:cs="Times New Roman"/>
      <w:b/>
      <w:bCs/>
      <w:color w:val="008000"/>
      <w:sz w:val="18"/>
      <w:szCs w:val="18"/>
      <w:lang w:eastAsia="ru-RU"/>
    </w:rPr>
  </w:style>
  <w:style w:type="paragraph" w:customStyle="1" w:styleId="xl116">
    <w:name w:val="xl116"/>
    <w:basedOn w:val="Normal"/>
    <w:rsid w:val="00A00696"/>
    <w:pPr>
      <w:pBdr>
        <w:left w:val="single" w:sz="8" w:space="31" w:color="auto"/>
        <w:right w:val="single" w:sz="8" w:space="0" w:color="auto"/>
      </w:pBdr>
      <w:spacing w:before="100" w:beforeAutospacing="1" w:after="100" w:afterAutospacing="1" w:line="240" w:lineRule="auto"/>
      <w:ind w:firstLineChars="400" w:firstLine="400"/>
      <w:textAlignment w:val="center"/>
    </w:pPr>
    <w:rPr>
      <w:rFonts w:ascii="Sylfaen" w:eastAsia="Times New Roman" w:hAnsi="Sylfaen" w:cs="Times New Roman"/>
      <w:sz w:val="18"/>
      <w:szCs w:val="18"/>
      <w:lang w:eastAsia="ru-RU"/>
    </w:rPr>
  </w:style>
  <w:style w:type="paragraph" w:customStyle="1" w:styleId="xl117">
    <w:name w:val="xl117"/>
    <w:basedOn w:val="Normal"/>
    <w:rsid w:val="00A00696"/>
    <w:pPr>
      <w:pBdr>
        <w:left w:val="single" w:sz="8" w:space="31" w:color="auto"/>
        <w:right w:val="single" w:sz="8" w:space="0" w:color="auto"/>
      </w:pBdr>
      <w:spacing w:before="100" w:beforeAutospacing="1" w:after="100" w:afterAutospacing="1" w:line="240" w:lineRule="auto"/>
      <w:ind w:firstLineChars="500" w:firstLine="500"/>
      <w:textAlignment w:val="center"/>
    </w:pPr>
    <w:rPr>
      <w:rFonts w:ascii="Sylfaen" w:eastAsia="Times New Roman" w:hAnsi="Sylfaen" w:cs="Times New Roman"/>
      <w:i/>
      <w:iCs/>
      <w:color w:val="000000"/>
      <w:sz w:val="18"/>
      <w:szCs w:val="18"/>
      <w:lang w:eastAsia="ru-RU"/>
    </w:rPr>
  </w:style>
  <w:style w:type="paragraph" w:customStyle="1" w:styleId="xl118">
    <w:name w:val="xl11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i/>
      <w:iCs/>
      <w:color w:val="000000"/>
      <w:sz w:val="18"/>
      <w:szCs w:val="18"/>
      <w:lang w:eastAsia="ru-RU"/>
    </w:rPr>
  </w:style>
  <w:style w:type="paragraph" w:customStyle="1" w:styleId="xl119">
    <w:name w:val="xl119"/>
    <w:basedOn w:val="Normal"/>
    <w:rsid w:val="00A00696"/>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00FF"/>
      <w:sz w:val="18"/>
      <w:szCs w:val="18"/>
      <w:lang w:eastAsia="ru-RU"/>
    </w:rPr>
  </w:style>
  <w:style w:type="paragraph" w:customStyle="1" w:styleId="xl120">
    <w:name w:val="xl120"/>
    <w:basedOn w:val="Normal"/>
    <w:rsid w:val="00A00696"/>
    <w:pPr>
      <w:pBdr>
        <w:top w:val="single" w:sz="4" w:space="0" w:color="auto"/>
        <w:left w:val="single" w:sz="8"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1">
    <w:name w:val="xl121"/>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22">
    <w:name w:val="xl122"/>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23">
    <w:name w:val="xl123"/>
    <w:basedOn w:val="Normal"/>
    <w:rsid w:val="00A00696"/>
    <w:pPr>
      <w:pBdr>
        <w:right w:val="single" w:sz="8" w:space="0" w:color="auto"/>
      </w:pBdr>
      <w:spacing w:before="100" w:beforeAutospacing="1" w:after="100" w:afterAutospacing="1" w:line="240" w:lineRule="auto"/>
      <w:ind w:firstLineChars="100" w:firstLine="100"/>
      <w:textAlignment w:val="center"/>
    </w:pPr>
    <w:rPr>
      <w:rFonts w:ascii="Sylfaen" w:eastAsia="Times New Roman" w:hAnsi="Sylfaen" w:cs="Times New Roman"/>
      <w:b/>
      <w:bCs/>
      <w:color w:val="FF0000"/>
      <w:sz w:val="18"/>
      <w:szCs w:val="18"/>
      <w:lang w:eastAsia="ru-RU"/>
    </w:rPr>
  </w:style>
  <w:style w:type="paragraph" w:customStyle="1" w:styleId="xl124">
    <w:name w:val="xl124"/>
    <w:basedOn w:val="Normal"/>
    <w:rsid w:val="00A00696"/>
    <w:pPr>
      <w:pBdr>
        <w:top w:val="single" w:sz="8" w:space="0" w:color="auto"/>
        <w:left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25">
    <w:name w:val="xl125"/>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8000"/>
      <w:sz w:val="18"/>
      <w:szCs w:val="18"/>
      <w:lang w:eastAsia="ru-RU"/>
    </w:rPr>
  </w:style>
  <w:style w:type="paragraph" w:customStyle="1" w:styleId="xl126">
    <w:name w:val="xl126"/>
    <w:basedOn w:val="Normal"/>
    <w:rsid w:val="00A00696"/>
    <w:pPr>
      <w:pBdr>
        <w:top w:val="single" w:sz="8" w:space="0" w:color="auto"/>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7">
    <w:name w:val="xl12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8">
    <w:name w:val="xl12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9">
    <w:name w:val="xl129"/>
    <w:basedOn w:val="Normal"/>
    <w:rsid w:val="00A00696"/>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30">
    <w:name w:val="xl13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31">
    <w:name w:val="xl13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32">
    <w:name w:val="xl13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133">
    <w:name w:val="xl13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34">
    <w:name w:val="xl13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35">
    <w:name w:val="xl13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136">
    <w:name w:val="xl13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137">
    <w:name w:val="xl13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38">
    <w:name w:val="xl13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39">
    <w:name w:val="xl139"/>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140">
    <w:name w:val="xl14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141">
    <w:name w:val="xl14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42">
    <w:name w:val="xl14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43">
    <w:name w:val="xl143"/>
    <w:basedOn w:val="Normal"/>
    <w:rsid w:val="00A00696"/>
    <w:pPr>
      <w:spacing w:before="100" w:beforeAutospacing="1" w:after="100" w:afterAutospacing="1" w:line="240" w:lineRule="auto"/>
    </w:pPr>
    <w:rPr>
      <w:rFonts w:ascii="Arial" w:eastAsia="Times New Roman" w:hAnsi="Arial" w:cs="Arial"/>
      <w:sz w:val="16"/>
      <w:szCs w:val="16"/>
      <w:lang w:eastAsia="ru-RU"/>
    </w:rPr>
  </w:style>
  <w:style w:type="paragraph" w:customStyle="1" w:styleId="xl144">
    <w:name w:val="xl144"/>
    <w:basedOn w:val="Normal"/>
    <w:rsid w:val="00A00696"/>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45">
    <w:name w:val="xl14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800080"/>
      <w:sz w:val="16"/>
      <w:szCs w:val="16"/>
      <w:lang w:eastAsia="ru-RU"/>
    </w:rPr>
  </w:style>
  <w:style w:type="paragraph" w:customStyle="1" w:styleId="xl147">
    <w:name w:val="xl147"/>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eastAsia="ru-RU"/>
    </w:rPr>
  </w:style>
  <w:style w:type="paragraph" w:customStyle="1" w:styleId="xl148">
    <w:name w:val="xl148"/>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49">
    <w:name w:val="xl149"/>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0">
    <w:name w:val="xl15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1">
    <w:name w:val="xl151"/>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52">
    <w:name w:val="xl15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53">
    <w:name w:val="xl15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54">
    <w:name w:val="xl154"/>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55">
    <w:name w:val="xl15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56">
    <w:name w:val="xl156"/>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7">
    <w:name w:val="xl15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8">
    <w:name w:val="xl15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59">
    <w:name w:val="xl159"/>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60">
    <w:name w:val="xl16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61">
    <w:name w:val="xl16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62">
    <w:name w:val="xl16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63">
    <w:name w:val="xl16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64">
    <w:name w:val="xl16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65">
    <w:name w:val="xl16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66">
    <w:name w:val="xl16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67">
    <w:name w:val="xl167"/>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8000"/>
      <w:sz w:val="16"/>
      <w:szCs w:val="16"/>
      <w:lang w:eastAsia="ru-RU"/>
    </w:rPr>
  </w:style>
  <w:style w:type="paragraph" w:customStyle="1" w:styleId="xl168">
    <w:name w:val="xl168"/>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800080"/>
      <w:sz w:val="16"/>
      <w:szCs w:val="16"/>
      <w:lang w:eastAsia="ru-RU"/>
    </w:rPr>
  </w:style>
  <w:style w:type="paragraph" w:customStyle="1" w:styleId="xl169">
    <w:name w:val="xl169"/>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0000"/>
      <w:sz w:val="16"/>
      <w:szCs w:val="16"/>
      <w:lang w:eastAsia="ru-RU"/>
    </w:rPr>
  </w:style>
  <w:style w:type="paragraph" w:customStyle="1" w:styleId="xl170">
    <w:name w:val="xl170"/>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16"/>
      <w:szCs w:val="16"/>
      <w:lang w:eastAsia="ru-RU"/>
    </w:rPr>
  </w:style>
  <w:style w:type="paragraph" w:customStyle="1" w:styleId="xl171">
    <w:name w:val="xl171"/>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i/>
      <w:iCs/>
      <w:color w:val="000000"/>
      <w:sz w:val="16"/>
      <w:szCs w:val="16"/>
      <w:lang w:eastAsia="ru-RU"/>
    </w:rPr>
  </w:style>
  <w:style w:type="paragraph" w:customStyle="1" w:styleId="xl172">
    <w:name w:val="xl17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73">
    <w:name w:val="xl17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74">
    <w:name w:val="xl17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175">
    <w:name w:val="xl17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4"/>
      <w:szCs w:val="14"/>
      <w:lang w:eastAsia="ru-RU"/>
    </w:rPr>
  </w:style>
  <w:style w:type="paragraph" w:customStyle="1" w:styleId="xl176">
    <w:name w:val="xl17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177">
    <w:name w:val="xl17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78">
    <w:name w:val="xl17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79">
    <w:name w:val="xl179"/>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4"/>
      <w:szCs w:val="14"/>
      <w:lang w:eastAsia="ru-RU"/>
    </w:rPr>
  </w:style>
  <w:style w:type="paragraph" w:customStyle="1" w:styleId="xl180">
    <w:name w:val="xl18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81">
    <w:name w:val="xl18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82">
    <w:name w:val="xl18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183">
    <w:name w:val="xl18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84">
    <w:name w:val="xl18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85">
    <w:name w:val="xl18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4"/>
      <w:szCs w:val="14"/>
      <w:lang w:eastAsia="ru-RU"/>
    </w:rPr>
  </w:style>
  <w:style w:type="paragraph" w:customStyle="1" w:styleId="xl186">
    <w:name w:val="xl186"/>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187">
    <w:name w:val="xl187"/>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88">
    <w:name w:val="xl188"/>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89">
    <w:name w:val="xl189"/>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90">
    <w:name w:val="xl190"/>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91">
    <w:name w:val="xl191"/>
    <w:basedOn w:val="Normal"/>
    <w:rsid w:val="00A00696"/>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192">
    <w:name w:val="xl192"/>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93">
    <w:name w:val="xl193"/>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94">
    <w:name w:val="xl194"/>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95">
    <w:name w:val="xl195"/>
    <w:basedOn w:val="Normal"/>
    <w:rsid w:val="00A00696"/>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96">
    <w:name w:val="xl196"/>
    <w:basedOn w:val="Normal"/>
    <w:rsid w:val="00A00696"/>
    <w:pPr>
      <w:pBdr>
        <w:top w:val="single" w:sz="8" w:space="0" w:color="auto"/>
        <w:left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97">
    <w:name w:val="xl197"/>
    <w:basedOn w:val="Normal"/>
    <w:rsid w:val="00A00696"/>
    <w:pPr>
      <w:pBdr>
        <w:top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98">
    <w:name w:val="xl198"/>
    <w:basedOn w:val="Normal"/>
    <w:rsid w:val="00A00696"/>
    <w:pPr>
      <w:pBdr>
        <w:top w:val="single" w:sz="8" w:space="0" w:color="auto"/>
        <w:bottom w:val="double" w:sz="6"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99">
    <w:name w:val="xl199"/>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00">
    <w:name w:val="xl200"/>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01">
    <w:name w:val="xl201"/>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2">
    <w:name w:val="xl202"/>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03">
    <w:name w:val="xl203"/>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04">
    <w:name w:val="xl204"/>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205">
    <w:name w:val="xl205"/>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6">
    <w:name w:val="xl206"/>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7">
    <w:name w:val="xl207"/>
    <w:basedOn w:val="Normal"/>
    <w:rsid w:val="00A00696"/>
    <w:pPr>
      <w:pBdr>
        <w:top w:val="single" w:sz="8" w:space="0" w:color="auto"/>
        <w:left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08">
    <w:name w:val="xl208"/>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9">
    <w:name w:val="xl209"/>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10">
    <w:name w:val="xl210"/>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11">
    <w:name w:val="xl211"/>
    <w:basedOn w:val="Normal"/>
    <w:rsid w:val="00A00696"/>
    <w:pPr>
      <w:shd w:val="clear" w:color="000000" w:fill="FFFFFF"/>
      <w:spacing w:before="100" w:beforeAutospacing="1" w:after="100" w:afterAutospacing="1" w:line="240" w:lineRule="auto"/>
    </w:pPr>
    <w:rPr>
      <w:rFonts w:ascii="Arial" w:eastAsia="Times New Roman" w:hAnsi="Arial" w:cs="Arial"/>
      <w:sz w:val="14"/>
      <w:szCs w:val="14"/>
      <w:lang w:eastAsia="ru-RU"/>
    </w:rPr>
  </w:style>
  <w:style w:type="paragraph" w:customStyle="1" w:styleId="xl212">
    <w:name w:val="xl212"/>
    <w:basedOn w:val="Normal"/>
    <w:rsid w:val="00A00696"/>
    <w:pPr>
      <w:shd w:val="clear" w:color="000000" w:fill="FFFFFF"/>
      <w:spacing w:before="100" w:beforeAutospacing="1" w:after="100" w:afterAutospacing="1" w:line="240" w:lineRule="auto"/>
      <w:jc w:val="center"/>
    </w:pPr>
    <w:rPr>
      <w:rFonts w:ascii="Arial" w:eastAsia="Times New Roman" w:hAnsi="Arial" w:cs="Arial"/>
      <w:sz w:val="14"/>
      <w:szCs w:val="14"/>
      <w:lang w:eastAsia="ru-RU"/>
    </w:rPr>
  </w:style>
  <w:style w:type="paragraph" w:customStyle="1" w:styleId="xl213">
    <w:name w:val="xl213"/>
    <w:basedOn w:val="Normal"/>
    <w:rsid w:val="00A00696"/>
    <w:pPr>
      <w:shd w:val="clear" w:color="000000" w:fill="FFFFFF"/>
      <w:spacing w:before="100" w:beforeAutospacing="1" w:after="100" w:afterAutospacing="1" w:line="240" w:lineRule="auto"/>
      <w:textAlignment w:val="center"/>
    </w:pPr>
    <w:rPr>
      <w:rFonts w:ascii="Arial" w:eastAsia="Times New Roman" w:hAnsi="Arial" w:cs="Arial"/>
      <w:sz w:val="14"/>
      <w:szCs w:val="14"/>
      <w:lang w:eastAsia="ru-RU"/>
    </w:rPr>
  </w:style>
  <w:style w:type="paragraph" w:customStyle="1" w:styleId="xl214">
    <w:name w:val="xl214"/>
    <w:basedOn w:val="Normal"/>
    <w:rsid w:val="00A00696"/>
    <w:pPr>
      <w:shd w:val="clear" w:color="000000" w:fill="FFFFFF"/>
      <w:spacing w:before="100" w:beforeAutospacing="1" w:after="100" w:afterAutospacing="1" w:line="240" w:lineRule="auto"/>
      <w:textAlignment w:val="center"/>
    </w:pPr>
    <w:rPr>
      <w:rFonts w:ascii="Sylfaen" w:eastAsia="Times New Roman" w:hAnsi="Sylfaen" w:cs="Times New Roman"/>
      <w:sz w:val="14"/>
      <w:szCs w:val="14"/>
      <w:lang w:eastAsia="ru-RU"/>
    </w:rPr>
  </w:style>
  <w:style w:type="paragraph" w:customStyle="1" w:styleId="xl215">
    <w:name w:val="xl215"/>
    <w:basedOn w:val="Normal"/>
    <w:rsid w:val="00A00696"/>
    <w:pP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16">
    <w:name w:val="xl216"/>
    <w:basedOn w:val="Normal"/>
    <w:rsid w:val="00A00696"/>
    <w:pP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17">
    <w:name w:val="xl217"/>
    <w:basedOn w:val="Normal"/>
    <w:rsid w:val="00A00696"/>
    <w:pP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18">
    <w:name w:val="xl218"/>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9">
    <w:name w:val="xl219"/>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20">
    <w:name w:val="xl220"/>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1">
    <w:name w:val="xl221"/>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2">
    <w:name w:val="xl222"/>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3">
    <w:name w:val="xl223"/>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4">
    <w:name w:val="xl224"/>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5">
    <w:name w:val="xl225"/>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6">
    <w:name w:val="xl226"/>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7">
    <w:name w:val="xl227"/>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8">
    <w:name w:val="xl228"/>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9">
    <w:name w:val="xl229"/>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30">
    <w:name w:val="xl230"/>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1">
    <w:name w:val="xl231"/>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2">
    <w:name w:val="xl232"/>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3">
    <w:name w:val="xl233"/>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4">
    <w:name w:val="xl234"/>
    <w:basedOn w:val="Normal"/>
    <w:rsid w:val="00A0069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35">
    <w:name w:val="xl235"/>
    <w:basedOn w:val="Normal"/>
    <w:rsid w:val="00A0069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36">
    <w:name w:val="xl236"/>
    <w:basedOn w:val="Normal"/>
    <w:rsid w:val="00A0069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37">
    <w:name w:val="xl237"/>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8">
    <w:name w:val="xl238"/>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9">
    <w:name w:val="xl239"/>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0">
    <w:name w:val="xl240"/>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1">
    <w:name w:val="xl241"/>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2">
    <w:name w:val="xl242"/>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3">
    <w:name w:val="xl243"/>
    <w:basedOn w:val="Normal"/>
    <w:rsid w:val="00A006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44">
    <w:name w:val="xl244"/>
    <w:basedOn w:val="Normal"/>
    <w:rsid w:val="00A00696"/>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45">
    <w:name w:val="xl245"/>
    <w:basedOn w:val="Normal"/>
    <w:rsid w:val="00A00696"/>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46">
    <w:name w:val="xl246"/>
    <w:basedOn w:val="Normal"/>
    <w:rsid w:val="00A00696"/>
    <w:pPr>
      <w:pBdr>
        <w:top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47">
    <w:name w:val="xl247"/>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248">
    <w:name w:val="xl248"/>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249">
    <w:name w:val="xl249"/>
    <w:basedOn w:val="Normal"/>
    <w:rsid w:val="00A00696"/>
    <w:pPr>
      <w:pBdr>
        <w:top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50">
    <w:name w:val="xl250"/>
    <w:basedOn w:val="Normal"/>
    <w:rsid w:val="00A00696"/>
    <w:pP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51">
    <w:name w:val="xl251"/>
    <w:basedOn w:val="Normal"/>
    <w:rsid w:val="00A00696"/>
    <w:pPr>
      <w:pBdr>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52">
    <w:name w:val="xl252"/>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3">
    <w:name w:val="xl253"/>
    <w:basedOn w:val="Normal"/>
    <w:rsid w:val="00A0069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4">
    <w:name w:val="xl254"/>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5">
    <w:name w:val="xl255"/>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6">
    <w:name w:val="xl256"/>
    <w:basedOn w:val="Normal"/>
    <w:rsid w:val="00A00696"/>
    <w:pPr>
      <w:shd w:val="clear" w:color="000000" w:fill="FFFFFF"/>
      <w:spacing w:before="100" w:beforeAutospacing="1" w:after="100" w:afterAutospacing="1" w:line="240" w:lineRule="auto"/>
    </w:pPr>
    <w:rPr>
      <w:rFonts w:ascii="Arial" w:eastAsia="Times New Roman" w:hAnsi="Arial" w:cs="Arial"/>
      <w:sz w:val="18"/>
      <w:szCs w:val="18"/>
      <w:lang w:eastAsia="ru-RU"/>
    </w:rPr>
  </w:style>
  <w:style w:type="paragraph" w:customStyle="1" w:styleId="xl257">
    <w:name w:val="xl257"/>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58">
    <w:name w:val="xl258"/>
    <w:basedOn w:val="Normal"/>
    <w:rsid w:val="00A00696"/>
    <w:pPr>
      <w:pBdr>
        <w:top w:val="single" w:sz="4"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59">
    <w:name w:val="xl259"/>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260">
    <w:name w:val="xl260"/>
    <w:basedOn w:val="Normal"/>
    <w:rsid w:val="00A00696"/>
    <w:pPr>
      <w:pBdr>
        <w:top w:val="single" w:sz="4"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61">
    <w:name w:val="xl261"/>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262">
    <w:name w:val="xl262"/>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63">
    <w:name w:val="xl263"/>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264">
    <w:name w:val="xl264"/>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6"/>
      <w:szCs w:val="16"/>
      <w:lang w:eastAsia="ru-RU"/>
    </w:rPr>
  </w:style>
  <w:style w:type="paragraph" w:customStyle="1" w:styleId="xl265">
    <w:name w:val="xl265"/>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66">
    <w:name w:val="xl266"/>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67">
    <w:name w:val="xl267"/>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68">
    <w:name w:val="xl268"/>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69">
    <w:name w:val="xl269"/>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70">
    <w:name w:val="xl270"/>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71">
    <w:name w:val="xl271"/>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72">
    <w:name w:val="xl272"/>
    <w:basedOn w:val="Normal"/>
    <w:rsid w:val="00A00696"/>
    <w:pP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3">
    <w:name w:val="xl273"/>
    <w:basedOn w:val="Normal"/>
    <w:rsid w:val="00A00696"/>
    <w:pPr>
      <w:pBdr>
        <w:top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4">
    <w:name w:val="xl274"/>
    <w:basedOn w:val="Normal"/>
    <w:rsid w:val="00A00696"/>
    <w:pP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75">
    <w:name w:val="xl275"/>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6">
    <w:name w:val="xl276"/>
    <w:basedOn w:val="Normal"/>
    <w:rsid w:val="00A00696"/>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7">
    <w:name w:val="xl277"/>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78">
    <w:name w:val="xl278"/>
    <w:basedOn w:val="Normal"/>
    <w:rsid w:val="00A00696"/>
    <w:pP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9">
    <w:name w:val="xl279"/>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80">
    <w:name w:val="xl280"/>
    <w:basedOn w:val="Normal"/>
    <w:rsid w:val="00A00696"/>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81">
    <w:name w:val="xl281"/>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82">
    <w:name w:val="xl282"/>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283">
    <w:name w:val="xl283"/>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84">
    <w:name w:val="xl284"/>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85">
    <w:name w:val="xl285"/>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86">
    <w:name w:val="xl286"/>
    <w:basedOn w:val="Normal"/>
    <w:rsid w:val="00A0069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87">
    <w:name w:val="xl287"/>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88">
    <w:name w:val="xl288"/>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89">
    <w:name w:val="xl289"/>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0">
    <w:name w:val="xl290"/>
    <w:basedOn w:val="Normal"/>
    <w:rsid w:val="00A0069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1">
    <w:name w:val="xl291"/>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92">
    <w:name w:val="xl292"/>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3">
    <w:name w:val="xl293"/>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294">
    <w:name w:val="xl294"/>
    <w:basedOn w:val="Normal"/>
    <w:rsid w:val="00A0069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5">
    <w:name w:val="xl295"/>
    <w:basedOn w:val="Normal"/>
    <w:rsid w:val="00A0069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296">
    <w:name w:val="xl296"/>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97">
    <w:name w:val="xl297"/>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98">
    <w:name w:val="xl298"/>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eastAsia="ru-RU"/>
    </w:rPr>
  </w:style>
  <w:style w:type="paragraph" w:customStyle="1" w:styleId="xl299">
    <w:name w:val="xl299"/>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300">
    <w:name w:val="xl300"/>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301">
    <w:name w:val="xl301"/>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2">
    <w:name w:val="xl302"/>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3">
    <w:name w:val="xl303"/>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4">
    <w:name w:val="xl304"/>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305">
    <w:name w:val="xl305"/>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6"/>
      <w:szCs w:val="16"/>
      <w:lang w:eastAsia="ru-RU"/>
    </w:rPr>
  </w:style>
  <w:style w:type="paragraph" w:customStyle="1" w:styleId="xl306">
    <w:name w:val="xl306"/>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307">
    <w:name w:val="xl307"/>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8">
    <w:name w:val="xl308"/>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09">
    <w:name w:val="xl309"/>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10">
    <w:name w:val="xl310"/>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11">
    <w:name w:val="xl311"/>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12">
    <w:name w:val="xl312"/>
    <w:basedOn w:val="Normal"/>
    <w:rsid w:val="00A0069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13">
    <w:name w:val="xl313"/>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6"/>
      <w:szCs w:val="16"/>
      <w:lang w:eastAsia="ru-RU"/>
    </w:rPr>
  </w:style>
  <w:style w:type="paragraph" w:customStyle="1" w:styleId="xl314">
    <w:name w:val="xl314"/>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315">
    <w:name w:val="xl315"/>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316">
    <w:name w:val="xl316"/>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17">
    <w:name w:val="xl317"/>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eastAsia="ru-RU"/>
    </w:rPr>
  </w:style>
  <w:style w:type="paragraph" w:customStyle="1" w:styleId="xl318">
    <w:name w:val="xl318"/>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319">
    <w:name w:val="xl319"/>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320">
    <w:name w:val="xl320"/>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321">
    <w:name w:val="xl321"/>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8"/>
      <w:szCs w:val="18"/>
      <w:lang w:eastAsia="ru-RU"/>
    </w:rPr>
  </w:style>
  <w:style w:type="paragraph" w:customStyle="1" w:styleId="xl322">
    <w:name w:val="xl322"/>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323">
    <w:name w:val="xl323"/>
    <w:basedOn w:val="Normal"/>
    <w:rsid w:val="00A00696"/>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ru-RU"/>
    </w:rPr>
  </w:style>
  <w:style w:type="paragraph" w:customStyle="1" w:styleId="xl324">
    <w:name w:val="xl324"/>
    <w:basedOn w:val="Normal"/>
    <w:rsid w:val="00A00696"/>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ru-RU"/>
    </w:rPr>
  </w:style>
  <w:style w:type="paragraph" w:customStyle="1" w:styleId="xl325">
    <w:name w:val="xl325"/>
    <w:basedOn w:val="Normal"/>
    <w:rsid w:val="00A00696"/>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ru-RU"/>
    </w:rPr>
  </w:style>
  <w:style w:type="paragraph" w:styleId="BalloonText">
    <w:name w:val="Balloon Text"/>
    <w:basedOn w:val="Normal"/>
    <w:link w:val="BalloonTextChar"/>
    <w:uiPriority w:val="99"/>
    <w:semiHidden/>
    <w:unhideWhenUsed/>
    <w:rsid w:val="00E14B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B95"/>
    <w:rPr>
      <w:rFonts w:ascii="Tahoma" w:hAnsi="Tahoma" w:cs="Tahoma"/>
      <w:sz w:val="16"/>
      <w:szCs w:val="16"/>
    </w:rPr>
  </w:style>
  <w:style w:type="paragraph" w:customStyle="1" w:styleId="font5">
    <w:name w:val="font5"/>
    <w:basedOn w:val="Normal"/>
    <w:rsid w:val="00126782"/>
    <w:pPr>
      <w:spacing w:before="100" w:beforeAutospacing="1" w:after="100" w:afterAutospacing="1" w:line="240" w:lineRule="auto"/>
    </w:pPr>
    <w:rPr>
      <w:rFonts w:ascii="Tahoma" w:eastAsia="Times New Roman" w:hAnsi="Tahoma" w:cs="Tahoma"/>
      <w:color w:val="000000"/>
      <w:sz w:val="18"/>
      <w:szCs w:val="18"/>
      <w:lang w:val="en-US"/>
    </w:rPr>
  </w:style>
  <w:style w:type="paragraph" w:customStyle="1" w:styleId="font6">
    <w:name w:val="font6"/>
    <w:basedOn w:val="Normal"/>
    <w:rsid w:val="00126782"/>
    <w:pPr>
      <w:spacing w:before="100" w:beforeAutospacing="1" w:after="100" w:afterAutospacing="1" w:line="240" w:lineRule="auto"/>
    </w:pPr>
    <w:rPr>
      <w:rFonts w:ascii="Tahoma" w:eastAsia="Times New Roman" w:hAnsi="Tahoma" w:cs="Tahoma"/>
      <w:b/>
      <w:bCs/>
      <w:color w:val="000000"/>
      <w:sz w:val="18"/>
      <w:szCs w:val="18"/>
      <w:lang w:val="en-US"/>
    </w:rPr>
  </w:style>
  <w:style w:type="paragraph" w:customStyle="1" w:styleId="xl75">
    <w:name w:val="xl75"/>
    <w:basedOn w:val="Normal"/>
    <w:rsid w:val="00126782"/>
    <w:pPr>
      <w:spacing w:before="100" w:beforeAutospacing="1" w:after="100" w:afterAutospacing="1" w:line="240" w:lineRule="auto"/>
      <w:textAlignment w:val="center"/>
    </w:pPr>
    <w:rPr>
      <w:rFonts w:ascii="Sylfaen" w:eastAsia="Times New Roman" w:hAnsi="Sylfaen" w:cs="Times New Roman"/>
      <w:sz w:val="14"/>
      <w:szCs w:val="14"/>
      <w:lang w:val="en-US"/>
    </w:rPr>
  </w:style>
  <w:style w:type="paragraph" w:customStyle="1" w:styleId="xl76">
    <w:name w:val="xl76"/>
    <w:basedOn w:val="Normal"/>
    <w:rsid w:val="00126782"/>
    <w:pPr>
      <w:pBdr>
        <w:top w:val="single" w:sz="8" w:space="0" w:color="auto"/>
        <w:left w:val="single" w:sz="8" w:space="0" w:color="auto"/>
        <w:bottom w:val="double" w:sz="6" w:space="0" w:color="auto"/>
        <w:right w:val="single" w:sz="8"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0000FF"/>
      <w:sz w:val="14"/>
      <w:szCs w:val="14"/>
      <w:lang w:val="en-US"/>
    </w:rPr>
  </w:style>
  <w:style w:type="paragraph" w:customStyle="1" w:styleId="xl77">
    <w:name w:val="xl77"/>
    <w:basedOn w:val="Normal"/>
    <w:rsid w:val="00126782"/>
    <w:pPr>
      <w:pBdr>
        <w:top w:val="single" w:sz="8" w:space="0" w:color="auto"/>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4"/>
      <w:szCs w:val="1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7350">
      <w:bodyDiv w:val="1"/>
      <w:marLeft w:val="0"/>
      <w:marRight w:val="0"/>
      <w:marTop w:val="0"/>
      <w:marBottom w:val="0"/>
      <w:divBdr>
        <w:top w:val="none" w:sz="0" w:space="0" w:color="auto"/>
        <w:left w:val="none" w:sz="0" w:space="0" w:color="auto"/>
        <w:bottom w:val="none" w:sz="0" w:space="0" w:color="auto"/>
        <w:right w:val="none" w:sz="0" w:space="0" w:color="auto"/>
      </w:divBdr>
    </w:div>
    <w:div w:id="30494319">
      <w:bodyDiv w:val="1"/>
      <w:marLeft w:val="0"/>
      <w:marRight w:val="0"/>
      <w:marTop w:val="0"/>
      <w:marBottom w:val="0"/>
      <w:divBdr>
        <w:top w:val="none" w:sz="0" w:space="0" w:color="auto"/>
        <w:left w:val="none" w:sz="0" w:space="0" w:color="auto"/>
        <w:bottom w:val="none" w:sz="0" w:space="0" w:color="auto"/>
        <w:right w:val="none" w:sz="0" w:space="0" w:color="auto"/>
      </w:divBdr>
    </w:div>
    <w:div w:id="42140158">
      <w:bodyDiv w:val="1"/>
      <w:marLeft w:val="0"/>
      <w:marRight w:val="0"/>
      <w:marTop w:val="0"/>
      <w:marBottom w:val="0"/>
      <w:divBdr>
        <w:top w:val="none" w:sz="0" w:space="0" w:color="auto"/>
        <w:left w:val="none" w:sz="0" w:space="0" w:color="auto"/>
        <w:bottom w:val="none" w:sz="0" w:space="0" w:color="auto"/>
        <w:right w:val="none" w:sz="0" w:space="0" w:color="auto"/>
      </w:divBdr>
    </w:div>
    <w:div w:id="63571025">
      <w:bodyDiv w:val="1"/>
      <w:marLeft w:val="0"/>
      <w:marRight w:val="0"/>
      <w:marTop w:val="0"/>
      <w:marBottom w:val="0"/>
      <w:divBdr>
        <w:top w:val="none" w:sz="0" w:space="0" w:color="auto"/>
        <w:left w:val="none" w:sz="0" w:space="0" w:color="auto"/>
        <w:bottom w:val="none" w:sz="0" w:space="0" w:color="auto"/>
        <w:right w:val="none" w:sz="0" w:space="0" w:color="auto"/>
      </w:divBdr>
    </w:div>
    <w:div w:id="78721984">
      <w:bodyDiv w:val="1"/>
      <w:marLeft w:val="0"/>
      <w:marRight w:val="0"/>
      <w:marTop w:val="0"/>
      <w:marBottom w:val="0"/>
      <w:divBdr>
        <w:top w:val="none" w:sz="0" w:space="0" w:color="auto"/>
        <w:left w:val="none" w:sz="0" w:space="0" w:color="auto"/>
        <w:bottom w:val="none" w:sz="0" w:space="0" w:color="auto"/>
        <w:right w:val="none" w:sz="0" w:space="0" w:color="auto"/>
      </w:divBdr>
    </w:div>
    <w:div w:id="103158855">
      <w:bodyDiv w:val="1"/>
      <w:marLeft w:val="0"/>
      <w:marRight w:val="0"/>
      <w:marTop w:val="0"/>
      <w:marBottom w:val="0"/>
      <w:divBdr>
        <w:top w:val="none" w:sz="0" w:space="0" w:color="auto"/>
        <w:left w:val="none" w:sz="0" w:space="0" w:color="auto"/>
        <w:bottom w:val="none" w:sz="0" w:space="0" w:color="auto"/>
        <w:right w:val="none" w:sz="0" w:space="0" w:color="auto"/>
      </w:divBdr>
    </w:div>
    <w:div w:id="117533919">
      <w:bodyDiv w:val="1"/>
      <w:marLeft w:val="0"/>
      <w:marRight w:val="0"/>
      <w:marTop w:val="0"/>
      <w:marBottom w:val="0"/>
      <w:divBdr>
        <w:top w:val="none" w:sz="0" w:space="0" w:color="auto"/>
        <w:left w:val="none" w:sz="0" w:space="0" w:color="auto"/>
        <w:bottom w:val="none" w:sz="0" w:space="0" w:color="auto"/>
        <w:right w:val="none" w:sz="0" w:space="0" w:color="auto"/>
      </w:divBdr>
    </w:div>
    <w:div w:id="119495644">
      <w:bodyDiv w:val="1"/>
      <w:marLeft w:val="0"/>
      <w:marRight w:val="0"/>
      <w:marTop w:val="0"/>
      <w:marBottom w:val="0"/>
      <w:divBdr>
        <w:top w:val="none" w:sz="0" w:space="0" w:color="auto"/>
        <w:left w:val="none" w:sz="0" w:space="0" w:color="auto"/>
        <w:bottom w:val="none" w:sz="0" w:space="0" w:color="auto"/>
        <w:right w:val="none" w:sz="0" w:space="0" w:color="auto"/>
      </w:divBdr>
    </w:div>
    <w:div w:id="152066112">
      <w:bodyDiv w:val="1"/>
      <w:marLeft w:val="0"/>
      <w:marRight w:val="0"/>
      <w:marTop w:val="0"/>
      <w:marBottom w:val="0"/>
      <w:divBdr>
        <w:top w:val="none" w:sz="0" w:space="0" w:color="auto"/>
        <w:left w:val="none" w:sz="0" w:space="0" w:color="auto"/>
        <w:bottom w:val="none" w:sz="0" w:space="0" w:color="auto"/>
        <w:right w:val="none" w:sz="0" w:space="0" w:color="auto"/>
      </w:divBdr>
    </w:div>
    <w:div w:id="179123785">
      <w:bodyDiv w:val="1"/>
      <w:marLeft w:val="0"/>
      <w:marRight w:val="0"/>
      <w:marTop w:val="0"/>
      <w:marBottom w:val="0"/>
      <w:divBdr>
        <w:top w:val="none" w:sz="0" w:space="0" w:color="auto"/>
        <w:left w:val="none" w:sz="0" w:space="0" w:color="auto"/>
        <w:bottom w:val="none" w:sz="0" w:space="0" w:color="auto"/>
        <w:right w:val="none" w:sz="0" w:space="0" w:color="auto"/>
      </w:divBdr>
    </w:div>
    <w:div w:id="226190216">
      <w:bodyDiv w:val="1"/>
      <w:marLeft w:val="0"/>
      <w:marRight w:val="0"/>
      <w:marTop w:val="0"/>
      <w:marBottom w:val="0"/>
      <w:divBdr>
        <w:top w:val="none" w:sz="0" w:space="0" w:color="auto"/>
        <w:left w:val="none" w:sz="0" w:space="0" w:color="auto"/>
        <w:bottom w:val="none" w:sz="0" w:space="0" w:color="auto"/>
        <w:right w:val="none" w:sz="0" w:space="0" w:color="auto"/>
      </w:divBdr>
    </w:div>
    <w:div w:id="259141602">
      <w:bodyDiv w:val="1"/>
      <w:marLeft w:val="0"/>
      <w:marRight w:val="0"/>
      <w:marTop w:val="0"/>
      <w:marBottom w:val="0"/>
      <w:divBdr>
        <w:top w:val="none" w:sz="0" w:space="0" w:color="auto"/>
        <w:left w:val="none" w:sz="0" w:space="0" w:color="auto"/>
        <w:bottom w:val="none" w:sz="0" w:space="0" w:color="auto"/>
        <w:right w:val="none" w:sz="0" w:space="0" w:color="auto"/>
      </w:divBdr>
    </w:div>
    <w:div w:id="268664393">
      <w:bodyDiv w:val="1"/>
      <w:marLeft w:val="0"/>
      <w:marRight w:val="0"/>
      <w:marTop w:val="0"/>
      <w:marBottom w:val="0"/>
      <w:divBdr>
        <w:top w:val="none" w:sz="0" w:space="0" w:color="auto"/>
        <w:left w:val="none" w:sz="0" w:space="0" w:color="auto"/>
        <w:bottom w:val="none" w:sz="0" w:space="0" w:color="auto"/>
        <w:right w:val="none" w:sz="0" w:space="0" w:color="auto"/>
      </w:divBdr>
    </w:div>
    <w:div w:id="295986294">
      <w:bodyDiv w:val="1"/>
      <w:marLeft w:val="0"/>
      <w:marRight w:val="0"/>
      <w:marTop w:val="0"/>
      <w:marBottom w:val="0"/>
      <w:divBdr>
        <w:top w:val="none" w:sz="0" w:space="0" w:color="auto"/>
        <w:left w:val="none" w:sz="0" w:space="0" w:color="auto"/>
        <w:bottom w:val="none" w:sz="0" w:space="0" w:color="auto"/>
        <w:right w:val="none" w:sz="0" w:space="0" w:color="auto"/>
      </w:divBdr>
    </w:div>
    <w:div w:id="296689731">
      <w:bodyDiv w:val="1"/>
      <w:marLeft w:val="0"/>
      <w:marRight w:val="0"/>
      <w:marTop w:val="0"/>
      <w:marBottom w:val="0"/>
      <w:divBdr>
        <w:top w:val="none" w:sz="0" w:space="0" w:color="auto"/>
        <w:left w:val="none" w:sz="0" w:space="0" w:color="auto"/>
        <w:bottom w:val="none" w:sz="0" w:space="0" w:color="auto"/>
        <w:right w:val="none" w:sz="0" w:space="0" w:color="auto"/>
      </w:divBdr>
    </w:div>
    <w:div w:id="299505977">
      <w:bodyDiv w:val="1"/>
      <w:marLeft w:val="0"/>
      <w:marRight w:val="0"/>
      <w:marTop w:val="0"/>
      <w:marBottom w:val="0"/>
      <w:divBdr>
        <w:top w:val="none" w:sz="0" w:space="0" w:color="auto"/>
        <w:left w:val="none" w:sz="0" w:space="0" w:color="auto"/>
        <w:bottom w:val="none" w:sz="0" w:space="0" w:color="auto"/>
        <w:right w:val="none" w:sz="0" w:space="0" w:color="auto"/>
      </w:divBdr>
    </w:div>
    <w:div w:id="321390307">
      <w:bodyDiv w:val="1"/>
      <w:marLeft w:val="0"/>
      <w:marRight w:val="0"/>
      <w:marTop w:val="0"/>
      <w:marBottom w:val="0"/>
      <w:divBdr>
        <w:top w:val="none" w:sz="0" w:space="0" w:color="auto"/>
        <w:left w:val="none" w:sz="0" w:space="0" w:color="auto"/>
        <w:bottom w:val="none" w:sz="0" w:space="0" w:color="auto"/>
        <w:right w:val="none" w:sz="0" w:space="0" w:color="auto"/>
      </w:divBdr>
    </w:div>
    <w:div w:id="330719689">
      <w:bodyDiv w:val="1"/>
      <w:marLeft w:val="0"/>
      <w:marRight w:val="0"/>
      <w:marTop w:val="0"/>
      <w:marBottom w:val="0"/>
      <w:divBdr>
        <w:top w:val="none" w:sz="0" w:space="0" w:color="auto"/>
        <w:left w:val="none" w:sz="0" w:space="0" w:color="auto"/>
        <w:bottom w:val="none" w:sz="0" w:space="0" w:color="auto"/>
        <w:right w:val="none" w:sz="0" w:space="0" w:color="auto"/>
      </w:divBdr>
    </w:div>
    <w:div w:id="341663302">
      <w:bodyDiv w:val="1"/>
      <w:marLeft w:val="0"/>
      <w:marRight w:val="0"/>
      <w:marTop w:val="0"/>
      <w:marBottom w:val="0"/>
      <w:divBdr>
        <w:top w:val="none" w:sz="0" w:space="0" w:color="auto"/>
        <w:left w:val="none" w:sz="0" w:space="0" w:color="auto"/>
        <w:bottom w:val="none" w:sz="0" w:space="0" w:color="auto"/>
        <w:right w:val="none" w:sz="0" w:space="0" w:color="auto"/>
      </w:divBdr>
    </w:div>
    <w:div w:id="365721383">
      <w:bodyDiv w:val="1"/>
      <w:marLeft w:val="0"/>
      <w:marRight w:val="0"/>
      <w:marTop w:val="0"/>
      <w:marBottom w:val="0"/>
      <w:divBdr>
        <w:top w:val="none" w:sz="0" w:space="0" w:color="auto"/>
        <w:left w:val="none" w:sz="0" w:space="0" w:color="auto"/>
        <w:bottom w:val="none" w:sz="0" w:space="0" w:color="auto"/>
        <w:right w:val="none" w:sz="0" w:space="0" w:color="auto"/>
      </w:divBdr>
    </w:div>
    <w:div w:id="385496124">
      <w:bodyDiv w:val="1"/>
      <w:marLeft w:val="0"/>
      <w:marRight w:val="0"/>
      <w:marTop w:val="0"/>
      <w:marBottom w:val="0"/>
      <w:divBdr>
        <w:top w:val="none" w:sz="0" w:space="0" w:color="auto"/>
        <w:left w:val="none" w:sz="0" w:space="0" w:color="auto"/>
        <w:bottom w:val="none" w:sz="0" w:space="0" w:color="auto"/>
        <w:right w:val="none" w:sz="0" w:space="0" w:color="auto"/>
      </w:divBdr>
    </w:div>
    <w:div w:id="391273484">
      <w:bodyDiv w:val="1"/>
      <w:marLeft w:val="0"/>
      <w:marRight w:val="0"/>
      <w:marTop w:val="0"/>
      <w:marBottom w:val="0"/>
      <w:divBdr>
        <w:top w:val="none" w:sz="0" w:space="0" w:color="auto"/>
        <w:left w:val="none" w:sz="0" w:space="0" w:color="auto"/>
        <w:bottom w:val="none" w:sz="0" w:space="0" w:color="auto"/>
        <w:right w:val="none" w:sz="0" w:space="0" w:color="auto"/>
      </w:divBdr>
    </w:div>
    <w:div w:id="457337957">
      <w:bodyDiv w:val="1"/>
      <w:marLeft w:val="0"/>
      <w:marRight w:val="0"/>
      <w:marTop w:val="0"/>
      <w:marBottom w:val="0"/>
      <w:divBdr>
        <w:top w:val="none" w:sz="0" w:space="0" w:color="auto"/>
        <w:left w:val="none" w:sz="0" w:space="0" w:color="auto"/>
        <w:bottom w:val="none" w:sz="0" w:space="0" w:color="auto"/>
        <w:right w:val="none" w:sz="0" w:space="0" w:color="auto"/>
      </w:divBdr>
    </w:div>
    <w:div w:id="486482224">
      <w:bodyDiv w:val="1"/>
      <w:marLeft w:val="0"/>
      <w:marRight w:val="0"/>
      <w:marTop w:val="0"/>
      <w:marBottom w:val="0"/>
      <w:divBdr>
        <w:top w:val="none" w:sz="0" w:space="0" w:color="auto"/>
        <w:left w:val="none" w:sz="0" w:space="0" w:color="auto"/>
        <w:bottom w:val="none" w:sz="0" w:space="0" w:color="auto"/>
        <w:right w:val="none" w:sz="0" w:space="0" w:color="auto"/>
      </w:divBdr>
    </w:div>
    <w:div w:id="498234528">
      <w:bodyDiv w:val="1"/>
      <w:marLeft w:val="0"/>
      <w:marRight w:val="0"/>
      <w:marTop w:val="0"/>
      <w:marBottom w:val="0"/>
      <w:divBdr>
        <w:top w:val="none" w:sz="0" w:space="0" w:color="auto"/>
        <w:left w:val="none" w:sz="0" w:space="0" w:color="auto"/>
        <w:bottom w:val="none" w:sz="0" w:space="0" w:color="auto"/>
        <w:right w:val="none" w:sz="0" w:space="0" w:color="auto"/>
      </w:divBdr>
    </w:div>
    <w:div w:id="509683706">
      <w:bodyDiv w:val="1"/>
      <w:marLeft w:val="0"/>
      <w:marRight w:val="0"/>
      <w:marTop w:val="0"/>
      <w:marBottom w:val="0"/>
      <w:divBdr>
        <w:top w:val="none" w:sz="0" w:space="0" w:color="auto"/>
        <w:left w:val="none" w:sz="0" w:space="0" w:color="auto"/>
        <w:bottom w:val="none" w:sz="0" w:space="0" w:color="auto"/>
        <w:right w:val="none" w:sz="0" w:space="0" w:color="auto"/>
      </w:divBdr>
    </w:div>
    <w:div w:id="551575717">
      <w:bodyDiv w:val="1"/>
      <w:marLeft w:val="0"/>
      <w:marRight w:val="0"/>
      <w:marTop w:val="0"/>
      <w:marBottom w:val="0"/>
      <w:divBdr>
        <w:top w:val="none" w:sz="0" w:space="0" w:color="auto"/>
        <w:left w:val="none" w:sz="0" w:space="0" w:color="auto"/>
        <w:bottom w:val="none" w:sz="0" w:space="0" w:color="auto"/>
        <w:right w:val="none" w:sz="0" w:space="0" w:color="auto"/>
      </w:divBdr>
    </w:div>
    <w:div w:id="615449653">
      <w:bodyDiv w:val="1"/>
      <w:marLeft w:val="0"/>
      <w:marRight w:val="0"/>
      <w:marTop w:val="0"/>
      <w:marBottom w:val="0"/>
      <w:divBdr>
        <w:top w:val="none" w:sz="0" w:space="0" w:color="auto"/>
        <w:left w:val="none" w:sz="0" w:space="0" w:color="auto"/>
        <w:bottom w:val="none" w:sz="0" w:space="0" w:color="auto"/>
        <w:right w:val="none" w:sz="0" w:space="0" w:color="auto"/>
      </w:divBdr>
    </w:div>
    <w:div w:id="616564325">
      <w:bodyDiv w:val="1"/>
      <w:marLeft w:val="0"/>
      <w:marRight w:val="0"/>
      <w:marTop w:val="0"/>
      <w:marBottom w:val="0"/>
      <w:divBdr>
        <w:top w:val="none" w:sz="0" w:space="0" w:color="auto"/>
        <w:left w:val="none" w:sz="0" w:space="0" w:color="auto"/>
        <w:bottom w:val="none" w:sz="0" w:space="0" w:color="auto"/>
        <w:right w:val="none" w:sz="0" w:space="0" w:color="auto"/>
      </w:divBdr>
    </w:div>
    <w:div w:id="628634348">
      <w:bodyDiv w:val="1"/>
      <w:marLeft w:val="0"/>
      <w:marRight w:val="0"/>
      <w:marTop w:val="0"/>
      <w:marBottom w:val="0"/>
      <w:divBdr>
        <w:top w:val="none" w:sz="0" w:space="0" w:color="auto"/>
        <w:left w:val="none" w:sz="0" w:space="0" w:color="auto"/>
        <w:bottom w:val="none" w:sz="0" w:space="0" w:color="auto"/>
        <w:right w:val="none" w:sz="0" w:space="0" w:color="auto"/>
      </w:divBdr>
    </w:div>
    <w:div w:id="632639906">
      <w:bodyDiv w:val="1"/>
      <w:marLeft w:val="0"/>
      <w:marRight w:val="0"/>
      <w:marTop w:val="0"/>
      <w:marBottom w:val="0"/>
      <w:divBdr>
        <w:top w:val="none" w:sz="0" w:space="0" w:color="auto"/>
        <w:left w:val="none" w:sz="0" w:space="0" w:color="auto"/>
        <w:bottom w:val="none" w:sz="0" w:space="0" w:color="auto"/>
        <w:right w:val="none" w:sz="0" w:space="0" w:color="auto"/>
      </w:divBdr>
    </w:div>
    <w:div w:id="658534025">
      <w:bodyDiv w:val="1"/>
      <w:marLeft w:val="0"/>
      <w:marRight w:val="0"/>
      <w:marTop w:val="0"/>
      <w:marBottom w:val="0"/>
      <w:divBdr>
        <w:top w:val="none" w:sz="0" w:space="0" w:color="auto"/>
        <w:left w:val="none" w:sz="0" w:space="0" w:color="auto"/>
        <w:bottom w:val="none" w:sz="0" w:space="0" w:color="auto"/>
        <w:right w:val="none" w:sz="0" w:space="0" w:color="auto"/>
      </w:divBdr>
    </w:div>
    <w:div w:id="667706930">
      <w:bodyDiv w:val="1"/>
      <w:marLeft w:val="0"/>
      <w:marRight w:val="0"/>
      <w:marTop w:val="0"/>
      <w:marBottom w:val="0"/>
      <w:divBdr>
        <w:top w:val="none" w:sz="0" w:space="0" w:color="auto"/>
        <w:left w:val="none" w:sz="0" w:space="0" w:color="auto"/>
        <w:bottom w:val="none" w:sz="0" w:space="0" w:color="auto"/>
        <w:right w:val="none" w:sz="0" w:space="0" w:color="auto"/>
      </w:divBdr>
    </w:div>
    <w:div w:id="714160689">
      <w:bodyDiv w:val="1"/>
      <w:marLeft w:val="0"/>
      <w:marRight w:val="0"/>
      <w:marTop w:val="0"/>
      <w:marBottom w:val="0"/>
      <w:divBdr>
        <w:top w:val="none" w:sz="0" w:space="0" w:color="auto"/>
        <w:left w:val="none" w:sz="0" w:space="0" w:color="auto"/>
        <w:bottom w:val="none" w:sz="0" w:space="0" w:color="auto"/>
        <w:right w:val="none" w:sz="0" w:space="0" w:color="auto"/>
      </w:divBdr>
    </w:div>
    <w:div w:id="722608025">
      <w:bodyDiv w:val="1"/>
      <w:marLeft w:val="0"/>
      <w:marRight w:val="0"/>
      <w:marTop w:val="0"/>
      <w:marBottom w:val="0"/>
      <w:divBdr>
        <w:top w:val="none" w:sz="0" w:space="0" w:color="auto"/>
        <w:left w:val="none" w:sz="0" w:space="0" w:color="auto"/>
        <w:bottom w:val="none" w:sz="0" w:space="0" w:color="auto"/>
        <w:right w:val="none" w:sz="0" w:space="0" w:color="auto"/>
      </w:divBdr>
    </w:div>
    <w:div w:id="727804848">
      <w:bodyDiv w:val="1"/>
      <w:marLeft w:val="0"/>
      <w:marRight w:val="0"/>
      <w:marTop w:val="0"/>
      <w:marBottom w:val="0"/>
      <w:divBdr>
        <w:top w:val="none" w:sz="0" w:space="0" w:color="auto"/>
        <w:left w:val="none" w:sz="0" w:space="0" w:color="auto"/>
        <w:bottom w:val="none" w:sz="0" w:space="0" w:color="auto"/>
        <w:right w:val="none" w:sz="0" w:space="0" w:color="auto"/>
      </w:divBdr>
    </w:div>
    <w:div w:id="754598238">
      <w:bodyDiv w:val="1"/>
      <w:marLeft w:val="0"/>
      <w:marRight w:val="0"/>
      <w:marTop w:val="0"/>
      <w:marBottom w:val="0"/>
      <w:divBdr>
        <w:top w:val="none" w:sz="0" w:space="0" w:color="auto"/>
        <w:left w:val="none" w:sz="0" w:space="0" w:color="auto"/>
        <w:bottom w:val="none" w:sz="0" w:space="0" w:color="auto"/>
        <w:right w:val="none" w:sz="0" w:space="0" w:color="auto"/>
      </w:divBdr>
    </w:div>
    <w:div w:id="788009962">
      <w:bodyDiv w:val="1"/>
      <w:marLeft w:val="0"/>
      <w:marRight w:val="0"/>
      <w:marTop w:val="0"/>
      <w:marBottom w:val="0"/>
      <w:divBdr>
        <w:top w:val="none" w:sz="0" w:space="0" w:color="auto"/>
        <w:left w:val="none" w:sz="0" w:space="0" w:color="auto"/>
        <w:bottom w:val="none" w:sz="0" w:space="0" w:color="auto"/>
        <w:right w:val="none" w:sz="0" w:space="0" w:color="auto"/>
      </w:divBdr>
    </w:div>
    <w:div w:id="800029765">
      <w:bodyDiv w:val="1"/>
      <w:marLeft w:val="0"/>
      <w:marRight w:val="0"/>
      <w:marTop w:val="0"/>
      <w:marBottom w:val="0"/>
      <w:divBdr>
        <w:top w:val="none" w:sz="0" w:space="0" w:color="auto"/>
        <w:left w:val="none" w:sz="0" w:space="0" w:color="auto"/>
        <w:bottom w:val="none" w:sz="0" w:space="0" w:color="auto"/>
        <w:right w:val="none" w:sz="0" w:space="0" w:color="auto"/>
      </w:divBdr>
    </w:div>
    <w:div w:id="867723246">
      <w:bodyDiv w:val="1"/>
      <w:marLeft w:val="0"/>
      <w:marRight w:val="0"/>
      <w:marTop w:val="0"/>
      <w:marBottom w:val="0"/>
      <w:divBdr>
        <w:top w:val="none" w:sz="0" w:space="0" w:color="auto"/>
        <w:left w:val="none" w:sz="0" w:space="0" w:color="auto"/>
        <w:bottom w:val="none" w:sz="0" w:space="0" w:color="auto"/>
        <w:right w:val="none" w:sz="0" w:space="0" w:color="auto"/>
      </w:divBdr>
    </w:div>
    <w:div w:id="871112651">
      <w:bodyDiv w:val="1"/>
      <w:marLeft w:val="0"/>
      <w:marRight w:val="0"/>
      <w:marTop w:val="0"/>
      <w:marBottom w:val="0"/>
      <w:divBdr>
        <w:top w:val="none" w:sz="0" w:space="0" w:color="auto"/>
        <w:left w:val="none" w:sz="0" w:space="0" w:color="auto"/>
        <w:bottom w:val="none" w:sz="0" w:space="0" w:color="auto"/>
        <w:right w:val="none" w:sz="0" w:space="0" w:color="auto"/>
      </w:divBdr>
    </w:div>
    <w:div w:id="909315613">
      <w:bodyDiv w:val="1"/>
      <w:marLeft w:val="0"/>
      <w:marRight w:val="0"/>
      <w:marTop w:val="0"/>
      <w:marBottom w:val="0"/>
      <w:divBdr>
        <w:top w:val="none" w:sz="0" w:space="0" w:color="auto"/>
        <w:left w:val="none" w:sz="0" w:space="0" w:color="auto"/>
        <w:bottom w:val="none" w:sz="0" w:space="0" w:color="auto"/>
        <w:right w:val="none" w:sz="0" w:space="0" w:color="auto"/>
      </w:divBdr>
    </w:div>
    <w:div w:id="921182201">
      <w:bodyDiv w:val="1"/>
      <w:marLeft w:val="0"/>
      <w:marRight w:val="0"/>
      <w:marTop w:val="0"/>
      <w:marBottom w:val="0"/>
      <w:divBdr>
        <w:top w:val="none" w:sz="0" w:space="0" w:color="auto"/>
        <w:left w:val="none" w:sz="0" w:space="0" w:color="auto"/>
        <w:bottom w:val="none" w:sz="0" w:space="0" w:color="auto"/>
        <w:right w:val="none" w:sz="0" w:space="0" w:color="auto"/>
      </w:divBdr>
    </w:div>
    <w:div w:id="948702920">
      <w:bodyDiv w:val="1"/>
      <w:marLeft w:val="0"/>
      <w:marRight w:val="0"/>
      <w:marTop w:val="0"/>
      <w:marBottom w:val="0"/>
      <w:divBdr>
        <w:top w:val="none" w:sz="0" w:space="0" w:color="auto"/>
        <w:left w:val="none" w:sz="0" w:space="0" w:color="auto"/>
        <w:bottom w:val="none" w:sz="0" w:space="0" w:color="auto"/>
        <w:right w:val="none" w:sz="0" w:space="0" w:color="auto"/>
      </w:divBdr>
    </w:div>
    <w:div w:id="951010257">
      <w:bodyDiv w:val="1"/>
      <w:marLeft w:val="0"/>
      <w:marRight w:val="0"/>
      <w:marTop w:val="0"/>
      <w:marBottom w:val="0"/>
      <w:divBdr>
        <w:top w:val="none" w:sz="0" w:space="0" w:color="auto"/>
        <w:left w:val="none" w:sz="0" w:space="0" w:color="auto"/>
        <w:bottom w:val="none" w:sz="0" w:space="0" w:color="auto"/>
        <w:right w:val="none" w:sz="0" w:space="0" w:color="auto"/>
      </w:divBdr>
    </w:div>
    <w:div w:id="968781531">
      <w:bodyDiv w:val="1"/>
      <w:marLeft w:val="0"/>
      <w:marRight w:val="0"/>
      <w:marTop w:val="0"/>
      <w:marBottom w:val="0"/>
      <w:divBdr>
        <w:top w:val="none" w:sz="0" w:space="0" w:color="auto"/>
        <w:left w:val="none" w:sz="0" w:space="0" w:color="auto"/>
        <w:bottom w:val="none" w:sz="0" w:space="0" w:color="auto"/>
        <w:right w:val="none" w:sz="0" w:space="0" w:color="auto"/>
      </w:divBdr>
    </w:div>
    <w:div w:id="1026832058">
      <w:bodyDiv w:val="1"/>
      <w:marLeft w:val="0"/>
      <w:marRight w:val="0"/>
      <w:marTop w:val="0"/>
      <w:marBottom w:val="0"/>
      <w:divBdr>
        <w:top w:val="none" w:sz="0" w:space="0" w:color="auto"/>
        <w:left w:val="none" w:sz="0" w:space="0" w:color="auto"/>
        <w:bottom w:val="none" w:sz="0" w:space="0" w:color="auto"/>
        <w:right w:val="none" w:sz="0" w:space="0" w:color="auto"/>
      </w:divBdr>
    </w:div>
    <w:div w:id="1057556215">
      <w:bodyDiv w:val="1"/>
      <w:marLeft w:val="0"/>
      <w:marRight w:val="0"/>
      <w:marTop w:val="0"/>
      <w:marBottom w:val="0"/>
      <w:divBdr>
        <w:top w:val="none" w:sz="0" w:space="0" w:color="auto"/>
        <w:left w:val="none" w:sz="0" w:space="0" w:color="auto"/>
        <w:bottom w:val="none" w:sz="0" w:space="0" w:color="auto"/>
        <w:right w:val="none" w:sz="0" w:space="0" w:color="auto"/>
      </w:divBdr>
    </w:div>
    <w:div w:id="1086269240">
      <w:bodyDiv w:val="1"/>
      <w:marLeft w:val="0"/>
      <w:marRight w:val="0"/>
      <w:marTop w:val="0"/>
      <w:marBottom w:val="0"/>
      <w:divBdr>
        <w:top w:val="none" w:sz="0" w:space="0" w:color="auto"/>
        <w:left w:val="none" w:sz="0" w:space="0" w:color="auto"/>
        <w:bottom w:val="none" w:sz="0" w:space="0" w:color="auto"/>
        <w:right w:val="none" w:sz="0" w:space="0" w:color="auto"/>
      </w:divBdr>
    </w:div>
    <w:div w:id="1120104682">
      <w:bodyDiv w:val="1"/>
      <w:marLeft w:val="0"/>
      <w:marRight w:val="0"/>
      <w:marTop w:val="0"/>
      <w:marBottom w:val="0"/>
      <w:divBdr>
        <w:top w:val="none" w:sz="0" w:space="0" w:color="auto"/>
        <w:left w:val="none" w:sz="0" w:space="0" w:color="auto"/>
        <w:bottom w:val="none" w:sz="0" w:space="0" w:color="auto"/>
        <w:right w:val="none" w:sz="0" w:space="0" w:color="auto"/>
      </w:divBdr>
    </w:div>
    <w:div w:id="1123962746">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77580722">
      <w:bodyDiv w:val="1"/>
      <w:marLeft w:val="0"/>
      <w:marRight w:val="0"/>
      <w:marTop w:val="0"/>
      <w:marBottom w:val="0"/>
      <w:divBdr>
        <w:top w:val="none" w:sz="0" w:space="0" w:color="auto"/>
        <w:left w:val="none" w:sz="0" w:space="0" w:color="auto"/>
        <w:bottom w:val="none" w:sz="0" w:space="0" w:color="auto"/>
        <w:right w:val="none" w:sz="0" w:space="0" w:color="auto"/>
      </w:divBdr>
    </w:div>
    <w:div w:id="1192186563">
      <w:bodyDiv w:val="1"/>
      <w:marLeft w:val="0"/>
      <w:marRight w:val="0"/>
      <w:marTop w:val="0"/>
      <w:marBottom w:val="0"/>
      <w:divBdr>
        <w:top w:val="none" w:sz="0" w:space="0" w:color="auto"/>
        <w:left w:val="none" w:sz="0" w:space="0" w:color="auto"/>
        <w:bottom w:val="none" w:sz="0" w:space="0" w:color="auto"/>
        <w:right w:val="none" w:sz="0" w:space="0" w:color="auto"/>
      </w:divBdr>
    </w:div>
    <w:div w:id="1203784260">
      <w:bodyDiv w:val="1"/>
      <w:marLeft w:val="0"/>
      <w:marRight w:val="0"/>
      <w:marTop w:val="0"/>
      <w:marBottom w:val="0"/>
      <w:divBdr>
        <w:top w:val="none" w:sz="0" w:space="0" w:color="auto"/>
        <w:left w:val="none" w:sz="0" w:space="0" w:color="auto"/>
        <w:bottom w:val="none" w:sz="0" w:space="0" w:color="auto"/>
        <w:right w:val="none" w:sz="0" w:space="0" w:color="auto"/>
      </w:divBdr>
    </w:div>
    <w:div w:id="1210537032">
      <w:bodyDiv w:val="1"/>
      <w:marLeft w:val="0"/>
      <w:marRight w:val="0"/>
      <w:marTop w:val="0"/>
      <w:marBottom w:val="0"/>
      <w:divBdr>
        <w:top w:val="none" w:sz="0" w:space="0" w:color="auto"/>
        <w:left w:val="none" w:sz="0" w:space="0" w:color="auto"/>
        <w:bottom w:val="none" w:sz="0" w:space="0" w:color="auto"/>
        <w:right w:val="none" w:sz="0" w:space="0" w:color="auto"/>
      </w:divBdr>
    </w:div>
    <w:div w:id="1217202754">
      <w:bodyDiv w:val="1"/>
      <w:marLeft w:val="0"/>
      <w:marRight w:val="0"/>
      <w:marTop w:val="0"/>
      <w:marBottom w:val="0"/>
      <w:divBdr>
        <w:top w:val="none" w:sz="0" w:space="0" w:color="auto"/>
        <w:left w:val="none" w:sz="0" w:space="0" w:color="auto"/>
        <w:bottom w:val="none" w:sz="0" w:space="0" w:color="auto"/>
        <w:right w:val="none" w:sz="0" w:space="0" w:color="auto"/>
      </w:divBdr>
    </w:div>
    <w:div w:id="1259561908">
      <w:bodyDiv w:val="1"/>
      <w:marLeft w:val="0"/>
      <w:marRight w:val="0"/>
      <w:marTop w:val="0"/>
      <w:marBottom w:val="0"/>
      <w:divBdr>
        <w:top w:val="none" w:sz="0" w:space="0" w:color="auto"/>
        <w:left w:val="none" w:sz="0" w:space="0" w:color="auto"/>
        <w:bottom w:val="none" w:sz="0" w:space="0" w:color="auto"/>
        <w:right w:val="none" w:sz="0" w:space="0" w:color="auto"/>
      </w:divBdr>
    </w:div>
    <w:div w:id="1277521456">
      <w:bodyDiv w:val="1"/>
      <w:marLeft w:val="0"/>
      <w:marRight w:val="0"/>
      <w:marTop w:val="0"/>
      <w:marBottom w:val="0"/>
      <w:divBdr>
        <w:top w:val="none" w:sz="0" w:space="0" w:color="auto"/>
        <w:left w:val="none" w:sz="0" w:space="0" w:color="auto"/>
        <w:bottom w:val="none" w:sz="0" w:space="0" w:color="auto"/>
        <w:right w:val="none" w:sz="0" w:space="0" w:color="auto"/>
      </w:divBdr>
    </w:div>
    <w:div w:id="1284577621">
      <w:bodyDiv w:val="1"/>
      <w:marLeft w:val="0"/>
      <w:marRight w:val="0"/>
      <w:marTop w:val="0"/>
      <w:marBottom w:val="0"/>
      <w:divBdr>
        <w:top w:val="none" w:sz="0" w:space="0" w:color="auto"/>
        <w:left w:val="none" w:sz="0" w:space="0" w:color="auto"/>
        <w:bottom w:val="none" w:sz="0" w:space="0" w:color="auto"/>
        <w:right w:val="none" w:sz="0" w:space="0" w:color="auto"/>
      </w:divBdr>
    </w:div>
    <w:div w:id="1286815309">
      <w:bodyDiv w:val="1"/>
      <w:marLeft w:val="0"/>
      <w:marRight w:val="0"/>
      <w:marTop w:val="0"/>
      <w:marBottom w:val="0"/>
      <w:divBdr>
        <w:top w:val="none" w:sz="0" w:space="0" w:color="auto"/>
        <w:left w:val="none" w:sz="0" w:space="0" w:color="auto"/>
        <w:bottom w:val="none" w:sz="0" w:space="0" w:color="auto"/>
        <w:right w:val="none" w:sz="0" w:space="0" w:color="auto"/>
      </w:divBdr>
    </w:div>
    <w:div w:id="1326205813">
      <w:bodyDiv w:val="1"/>
      <w:marLeft w:val="0"/>
      <w:marRight w:val="0"/>
      <w:marTop w:val="0"/>
      <w:marBottom w:val="0"/>
      <w:divBdr>
        <w:top w:val="none" w:sz="0" w:space="0" w:color="auto"/>
        <w:left w:val="none" w:sz="0" w:space="0" w:color="auto"/>
        <w:bottom w:val="none" w:sz="0" w:space="0" w:color="auto"/>
        <w:right w:val="none" w:sz="0" w:space="0" w:color="auto"/>
      </w:divBdr>
    </w:div>
    <w:div w:id="1351371561">
      <w:bodyDiv w:val="1"/>
      <w:marLeft w:val="0"/>
      <w:marRight w:val="0"/>
      <w:marTop w:val="0"/>
      <w:marBottom w:val="0"/>
      <w:divBdr>
        <w:top w:val="none" w:sz="0" w:space="0" w:color="auto"/>
        <w:left w:val="none" w:sz="0" w:space="0" w:color="auto"/>
        <w:bottom w:val="none" w:sz="0" w:space="0" w:color="auto"/>
        <w:right w:val="none" w:sz="0" w:space="0" w:color="auto"/>
      </w:divBdr>
    </w:div>
    <w:div w:id="1357610143">
      <w:bodyDiv w:val="1"/>
      <w:marLeft w:val="0"/>
      <w:marRight w:val="0"/>
      <w:marTop w:val="0"/>
      <w:marBottom w:val="0"/>
      <w:divBdr>
        <w:top w:val="none" w:sz="0" w:space="0" w:color="auto"/>
        <w:left w:val="none" w:sz="0" w:space="0" w:color="auto"/>
        <w:bottom w:val="none" w:sz="0" w:space="0" w:color="auto"/>
        <w:right w:val="none" w:sz="0" w:space="0" w:color="auto"/>
      </w:divBdr>
    </w:div>
    <w:div w:id="1385173787">
      <w:bodyDiv w:val="1"/>
      <w:marLeft w:val="0"/>
      <w:marRight w:val="0"/>
      <w:marTop w:val="0"/>
      <w:marBottom w:val="0"/>
      <w:divBdr>
        <w:top w:val="none" w:sz="0" w:space="0" w:color="auto"/>
        <w:left w:val="none" w:sz="0" w:space="0" w:color="auto"/>
        <w:bottom w:val="none" w:sz="0" w:space="0" w:color="auto"/>
        <w:right w:val="none" w:sz="0" w:space="0" w:color="auto"/>
      </w:divBdr>
    </w:div>
    <w:div w:id="1426536431">
      <w:bodyDiv w:val="1"/>
      <w:marLeft w:val="0"/>
      <w:marRight w:val="0"/>
      <w:marTop w:val="0"/>
      <w:marBottom w:val="0"/>
      <w:divBdr>
        <w:top w:val="none" w:sz="0" w:space="0" w:color="auto"/>
        <w:left w:val="none" w:sz="0" w:space="0" w:color="auto"/>
        <w:bottom w:val="none" w:sz="0" w:space="0" w:color="auto"/>
        <w:right w:val="none" w:sz="0" w:space="0" w:color="auto"/>
      </w:divBdr>
    </w:div>
    <w:div w:id="1449855684">
      <w:bodyDiv w:val="1"/>
      <w:marLeft w:val="0"/>
      <w:marRight w:val="0"/>
      <w:marTop w:val="0"/>
      <w:marBottom w:val="0"/>
      <w:divBdr>
        <w:top w:val="none" w:sz="0" w:space="0" w:color="auto"/>
        <w:left w:val="none" w:sz="0" w:space="0" w:color="auto"/>
        <w:bottom w:val="none" w:sz="0" w:space="0" w:color="auto"/>
        <w:right w:val="none" w:sz="0" w:space="0" w:color="auto"/>
      </w:divBdr>
    </w:div>
    <w:div w:id="1454322835">
      <w:bodyDiv w:val="1"/>
      <w:marLeft w:val="0"/>
      <w:marRight w:val="0"/>
      <w:marTop w:val="0"/>
      <w:marBottom w:val="0"/>
      <w:divBdr>
        <w:top w:val="none" w:sz="0" w:space="0" w:color="auto"/>
        <w:left w:val="none" w:sz="0" w:space="0" w:color="auto"/>
        <w:bottom w:val="none" w:sz="0" w:space="0" w:color="auto"/>
        <w:right w:val="none" w:sz="0" w:space="0" w:color="auto"/>
      </w:divBdr>
    </w:div>
    <w:div w:id="1456677663">
      <w:bodyDiv w:val="1"/>
      <w:marLeft w:val="0"/>
      <w:marRight w:val="0"/>
      <w:marTop w:val="0"/>
      <w:marBottom w:val="0"/>
      <w:divBdr>
        <w:top w:val="none" w:sz="0" w:space="0" w:color="auto"/>
        <w:left w:val="none" w:sz="0" w:space="0" w:color="auto"/>
        <w:bottom w:val="none" w:sz="0" w:space="0" w:color="auto"/>
        <w:right w:val="none" w:sz="0" w:space="0" w:color="auto"/>
      </w:divBdr>
    </w:div>
    <w:div w:id="1497839319">
      <w:bodyDiv w:val="1"/>
      <w:marLeft w:val="0"/>
      <w:marRight w:val="0"/>
      <w:marTop w:val="0"/>
      <w:marBottom w:val="0"/>
      <w:divBdr>
        <w:top w:val="none" w:sz="0" w:space="0" w:color="auto"/>
        <w:left w:val="none" w:sz="0" w:space="0" w:color="auto"/>
        <w:bottom w:val="none" w:sz="0" w:space="0" w:color="auto"/>
        <w:right w:val="none" w:sz="0" w:space="0" w:color="auto"/>
      </w:divBdr>
    </w:div>
    <w:div w:id="1501191650">
      <w:bodyDiv w:val="1"/>
      <w:marLeft w:val="0"/>
      <w:marRight w:val="0"/>
      <w:marTop w:val="0"/>
      <w:marBottom w:val="0"/>
      <w:divBdr>
        <w:top w:val="none" w:sz="0" w:space="0" w:color="auto"/>
        <w:left w:val="none" w:sz="0" w:space="0" w:color="auto"/>
        <w:bottom w:val="none" w:sz="0" w:space="0" w:color="auto"/>
        <w:right w:val="none" w:sz="0" w:space="0" w:color="auto"/>
      </w:divBdr>
    </w:div>
    <w:div w:id="1521702348">
      <w:bodyDiv w:val="1"/>
      <w:marLeft w:val="0"/>
      <w:marRight w:val="0"/>
      <w:marTop w:val="0"/>
      <w:marBottom w:val="0"/>
      <w:divBdr>
        <w:top w:val="none" w:sz="0" w:space="0" w:color="auto"/>
        <w:left w:val="none" w:sz="0" w:space="0" w:color="auto"/>
        <w:bottom w:val="none" w:sz="0" w:space="0" w:color="auto"/>
        <w:right w:val="none" w:sz="0" w:space="0" w:color="auto"/>
      </w:divBdr>
    </w:div>
    <w:div w:id="1525482736">
      <w:bodyDiv w:val="1"/>
      <w:marLeft w:val="0"/>
      <w:marRight w:val="0"/>
      <w:marTop w:val="0"/>
      <w:marBottom w:val="0"/>
      <w:divBdr>
        <w:top w:val="none" w:sz="0" w:space="0" w:color="auto"/>
        <w:left w:val="none" w:sz="0" w:space="0" w:color="auto"/>
        <w:bottom w:val="none" w:sz="0" w:space="0" w:color="auto"/>
        <w:right w:val="none" w:sz="0" w:space="0" w:color="auto"/>
      </w:divBdr>
    </w:div>
    <w:div w:id="1530531848">
      <w:bodyDiv w:val="1"/>
      <w:marLeft w:val="0"/>
      <w:marRight w:val="0"/>
      <w:marTop w:val="0"/>
      <w:marBottom w:val="0"/>
      <w:divBdr>
        <w:top w:val="none" w:sz="0" w:space="0" w:color="auto"/>
        <w:left w:val="none" w:sz="0" w:space="0" w:color="auto"/>
        <w:bottom w:val="none" w:sz="0" w:space="0" w:color="auto"/>
        <w:right w:val="none" w:sz="0" w:space="0" w:color="auto"/>
      </w:divBdr>
    </w:div>
    <w:div w:id="1545097977">
      <w:bodyDiv w:val="1"/>
      <w:marLeft w:val="0"/>
      <w:marRight w:val="0"/>
      <w:marTop w:val="0"/>
      <w:marBottom w:val="0"/>
      <w:divBdr>
        <w:top w:val="none" w:sz="0" w:space="0" w:color="auto"/>
        <w:left w:val="none" w:sz="0" w:space="0" w:color="auto"/>
        <w:bottom w:val="none" w:sz="0" w:space="0" w:color="auto"/>
        <w:right w:val="none" w:sz="0" w:space="0" w:color="auto"/>
      </w:divBdr>
    </w:div>
    <w:div w:id="1559971268">
      <w:bodyDiv w:val="1"/>
      <w:marLeft w:val="0"/>
      <w:marRight w:val="0"/>
      <w:marTop w:val="0"/>
      <w:marBottom w:val="0"/>
      <w:divBdr>
        <w:top w:val="none" w:sz="0" w:space="0" w:color="auto"/>
        <w:left w:val="none" w:sz="0" w:space="0" w:color="auto"/>
        <w:bottom w:val="none" w:sz="0" w:space="0" w:color="auto"/>
        <w:right w:val="none" w:sz="0" w:space="0" w:color="auto"/>
      </w:divBdr>
    </w:div>
    <w:div w:id="1571192235">
      <w:bodyDiv w:val="1"/>
      <w:marLeft w:val="0"/>
      <w:marRight w:val="0"/>
      <w:marTop w:val="0"/>
      <w:marBottom w:val="0"/>
      <w:divBdr>
        <w:top w:val="none" w:sz="0" w:space="0" w:color="auto"/>
        <w:left w:val="none" w:sz="0" w:space="0" w:color="auto"/>
        <w:bottom w:val="none" w:sz="0" w:space="0" w:color="auto"/>
        <w:right w:val="none" w:sz="0" w:space="0" w:color="auto"/>
      </w:divBdr>
    </w:div>
    <w:div w:id="1571650999">
      <w:bodyDiv w:val="1"/>
      <w:marLeft w:val="0"/>
      <w:marRight w:val="0"/>
      <w:marTop w:val="0"/>
      <w:marBottom w:val="0"/>
      <w:divBdr>
        <w:top w:val="none" w:sz="0" w:space="0" w:color="auto"/>
        <w:left w:val="none" w:sz="0" w:space="0" w:color="auto"/>
        <w:bottom w:val="none" w:sz="0" w:space="0" w:color="auto"/>
        <w:right w:val="none" w:sz="0" w:space="0" w:color="auto"/>
      </w:divBdr>
    </w:div>
    <w:div w:id="1581519638">
      <w:bodyDiv w:val="1"/>
      <w:marLeft w:val="0"/>
      <w:marRight w:val="0"/>
      <w:marTop w:val="0"/>
      <w:marBottom w:val="0"/>
      <w:divBdr>
        <w:top w:val="none" w:sz="0" w:space="0" w:color="auto"/>
        <w:left w:val="none" w:sz="0" w:space="0" w:color="auto"/>
        <w:bottom w:val="none" w:sz="0" w:space="0" w:color="auto"/>
        <w:right w:val="none" w:sz="0" w:space="0" w:color="auto"/>
      </w:divBdr>
    </w:div>
    <w:div w:id="1625454592">
      <w:bodyDiv w:val="1"/>
      <w:marLeft w:val="0"/>
      <w:marRight w:val="0"/>
      <w:marTop w:val="0"/>
      <w:marBottom w:val="0"/>
      <w:divBdr>
        <w:top w:val="none" w:sz="0" w:space="0" w:color="auto"/>
        <w:left w:val="none" w:sz="0" w:space="0" w:color="auto"/>
        <w:bottom w:val="none" w:sz="0" w:space="0" w:color="auto"/>
        <w:right w:val="none" w:sz="0" w:space="0" w:color="auto"/>
      </w:divBdr>
    </w:div>
    <w:div w:id="1657369564">
      <w:bodyDiv w:val="1"/>
      <w:marLeft w:val="0"/>
      <w:marRight w:val="0"/>
      <w:marTop w:val="0"/>
      <w:marBottom w:val="0"/>
      <w:divBdr>
        <w:top w:val="none" w:sz="0" w:space="0" w:color="auto"/>
        <w:left w:val="none" w:sz="0" w:space="0" w:color="auto"/>
        <w:bottom w:val="none" w:sz="0" w:space="0" w:color="auto"/>
        <w:right w:val="none" w:sz="0" w:space="0" w:color="auto"/>
      </w:divBdr>
    </w:div>
    <w:div w:id="1715350220">
      <w:bodyDiv w:val="1"/>
      <w:marLeft w:val="0"/>
      <w:marRight w:val="0"/>
      <w:marTop w:val="0"/>
      <w:marBottom w:val="0"/>
      <w:divBdr>
        <w:top w:val="none" w:sz="0" w:space="0" w:color="auto"/>
        <w:left w:val="none" w:sz="0" w:space="0" w:color="auto"/>
        <w:bottom w:val="none" w:sz="0" w:space="0" w:color="auto"/>
        <w:right w:val="none" w:sz="0" w:space="0" w:color="auto"/>
      </w:divBdr>
    </w:div>
    <w:div w:id="1729378572">
      <w:bodyDiv w:val="1"/>
      <w:marLeft w:val="0"/>
      <w:marRight w:val="0"/>
      <w:marTop w:val="0"/>
      <w:marBottom w:val="0"/>
      <w:divBdr>
        <w:top w:val="none" w:sz="0" w:space="0" w:color="auto"/>
        <w:left w:val="none" w:sz="0" w:space="0" w:color="auto"/>
        <w:bottom w:val="none" w:sz="0" w:space="0" w:color="auto"/>
        <w:right w:val="none" w:sz="0" w:space="0" w:color="auto"/>
      </w:divBdr>
    </w:div>
    <w:div w:id="1732850643">
      <w:bodyDiv w:val="1"/>
      <w:marLeft w:val="0"/>
      <w:marRight w:val="0"/>
      <w:marTop w:val="0"/>
      <w:marBottom w:val="0"/>
      <w:divBdr>
        <w:top w:val="none" w:sz="0" w:space="0" w:color="auto"/>
        <w:left w:val="none" w:sz="0" w:space="0" w:color="auto"/>
        <w:bottom w:val="none" w:sz="0" w:space="0" w:color="auto"/>
        <w:right w:val="none" w:sz="0" w:space="0" w:color="auto"/>
      </w:divBdr>
    </w:div>
    <w:div w:id="1751390632">
      <w:bodyDiv w:val="1"/>
      <w:marLeft w:val="0"/>
      <w:marRight w:val="0"/>
      <w:marTop w:val="0"/>
      <w:marBottom w:val="0"/>
      <w:divBdr>
        <w:top w:val="none" w:sz="0" w:space="0" w:color="auto"/>
        <w:left w:val="none" w:sz="0" w:space="0" w:color="auto"/>
        <w:bottom w:val="none" w:sz="0" w:space="0" w:color="auto"/>
        <w:right w:val="none" w:sz="0" w:space="0" w:color="auto"/>
      </w:divBdr>
    </w:div>
    <w:div w:id="1795519311">
      <w:bodyDiv w:val="1"/>
      <w:marLeft w:val="0"/>
      <w:marRight w:val="0"/>
      <w:marTop w:val="0"/>
      <w:marBottom w:val="0"/>
      <w:divBdr>
        <w:top w:val="none" w:sz="0" w:space="0" w:color="auto"/>
        <w:left w:val="none" w:sz="0" w:space="0" w:color="auto"/>
        <w:bottom w:val="none" w:sz="0" w:space="0" w:color="auto"/>
        <w:right w:val="none" w:sz="0" w:space="0" w:color="auto"/>
      </w:divBdr>
    </w:div>
    <w:div w:id="1836846679">
      <w:bodyDiv w:val="1"/>
      <w:marLeft w:val="0"/>
      <w:marRight w:val="0"/>
      <w:marTop w:val="0"/>
      <w:marBottom w:val="0"/>
      <w:divBdr>
        <w:top w:val="none" w:sz="0" w:space="0" w:color="auto"/>
        <w:left w:val="none" w:sz="0" w:space="0" w:color="auto"/>
        <w:bottom w:val="none" w:sz="0" w:space="0" w:color="auto"/>
        <w:right w:val="none" w:sz="0" w:space="0" w:color="auto"/>
      </w:divBdr>
    </w:div>
    <w:div w:id="1849179299">
      <w:bodyDiv w:val="1"/>
      <w:marLeft w:val="0"/>
      <w:marRight w:val="0"/>
      <w:marTop w:val="0"/>
      <w:marBottom w:val="0"/>
      <w:divBdr>
        <w:top w:val="none" w:sz="0" w:space="0" w:color="auto"/>
        <w:left w:val="none" w:sz="0" w:space="0" w:color="auto"/>
        <w:bottom w:val="none" w:sz="0" w:space="0" w:color="auto"/>
        <w:right w:val="none" w:sz="0" w:space="0" w:color="auto"/>
      </w:divBdr>
    </w:div>
    <w:div w:id="1851793335">
      <w:bodyDiv w:val="1"/>
      <w:marLeft w:val="0"/>
      <w:marRight w:val="0"/>
      <w:marTop w:val="0"/>
      <w:marBottom w:val="0"/>
      <w:divBdr>
        <w:top w:val="none" w:sz="0" w:space="0" w:color="auto"/>
        <w:left w:val="none" w:sz="0" w:space="0" w:color="auto"/>
        <w:bottom w:val="none" w:sz="0" w:space="0" w:color="auto"/>
        <w:right w:val="none" w:sz="0" w:space="0" w:color="auto"/>
      </w:divBdr>
    </w:div>
    <w:div w:id="1877544983">
      <w:bodyDiv w:val="1"/>
      <w:marLeft w:val="0"/>
      <w:marRight w:val="0"/>
      <w:marTop w:val="0"/>
      <w:marBottom w:val="0"/>
      <w:divBdr>
        <w:top w:val="none" w:sz="0" w:space="0" w:color="auto"/>
        <w:left w:val="none" w:sz="0" w:space="0" w:color="auto"/>
        <w:bottom w:val="none" w:sz="0" w:space="0" w:color="auto"/>
        <w:right w:val="none" w:sz="0" w:space="0" w:color="auto"/>
      </w:divBdr>
    </w:div>
    <w:div w:id="1893030166">
      <w:bodyDiv w:val="1"/>
      <w:marLeft w:val="0"/>
      <w:marRight w:val="0"/>
      <w:marTop w:val="0"/>
      <w:marBottom w:val="0"/>
      <w:divBdr>
        <w:top w:val="none" w:sz="0" w:space="0" w:color="auto"/>
        <w:left w:val="none" w:sz="0" w:space="0" w:color="auto"/>
        <w:bottom w:val="none" w:sz="0" w:space="0" w:color="auto"/>
        <w:right w:val="none" w:sz="0" w:space="0" w:color="auto"/>
      </w:divBdr>
    </w:div>
    <w:div w:id="1893957258">
      <w:bodyDiv w:val="1"/>
      <w:marLeft w:val="0"/>
      <w:marRight w:val="0"/>
      <w:marTop w:val="0"/>
      <w:marBottom w:val="0"/>
      <w:divBdr>
        <w:top w:val="none" w:sz="0" w:space="0" w:color="auto"/>
        <w:left w:val="none" w:sz="0" w:space="0" w:color="auto"/>
        <w:bottom w:val="none" w:sz="0" w:space="0" w:color="auto"/>
        <w:right w:val="none" w:sz="0" w:space="0" w:color="auto"/>
      </w:divBdr>
    </w:div>
    <w:div w:id="1896382355">
      <w:bodyDiv w:val="1"/>
      <w:marLeft w:val="0"/>
      <w:marRight w:val="0"/>
      <w:marTop w:val="0"/>
      <w:marBottom w:val="0"/>
      <w:divBdr>
        <w:top w:val="none" w:sz="0" w:space="0" w:color="auto"/>
        <w:left w:val="none" w:sz="0" w:space="0" w:color="auto"/>
        <w:bottom w:val="none" w:sz="0" w:space="0" w:color="auto"/>
        <w:right w:val="none" w:sz="0" w:space="0" w:color="auto"/>
      </w:divBdr>
    </w:div>
    <w:div w:id="1913543673">
      <w:bodyDiv w:val="1"/>
      <w:marLeft w:val="0"/>
      <w:marRight w:val="0"/>
      <w:marTop w:val="0"/>
      <w:marBottom w:val="0"/>
      <w:divBdr>
        <w:top w:val="none" w:sz="0" w:space="0" w:color="auto"/>
        <w:left w:val="none" w:sz="0" w:space="0" w:color="auto"/>
        <w:bottom w:val="none" w:sz="0" w:space="0" w:color="auto"/>
        <w:right w:val="none" w:sz="0" w:space="0" w:color="auto"/>
      </w:divBdr>
    </w:div>
    <w:div w:id="1924796465">
      <w:bodyDiv w:val="1"/>
      <w:marLeft w:val="0"/>
      <w:marRight w:val="0"/>
      <w:marTop w:val="0"/>
      <w:marBottom w:val="0"/>
      <w:divBdr>
        <w:top w:val="none" w:sz="0" w:space="0" w:color="auto"/>
        <w:left w:val="none" w:sz="0" w:space="0" w:color="auto"/>
        <w:bottom w:val="none" w:sz="0" w:space="0" w:color="auto"/>
        <w:right w:val="none" w:sz="0" w:space="0" w:color="auto"/>
      </w:divBdr>
    </w:div>
    <w:div w:id="1967850201">
      <w:bodyDiv w:val="1"/>
      <w:marLeft w:val="0"/>
      <w:marRight w:val="0"/>
      <w:marTop w:val="0"/>
      <w:marBottom w:val="0"/>
      <w:divBdr>
        <w:top w:val="none" w:sz="0" w:space="0" w:color="auto"/>
        <w:left w:val="none" w:sz="0" w:space="0" w:color="auto"/>
        <w:bottom w:val="none" w:sz="0" w:space="0" w:color="auto"/>
        <w:right w:val="none" w:sz="0" w:space="0" w:color="auto"/>
      </w:divBdr>
    </w:div>
    <w:div w:id="1983388500">
      <w:bodyDiv w:val="1"/>
      <w:marLeft w:val="0"/>
      <w:marRight w:val="0"/>
      <w:marTop w:val="0"/>
      <w:marBottom w:val="0"/>
      <w:divBdr>
        <w:top w:val="none" w:sz="0" w:space="0" w:color="auto"/>
        <w:left w:val="none" w:sz="0" w:space="0" w:color="auto"/>
        <w:bottom w:val="none" w:sz="0" w:space="0" w:color="auto"/>
        <w:right w:val="none" w:sz="0" w:space="0" w:color="auto"/>
      </w:divBdr>
    </w:div>
    <w:div w:id="1985771165">
      <w:bodyDiv w:val="1"/>
      <w:marLeft w:val="0"/>
      <w:marRight w:val="0"/>
      <w:marTop w:val="0"/>
      <w:marBottom w:val="0"/>
      <w:divBdr>
        <w:top w:val="none" w:sz="0" w:space="0" w:color="auto"/>
        <w:left w:val="none" w:sz="0" w:space="0" w:color="auto"/>
        <w:bottom w:val="none" w:sz="0" w:space="0" w:color="auto"/>
        <w:right w:val="none" w:sz="0" w:space="0" w:color="auto"/>
      </w:divBdr>
    </w:div>
    <w:div w:id="1989556903">
      <w:bodyDiv w:val="1"/>
      <w:marLeft w:val="0"/>
      <w:marRight w:val="0"/>
      <w:marTop w:val="0"/>
      <w:marBottom w:val="0"/>
      <w:divBdr>
        <w:top w:val="none" w:sz="0" w:space="0" w:color="auto"/>
        <w:left w:val="none" w:sz="0" w:space="0" w:color="auto"/>
        <w:bottom w:val="none" w:sz="0" w:space="0" w:color="auto"/>
        <w:right w:val="none" w:sz="0" w:space="0" w:color="auto"/>
      </w:divBdr>
    </w:div>
    <w:div w:id="2014919193">
      <w:bodyDiv w:val="1"/>
      <w:marLeft w:val="0"/>
      <w:marRight w:val="0"/>
      <w:marTop w:val="0"/>
      <w:marBottom w:val="0"/>
      <w:divBdr>
        <w:top w:val="none" w:sz="0" w:space="0" w:color="auto"/>
        <w:left w:val="none" w:sz="0" w:space="0" w:color="auto"/>
        <w:bottom w:val="none" w:sz="0" w:space="0" w:color="auto"/>
        <w:right w:val="none" w:sz="0" w:space="0" w:color="auto"/>
      </w:divBdr>
    </w:div>
    <w:div w:id="2033191468">
      <w:bodyDiv w:val="1"/>
      <w:marLeft w:val="0"/>
      <w:marRight w:val="0"/>
      <w:marTop w:val="0"/>
      <w:marBottom w:val="0"/>
      <w:divBdr>
        <w:top w:val="none" w:sz="0" w:space="0" w:color="auto"/>
        <w:left w:val="none" w:sz="0" w:space="0" w:color="auto"/>
        <w:bottom w:val="none" w:sz="0" w:space="0" w:color="auto"/>
        <w:right w:val="none" w:sz="0" w:space="0" w:color="auto"/>
      </w:divBdr>
    </w:div>
    <w:div w:id="2049603293">
      <w:bodyDiv w:val="1"/>
      <w:marLeft w:val="0"/>
      <w:marRight w:val="0"/>
      <w:marTop w:val="0"/>
      <w:marBottom w:val="0"/>
      <w:divBdr>
        <w:top w:val="none" w:sz="0" w:space="0" w:color="auto"/>
        <w:left w:val="none" w:sz="0" w:space="0" w:color="auto"/>
        <w:bottom w:val="none" w:sz="0" w:space="0" w:color="auto"/>
        <w:right w:val="none" w:sz="0" w:space="0" w:color="auto"/>
      </w:divBdr>
    </w:div>
    <w:div w:id="2086682429">
      <w:bodyDiv w:val="1"/>
      <w:marLeft w:val="0"/>
      <w:marRight w:val="0"/>
      <w:marTop w:val="0"/>
      <w:marBottom w:val="0"/>
      <w:divBdr>
        <w:top w:val="none" w:sz="0" w:space="0" w:color="auto"/>
        <w:left w:val="none" w:sz="0" w:space="0" w:color="auto"/>
        <w:bottom w:val="none" w:sz="0" w:space="0" w:color="auto"/>
        <w:right w:val="none" w:sz="0" w:space="0" w:color="auto"/>
      </w:divBdr>
    </w:div>
    <w:div w:id="2104298772">
      <w:bodyDiv w:val="1"/>
      <w:marLeft w:val="0"/>
      <w:marRight w:val="0"/>
      <w:marTop w:val="0"/>
      <w:marBottom w:val="0"/>
      <w:divBdr>
        <w:top w:val="none" w:sz="0" w:space="0" w:color="auto"/>
        <w:left w:val="none" w:sz="0" w:space="0" w:color="auto"/>
        <w:bottom w:val="none" w:sz="0" w:space="0" w:color="auto"/>
        <w:right w:val="none" w:sz="0" w:space="0" w:color="auto"/>
      </w:divBdr>
    </w:div>
    <w:div w:id="2106917417">
      <w:bodyDiv w:val="1"/>
      <w:marLeft w:val="0"/>
      <w:marRight w:val="0"/>
      <w:marTop w:val="0"/>
      <w:marBottom w:val="0"/>
      <w:divBdr>
        <w:top w:val="none" w:sz="0" w:space="0" w:color="auto"/>
        <w:left w:val="none" w:sz="0" w:space="0" w:color="auto"/>
        <w:bottom w:val="none" w:sz="0" w:space="0" w:color="auto"/>
        <w:right w:val="none" w:sz="0" w:space="0" w:color="auto"/>
      </w:divBdr>
    </w:div>
    <w:div w:id="2117014643">
      <w:bodyDiv w:val="1"/>
      <w:marLeft w:val="0"/>
      <w:marRight w:val="0"/>
      <w:marTop w:val="0"/>
      <w:marBottom w:val="0"/>
      <w:divBdr>
        <w:top w:val="none" w:sz="0" w:space="0" w:color="auto"/>
        <w:left w:val="none" w:sz="0" w:space="0" w:color="auto"/>
        <w:bottom w:val="none" w:sz="0" w:space="0" w:color="auto"/>
        <w:right w:val="none" w:sz="0" w:space="0" w:color="auto"/>
      </w:divBdr>
    </w:div>
    <w:div w:id="2133086204">
      <w:bodyDiv w:val="1"/>
      <w:marLeft w:val="0"/>
      <w:marRight w:val="0"/>
      <w:marTop w:val="0"/>
      <w:marBottom w:val="0"/>
      <w:divBdr>
        <w:top w:val="none" w:sz="0" w:space="0" w:color="auto"/>
        <w:left w:val="none" w:sz="0" w:space="0" w:color="auto"/>
        <w:bottom w:val="none" w:sz="0" w:space="0" w:color="auto"/>
        <w:right w:val="none" w:sz="0" w:space="0" w:color="auto"/>
      </w:divBdr>
    </w:div>
    <w:div w:id="214731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03C86-4890-4AA1-9123-55C700861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4442</TotalTime>
  <Pages>1</Pages>
  <Words>8638</Words>
  <Characters>49237</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Office</Company>
  <LinksUpToDate>false</LinksUpToDate>
  <CharactersWithSpaces>57760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GN</cp:lastModifiedBy>
  <cp:revision>345</cp:revision>
  <cp:lastPrinted>2014-12-22T13:38:00Z</cp:lastPrinted>
  <dcterms:created xsi:type="dcterms:W3CDTF">2012-06-25T08:43:00Z</dcterms:created>
  <dcterms:modified xsi:type="dcterms:W3CDTF">2015-03-31T13:43:00Z</dcterms:modified>
</cp:coreProperties>
</file>