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21" w:rsidRPr="00776D21" w:rsidRDefault="00776D21" w:rsidP="00776D21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25149"/>
          <w:sz w:val="27"/>
          <w:szCs w:val="27"/>
          <w:lang w:val="ka-GE"/>
        </w:rPr>
      </w:pPr>
      <w:r w:rsidRPr="006B14BF">
        <w:rPr>
          <w:rFonts w:ascii="Verdana" w:eastAsia="Times New Roman" w:hAnsi="Verdana" w:cs="Times New Roman"/>
          <w:b/>
          <w:bCs/>
          <w:color w:val="525149"/>
          <w:sz w:val="27"/>
          <w:szCs w:val="27"/>
        </w:rPr>
        <w:t>                  </w:t>
      </w:r>
      <w:r>
        <w:rPr>
          <w:rFonts w:ascii="Sylfaen" w:eastAsia="Times New Roman" w:hAnsi="Sylfaen" w:cs="Times New Roman"/>
          <w:b/>
          <w:bCs/>
          <w:color w:val="525149"/>
          <w:sz w:val="27"/>
          <w:szCs w:val="27"/>
          <w:lang w:val="ka-GE"/>
        </w:rPr>
        <w:t xml:space="preserve">                                                           ფორმა N4</w:t>
      </w:r>
    </w:p>
    <w:p w:rsidR="00776D21" w:rsidRPr="00776D21" w:rsidRDefault="00776D21" w:rsidP="00776D21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525149"/>
          <w:lang w:val="ka-GE"/>
        </w:rPr>
      </w:pPr>
      <w:r w:rsidRPr="00776D21">
        <w:rPr>
          <w:rFonts w:ascii="Verdana" w:eastAsia="Times New Roman" w:hAnsi="Verdana" w:cs="Times New Roman"/>
          <w:b/>
          <w:bCs/>
          <w:color w:val="525149"/>
        </w:rPr>
        <w:t xml:space="preserve"> </w:t>
      </w:r>
      <w:r w:rsidRPr="00776D21">
        <w:rPr>
          <w:rFonts w:ascii="Sylfaen" w:eastAsia="Times New Roman" w:hAnsi="Sylfaen" w:cs="Sylfaen"/>
          <w:b/>
          <w:bCs/>
          <w:color w:val="525149"/>
        </w:rPr>
        <w:t>ძირითადი</w:t>
      </w:r>
      <w:r w:rsidRPr="00776D21">
        <w:rPr>
          <w:rFonts w:ascii="Verdana" w:eastAsia="Times New Roman" w:hAnsi="Verdana" w:cs="Verdana"/>
          <w:b/>
          <w:bCs/>
          <w:color w:val="525149"/>
        </w:rPr>
        <w:t xml:space="preserve"> </w:t>
      </w:r>
      <w:r w:rsidRPr="00776D21">
        <w:rPr>
          <w:rFonts w:ascii="Sylfaen" w:eastAsia="Times New Roman" w:hAnsi="Sylfaen" w:cs="Sylfaen"/>
          <w:b/>
          <w:bCs/>
          <w:color w:val="525149"/>
        </w:rPr>
        <w:t>აქტივების</w:t>
      </w:r>
      <w:r w:rsidRPr="00776D21">
        <w:rPr>
          <w:rFonts w:ascii="Verdana" w:eastAsia="Times New Roman" w:hAnsi="Verdana" w:cs="Times New Roman"/>
          <w:b/>
          <w:bCs/>
          <w:color w:val="525149"/>
        </w:rPr>
        <w:t xml:space="preserve"> </w:t>
      </w:r>
      <w:r w:rsidRPr="00776D21">
        <w:rPr>
          <w:rFonts w:ascii="Sylfaen" w:eastAsia="Times New Roman" w:hAnsi="Sylfaen" w:cs="Sylfaen"/>
          <w:b/>
          <w:bCs/>
          <w:color w:val="525149"/>
        </w:rPr>
        <w:t>ლიკვიდაციის</w:t>
      </w:r>
      <w:r w:rsidRPr="00776D21">
        <w:rPr>
          <w:rFonts w:ascii="Verdana" w:eastAsia="Times New Roman" w:hAnsi="Verdana" w:cs="Verdana"/>
          <w:b/>
          <w:bCs/>
          <w:color w:val="525149"/>
        </w:rPr>
        <w:t xml:space="preserve"> </w:t>
      </w:r>
      <w:r w:rsidRPr="00776D21">
        <w:rPr>
          <w:rFonts w:ascii="Sylfaen" w:eastAsia="Times New Roman" w:hAnsi="Sylfaen" w:cs="Sylfaen"/>
          <w:b/>
          <w:bCs/>
          <w:color w:val="525149"/>
        </w:rPr>
        <w:t>შედეგების</w:t>
      </w:r>
      <w:r w:rsidRPr="00776D21">
        <w:rPr>
          <w:rFonts w:ascii="Verdana" w:eastAsia="Times New Roman" w:hAnsi="Verdana" w:cs="Times New Roman"/>
          <w:b/>
          <w:bCs/>
          <w:color w:val="525149"/>
        </w:rPr>
        <w:t xml:space="preserve"> </w:t>
      </w:r>
      <w:r w:rsidRPr="00776D21">
        <w:rPr>
          <w:rFonts w:ascii="Sylfaen" w:eastAsia="Times New Roman" w:hAnsi="Sylfaen" w:cs="Sylfaen"/>
          <w:b/>
          <w:bCs/>
          <w:color w:val="525149"/>
        </w:rPr>
        <w:t>გამოთვლა</w:t>
      </w:r>
    </w:p>
    <w:p w:rsidR="00776D21" w:rsidRPr="00776D21" w:rsidRDefault="00776D21" w:rsidP="00776D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525149"/>
          <w:sz w:val="27"/>
          <w:szCs w:val="27"/>
          <w:lang w:val="ka-GE"/>
        </w:rPr>
      </w:pPr>
    </w:p>
    <w:tbl>
      <w:tblPr>
        <w:tblW w:w="138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2215"/>
        <w:gridCol w:w="1570"/>
        <w:gridCol w:w="2366"/>
        <w:gridCol w:w="2215"/>
        <w:gridCol w:w="1893"/>
        <w:gridCol w:w="1571"/>
      </w:tblGrid>
      <w:tr w:rsidR="00776D21" w:rsidRPr="007C7009" w:rsidTr="00CB0970">
        <w:trPr>
          <w:trHeight w:val="596"/>
          <w:tblCellSpacing w:w="0" w:type="dxa"/>
        </w:trPr>
        <w:tc>
          <w:tcPr>
            <w:tcW w:w="5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დანახარჯების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ლიკვიდაცია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8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ლიკვიდაციის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შედეგად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მიღებული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CB0970" w:rsidRPr="007C7009" w:rsidTr="00CB0970">
        <w:trPr>
          <w:trHeight w:val="657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დოკუმენტის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დასახელება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დანახარჯების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ჩამონათვალი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თანხა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ლარი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დოკუმენტაციის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დასახელება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ფასეულობათა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სახეები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რაოდენობა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თანხა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 xml:space="preserve"> (</w:t>
            </w:r>
            <w:r w:rsidRPr="007C7009">
              <w:rPr>
                <w:rFonts w:ascii="Sylfaen" w:eastAsia="Times New Roman" w:hAnsi="Sylfaen" w:cs="Sylfaen"/>
                <w:b/>
                <w:color w:val="525149"/>
                <w:sz w:val="17"/>
                <w:szCs w:val="17"/>
              </w:rPr>
              <w:t>ლარი</w:t>
            </w:r>
            <w:r w:rsidRPr="007C7009">
              <w:rPr>
                <w:rFonts w:ascii="Verdana" w:eastAsia="Times New Roman" w:hAnsi="Verdana" w:cs="Verdana"/>
                <w:b/>
                <w:color w:val="525149"/>
                <w:sz w:val="17"/>
                <w:szCs w:val="17"/>
              </w:rPr>
              <w:t>)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CB0970" w:rsidRPr="007C7009" w:rsidTr="00CB0970">
        <w:trPr>
          <w:trHeight w:val="245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1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2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3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4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5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6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7"/>
                <w:szCs w:val="17"/>
              </w:rPr>
              <w:t>7</w:t>
            </w: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 xml:space="preserve"> </w:t>
            </w:r>
          </w:p>
        </w:tc>
      </w:tr>
      <w:tr w:rsidR="00CB0970" w:rsidRPr="007C7009" w:rsidTr="00CB0970">
        <w:trPr>
          <w:trHeight w:val="596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CB0970" w:rsidRPr="007C7009" w:rsidTr="00CB0970">
        <w:trPr>
          <w:trHeight w:val="519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CB0970" w:rsidRPr="007C7009" w:rsidTr="00CB0970">
        <w:trPr>
          <w:trHeight w:val="504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  <w:tr w:rsidR="00CB0970" w:rsidRPr="007C7009" w:rsidTr="00CB0970">
        <w:trPr>
          <w:trHeight w:val="535"/>
          <w:tblCellSpacing w:w="0" w:type="dxa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21" w:rsidRPr="007C7009" w:rsidRDefault="00776D21" w:rsidP="00FB7FA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</w:pPr>
            <w:r w:rsidRPr="007C7009">
              <w:rPr>
                <w:rFonts w:ascii="Verdana" w:eastAsia="Times New Roman" w:hAnsi="Verdana" w:cs="Times New Roman"/>
                <w:b/>
                <w:color w:val="525149"/>
                <w:sz w:val="18"/>
                <w:szCs w:val="18"/>
              </w:rPr>
              <w:t> </w:t>
            </w:r>
          </w:p>
        </w:tc>
      </w:tr>
    </w:tbl>
    <w:p w:rsidR="003529B4" w:rsidRPr="007C7009" w:rsidRDefault="00776D21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> </w:t>
      </w:r>
      <w:r w:rsidR="003529B4"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ლიკვიდაციის</w:t>
      </w:r>
      <w:r w:rsidR="003529B4"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="003529B4"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შედეგი</w:t>
      </w:r>
      <w:r w:rsidR="003529B4" w:rsidRPr="007C7009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 ...........................................................................................................</w:t>
      </w:r>
      <w:r w:rsidR="003529B4"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20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წ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. -----</w:t>
      </w:r>
      <w:r w:rsidRPr="007C7009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 ------------------------------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კომისიის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თავმჯდომარე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: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თავმჯდომარის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მოადგილე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: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ბუღალტერი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: 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კომისიის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წევრები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: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> 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ვამტკიცებ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: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დაწესებულების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ხელმძღვანელი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: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3529B4" w:rsidRPr="007C7009" w:rsidRDefault="003529B4" w:rsidP="00352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br/>
      </w:r>
      <w:r w:rsidRPr="007C7009">
        <w:rPr>
          <w:rFonts w:ascii="Verdana" w:eastAsia="Times New Roman" w:hAnsi="Verdana" w:cs="Times New Roman"/>
          <w:b/>
          <w:color w:val="525149"/>
          <w:sz w:val="17"/>
          <w:szCs w:val="17"/>
        </w:rPr>
        <w:t>       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ბ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.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ა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>.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776D21" w:rsidRPr="007C7009" w:rsidRDefault="00776D21" w:rsidP="00776D2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25149"/>
          <w:sz w:val="18"/>
          <w:szCs w:val="18"/>
        </w:rPr>
      </w:pP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ლიკვიდაციის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შედეგის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საერთო</w:t>
      </w:r>
      <w:r w:rsidRPr="007C7009">
        <w:rPr>
          <w:rFonts w:ascii="Verdana" w:eastAsia="Times New Roman" w:hAnsi="Verdana" w:cs="Verdana"/>
          <w:b/>
          <w:color w:val="525149"/>
          <w:sz w:val="17"/>
          <w:szCs w:val="17"/>
        </w:rPr>
        <w:t xml:space="preserve"> </w:t>
      </w:r>
      <w:r w:rsidRPr="007C7009">
        <w:rPr>
          <w:rFonts w:ascii="Sylfaen" w:eastAsia="Times New Roman" w:hAnsi="Sylfaen" w:cs="Sylfaen"/>
          <w:b/>
          <w:color w:val="525149"/>
          <w:sz w:val="17"/>
          <w:szCs w:val="17"/>
        </w:rPr>
        <w:t>თანხა</w:t>
      </w:r>
      <w:r w:rsidRPr="007C7009">
        <w:rPr>
          <w:rFonts w:ascii="Verdana" w:eastAsia="Times New Roman" w:hAnsi="Verdana" w:cs="Times New Roman"/>
          <w:b/>
          <w:color w:val="525149"/>
          <w:sz w:val="17"/>
          <w:szCs w:val="17"/>
        </w:rPr>
        <w:t xml:space="preserve"> --------------: (..........................................................)</w:t>
      </w:r>
      <w:r w:rsidRPr="007C7009">
        <w:rPr>
          <w:rFonts w:ascii="Verdana" w:eastAsia="Times New Roman" w:hAnsi="Verdana" w:cs="Times New Roman"/>
          <w:b/>
          <w:color w:val="525149"/>
          <w:sz w:val="18"/>
          <w:szCs w:val="18"/>
        </w:rPr>
        <w:t xml:space="preserve"> </w:t>
      </w:r>
    </w:p>
    <w:p w:rsidR="001516AF" w:rsidRDefault="001516AF"/>
    <w:sectPr w:rsidR="001516AF" w:rsidSect="00CB0970">
      <w:pgSz w:w="15840" w:h="12240" w:orient="landscape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76D21"/>
    <w:rsid w:val="000040D5"/>
    <w:rsid w:val="001516AF"/>
    <w:rsid w:val="003529B4"/>
    <w:rsid w:val="00396AAD"/>
    <w:rsid w:val="00776D21"/>
    <w:rsid w:val="007C7009"/>
    <w:rsid w:val="00CB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nanuli</cp:lastModifiedBy>
  <cp:revision>5</cp:revision>
  <dcterms:created xsi:type="dcterms:W3CDTF">2015-01-21T07:29:00Z</dcterms:created>
  <dcterms:modified xsi:type="dcterms:W3CDTF">2015-01-22T07:14:00Z</dcterms:modified>
</cp:coreProperties>
</file>