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397636">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5000" w:type="pct"/>
        <w:tblLayout w:type="fixed"/>
        <w:tblLook w:val="04A0" w:firstRow="1" w:lastRow="0" w:firstColumn="1" w:lastColumn="0" w:noHBand="0" w:noVBand="1"/>
      </w:tblPr>
      <w:tblGrid>
        <w:gridCol w:w="1669"/>
        <w:gridCol w:w="849"/>
        <w:gridCol w:w="1135"/>
        <w:gridCol w:w="851"/>
        <w:gridCol w:w="849"/>
        <w:gridCol w:w="1135"/>
        <w:gridCol w:w="851"/>
        <w:gridCol w:w="711"/>
        <w:gridCol w:w="1117"/>
        <w:gridCol w:w="845"/>
      </w:tblGrid>
      <w:tr w:rsidR="002F15C0" w:rsidRPr="002F15C0" w:rsidTr="002F15C0">
        <w:trPr>
          <w:trHeight w:val="251"/>
        </w:trPr>
        <w:tc>
          <w:tcPr>
            <w:tcW w:w="83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LitNusx" w:eastAsia="Times New Roman" w:hAnsi="LitNusx" w:cs="Arial"/>
                <w:sz w:val="16"/>
                <w:szCs w:val="16"/>
                <w:lang w:val="en-US"/>
              </w:rPr>
            </w:pPr>
            <w:r w:rsidRPr="002F15C0">
              <w:rPr>
                <w:rFonts w:ascii="Sylfaen" w:eastAsia="Times New Roman" w:hAnsi="Sylfaen" w:cs="Sylfaen"/>
                <w:sz w:val="16"/>
                <w:szCs w:val="16"/>
                <w:lang w:val="en-US"/>
              </w:rPr>
              <w:t>დასახელება</w:t>
            </w:r>
          </w:p>
        </w:tc>
        <w:tc>
          <w:tcPr>
            <w:tcW w:w="1416"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2014 წლის ფაქტი</w:t>
            </w:r>
          </w:p>
        </w:tc>
        <w:tc>
          <w:tcPr>
            <w:tcW w:w="1416" w:type="pct"/>
            <w:gridSpan w:val="3"/>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2015 წლის ფაქტი</w:t>
            </w:r>
          </w:p>
        </w:tc>
        <w:tc>
          <w:tcPr>
            <w:tcW w:w="1335" w:type="pct"/>
            <w:gridSpan w:val="3"/>
            <w:tcBorders>
              <w:top w:val="single" w:sz="8" w:space="0" w:color="auto"/>
              <w:left w:val="nil"/>
              <w:bottom w:val="single" w:sz="4" w:space="0" w:color="auto"/>
              <w:right w:val="single" w:sz="8" w:space="0" w:color="000000"/>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2016 წლის გეგმა  </w:t>
            </w:r>
          </w:p>
        </w:tc>
      </w:tr>
      <w:tr w:rsidR="002F15C0" w:rsidRPr="002F15C0" w:rsidTr="002F15C0">
        <w:trPr>
          <w:trHeight w:val="271"/>
        </w:trPr>
        <w:tc>
          <w:tcPr>
            <w:tcW w:w="833" w:type="pct"/>
            <w:vMerge/>
            <w:tcBorders>
              <w:top w:val="single" w:sz="8" w:space="0" w:color="auto"/>
              <w:left w:val="single" w:sz="8" w:space="0" w:color="auto"/>
              <w:bottom w:val="single" w:sz="4" w:space="0" w:color="auto"/>
              <w:right w:val="single" w:sz="8" w:space="0" w:color="auto"/>
            </w:tcBorders>
            <w:vAlign w:val="center"/>
            <w:hideMark/>
          </w:tcPr>
          <w:p w:rsidR="002F15C0" w:rsidRPr="002F15C0" w:rsidRDefault="002F15C0" w:rsidP="002F15C0">
            <w:pPr>
              <w:spacing w:after="0" w:line="240" w:lineRule="auto"/>
              <w:rPr>
                <w:rFonts w:ascii="LitNusx" w:eastAsia="Times New Roman" w:hAnsi="LitNusx" w:cs="Arial"/>
                <w:sz w:val="16"/>
                <w:szCs w:val="16"/>
                <w:lang w:val="en-US"/>
              </w:rPr>
            </w:pPr>
          </w:p>
        </w:tc>
        <w:tc>
          <w:tcPr>
            <w:tcW w:w="424" w:type="pct"/>
            <w:vMerge w:val="restar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სულ</w:t>
            </w:r>
          </w:p>
        </w:tc>
        <w:tc>
          <w:tcPr>
            <w:tcW w:w="992" w:type="pct"/>
            <w:gridSpan w:val="2"/>
            <w:tcBorders>
              <w:top w:val="single" w:sz="4"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მათ შორის</w:t>
            </w: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სულ</w:t>
            </w:r>
          </w:p>
        </w:tc>
        <w:tc>
          <w:tcPr>
            <w:tcW w:w="992" w:type="pct"/>
            <w:gridSpan w:val="2"/>
            <w:tcBorders>
              <w:top w:val="single" w:sz="4"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მათ შორის</w:t>
            </w: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სულ</w:t>
            </w:r>
          </w:p>
        </w:tc>
        <w:tc>
          <w:tcPr>
            <w:tcW w:w="980" w:type="pct"/>
            <w:gridSpan w:val="2"/>
            <w:tcBorders>
              <w:top w:val="single" w:sz="4" w:space="0" w:color="auto"/>
              <w:left w:val="nil"/>
              <w:bottom w:val="single" w:sz="4" w:space="0" w:color="auto"/>
              <w:right w:val="single" w:sz="8" w:space="0" w:color="000000"/>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მათ შორის</w:t>
            </w:r>
          </w:p>
        </w:tc>
      </w:tr>
      <w:tr w:rsidR="002F15C0" w:rsidRPr="002F15C0" w:rsidTr="002F15C0">
        <w:trPr>
          <w:trHeight w:val="899"/>
        </w:trPr>
        <w:tc>
          <w:tcPr>
            <w:tcW w:w="833" w:type="pct"/>
            <w:vMerge/>
            <w:tcBorders>
              <w:top w:val="single" w:sz="8" w:space="0" w:color="auto"/>
              <w:left w:val="single" w:sz="8" w:space="0" w:color="auto"/>
              <w:bottom w:val="single" w:sz="4" w:space="0" w:color="auto"/>
              <w:right w:val="single" w:sz="8" w:space="0" w:color="auto"/>
            </w:tcBorders>
            <w:vAlign w:val="center"/>
            <w:hideMark/>
          </w:tcPr>
          <w:p w:rsidR="002F15C0" w:rsidRPr="002F15C0" w:rsidRDefault="002F15C0" w:rsidP="002F15C0">
            <w:pPr>
              <w:spacing w:after="0" w:line="240" w:lineRule="auto"/>
              <w:rPr>
                <w:rFonts w:ascii="LitNusx" w:eastAsia="Times New Roman" w:hAnsi="LitNusx" w:cs="Arial"/>
                <w:sz w:val="16"/>
                <w:szCs w:val="16"/>
                <w:lang w:val="en-US"/>
              </w:rPr>
            </w:pPr>
          </w:p>
        </w:tc>
        <w:tc>
          <w:tcPr>
            <w:tcW w:w="424" w:type="pct"/>
            <w:vMerge/>
            <w:tcBorders>
              <w:top w:val="nil"/>
              <w:left w:val="single" w:sz="8" w:space="0" w:color="auto"/>
              <w:bottom w:val="single" w:sz="4" w:space="0" w:color="auto"/>
              <w:right w:val="single" w:sz="4" w:space="0" w:color="auto"/>
            </w:tcBorders>
            <w:vAlign w:val="center"/>
            <w:hideMark/>
          </w:tcPr>
          <w:p w:rsidR="002F15C0" w:rsidRPr="002F15C0" w:rsidRDefault="002F15C0" w:rsidP="002F15C0">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4"/>
                <w:szCs w:val="14"/>
                <w:lang w:val="en-US"/>
              </w:rPr>
            </w:pPr>
            <w:r w:rsidRPr="002F15C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საკუთარი შემოსავლები</w:t>
            </w:r>
          </w:p>
        </w:tc>
        <w:tc>
          <w:tcPr>
            <w:tcW w:w="424" w:type="pct"/>
            <w:vMerge/>
            <w:tcBorders>
              <w:top w:val="nil"/>
              <w:left w:val="single" w:sz="4" w:space="0" w:color="auto"/>
              <w:bottom w:val="single" w:sz="4" w:space="0" w:color="auto"/>
              <w:right w:val="single" w:sz="4" w:space="0" w:color="auto"/>
            </w:tcBorders>
            <w:vAlign w:val="center"/>
            <w:hideMark/>
          </w:tcPr>
          <w:p w:rsidR="002F15C0" w:rsidRPr="002F15C0" w:rsidRDefault="002F15C0" w:rsidP="002F15C0">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4"/>
                <w:szCs w:val="14"/>
                <w:lang w:val="en-US"/>
              </w:rPr>
            </w:pPr>
            <w:r w:rsidRPr="002F15C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საკუთარი შემოსავლები</w:t>
            </w:r>
          </w:p>
        </w:tc>
        <w:tc>
          <w:tcPr>
            <w:tcW w:w="355" w:type="pct"/>
            <w:vMerge/>
            <w:tcBorders>
              <w:top w:val="nil"/>
              <w:left w:val="single" w:sz="4" w:space="0" w:color="auto"/>
              <w:bottom w:val="single" w:sz="4" w:space="0" w:color="auto"/>
              <w:right w:val="single" w:sz="4" w:space="0" w:color="auto"/>
            </w:tcBorders>
            <w:vAlign w:val="center"/>
            <w:hideMark/>
          </w:tcPr>
          <w:p w:rsidR="002F15C0" w:rsidRPr="002F15C0" w:rsidRDefault="002F15C0" w:rsidP="002F15C0">
            <w:pPr>
              <w:spacing w:after="0" w:line="240" w:lineRule="auto"/>
              <w:rPr>
                <w:rFonts w:ascii="Sylfaen" w:eastAsia="Times New Roman" w:hAnsi="Sylfaen" w:cs="Arial"/>
                <w:sz w:val="16"/>
                <w:szCs w:val="16"/>
                <w:lang w:val="en-US"/>
              </w:rPr>
            </w:pP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4"/>
                <w:szCs w:val="14"/>
                <w:lang w:val="en-US"/>
              </w:rPr>
            </w:pPr>
            <w:r w:rsidRPr="002F15C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საკუთარი შემოსავლები</w:t>
            </w:r>
          </w:p>
        </w:tc>
      </w:tr>
      <w:tr w:rsidR="002F15C0" w:rsidRPr="002F15C0" w:rsidTr="002F15C0">
        <w:trPr>
          <w:trHeight w:val="450"/>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შემოსავლები</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9 950,2</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3 049,2</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6 901,0</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9 556,3</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3 458,6</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6 097,7</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9 207,6</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2 758,5</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6 449,1</w:t>
            </w:r>
          </w:p>
        </w:tc>
      </w:tr>
      <w:tr w:rsidR="002F15C0" w:rsidRPr="002F15C0" w:rsidTr="002F15C0">
        <w:trPr>
          <w:trHeight w:val="225"/>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გადასახადები</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977,0</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977,0</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963,1</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963,1</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1 230,0</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1 230,0</w:t>
            </w:r>
          </w:p>
        </w:tc>
      </w:tr>
      <w:tr w:rsidR="002F15C0" w:rsidRPr="002F15C0" w:rsidTr="002F15C0">
        <w:trPr>
          <w:trHeight w:val="225"/>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გრანტები</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7 493,3</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3 049,2</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4 444,1</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7 764,7</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3 458,6</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4 306,1</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6 812,6</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2 758,5</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4 054,1</w:t>
            </w:r>
          </w:p>
        </w:tc>
      </w:tr>
      <w:tr w:rsidR="002F15C0" w:rsidRPr="002F15C0" w:rsidTr="002F15C0">
        <w:trPr>
          <w:trHeight w:val="240"/>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სხვა შემოსავლები</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1 479,9</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1 479,9</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828,5</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828,5</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1 165,0</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1 165,0</w:t>
            </w:r>
          </w:p>
        </w:tc>
      </w:tr>
      <w:tr w:rsidR="002F15C0" w:rsidRPr="002F15C0" w:rsidTr="002F15C0">
        <w:trPr>
          <w:trHeight w:val="225"/>
        </w:trPr>
        <w:tc>
          <w:tcPr>
            <w:tcW w:w="83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ხარჯები</w:t>
            </w:r>
          </w:p>
        </w:tc>
        <w:tc>
          <w:tcPr>
            <w:tcW w:w="4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6 884,6</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598,5</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6 286,1</w:t>
            </w:r>
          </w:p>
        </w:tc>
        <w:tc>
          <w:tcPr>
            <w:tcW w:w="424"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494,1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6 558,0</w:t>
            </w:r>
          </w:p>
        </w:tc>
        <w:tc>
          <w:tcPr>
            <w:tcW w:w="35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6 626,9</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477,6</w:t>
            </w:r>
          </w:p>
        </w:tc>
        <w:tc>
          <w:tcPr>
            <w:tcW w:w="422" w:type="pct"/>
            <w:tcBorders>
              <w:top w:val="single" w:sz="8" w:space="0" w:color="auto"/>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6 149,3</w:t>
            </w:r>
          </w:p>
        </w:tc>
      </w:tr>
      <w:tr w:rsidR="002F15C0" w:rsidRPr="002F15C0" w:rsidTr="002F15C0">
        <w:trPr>
          <w:trHeight w:val="225"/>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შრომის ანაზღაურება</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1 368,0</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1 368,0</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26,0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1 495,2</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1 646,8</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86,1</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1 560,7</w:t>
            </w:r>
          </w:p>
        </w:tc>
      </w:tr>
      <w:tr w:rsidR="002F15C0" w:rsidRPr="002F15C0" w:rsidTr="002F15C0">
        <w:trPr>
          <w:trHeight w:val="465"/>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საქონელი და მომსახურება</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1 929,5</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598,5</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1 331,0</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274,0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706,6</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954,9</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246,5</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708,4</w:t>
            </w:r>
          </w:p>
        </w:tc>
      </w:tr>
      <w:tr w:rsidR="002F15C0" w:rsidRPr="002F15C0" w:rsidTr="002F15C0">
        <w:trPr>
          <w:trHeight w:val="225"/>
        </w:trPr>
        <w:tc>
          <w:tcPr>
            <w:tcW w:w="83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სუბსიდიები</w:t>
            </w:r>
          </w:p>
        </w:tc>
        <w:tc>
          <w:tcPr>
            <w:tcW w:w="4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2 739,1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2 739,1</w:t>
            </w:r>
          </w:p>
        </w:tc>
        <w:tc>
          <w:tcPr>
            <w:tcW w:w="424"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110,0</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3 619,8</w:t>
            </w:r>
          </w:p>
        </w:tc>
        <w:tc>
          <w:tcPr>
            <w:tcW w:w="35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3 250,2</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49,0</w:t>
            </w:r>
          </w:p>
        </w:tc>
        <w:tc>
          <w:tcPr>
            <w:tcW w:w="422" w:type="pct"/>
            <w:tcBorders>
              <w:top w:val="single" w:sz="8" w:space="0" w:color="auto"/>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3 201,2</w:t>
            </w:r>
          </w:p>
        </w:tc>
      </w:tr>
      <w:tr w:rsidR="002F15C0" w:rsidRPr="002F15C0" w:rsidTr="002F15C0">
        <w:trPr>
          <w:trHeight w:val="225"/>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გრანტები</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178,1</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102,5</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102,5</w:t>
            </w:r>
          </w:p>
        </w:tc>
      </w:tr>
      <w:tr w:rsidR="002F15C0" w:rsidRPr="002F15C0" w:rsidTr="002F15C0">
        <w:trPr>
          <w:trHeight w:val="450"/>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სოციალური უზრუნველყოფა</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820,5</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820,5</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542,6</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569,8</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566,9</w:t>
            </w:r>
          </w:p>
        </w:tc>
      </w:tr>
      <w:tr w:rsidR="002F15C0" w:rsidRPr="002F15C0" w:rsidTr="002F15C0">
        <w:trPr>
          <w:trHeight w:val="240"/>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სხვა ხარჯები</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27,5</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27,5</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82,1</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15,7</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102,7</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93,1</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9,6</w:t>
            </w:r>
          </w:p>
        </w:tc>
      </w:tr>
      <w:tr w:rsidR="002F15C0" w:rsidRPr="002F15C0" w:rsidTr="002F15C0">
        <w:trPr>
          <w:trHeight w:val="240"/>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საოპერაციო სალდო</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3 065,6</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2 450,7</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614,9</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2 504,2</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2 964,5</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-460,3</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2 580,7</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2 280,9</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299,8</w:t>
            </w:r>
          </w:p>
        </w:tc>
      </w:tr>
      <w:tr w:rsidR="002F15C0" w:rsidRPr="002F15C0" w:rsidTr="002F15C0">
        <w:trPr>
          <w:trHeight w:val="450"/>
        </w:trPr>
        <w:tc>
          <w:tcPr>
            <w:tcW w:w="83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არაფინანსური აქტივების ცვლილება</w:t>
            </w:r>
          </w:p>
        </w:tc>
        <w:tc>
          <w:tcPr>
            <w:tcW w:w="4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4 206,3</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3 861,9</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344,4</w:t>
            </w:r>
          </w:p>
        </w:tc>
        <w:tc>
          <w:tcPr>
            <w:tcW w:w="424"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2 852,5</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2 616,8</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235,7</w:t>
            </w:r>
          </w:p>
        </w:tc>
        <w:tc>
          <w:tcPr>
            <w:tcW w:w="35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3 008,2</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2 579,0</w:t>
            </w:r>
          </w:p>
        </w:tc>
        <w:tc>
          <w:tcPr>
            <w:tcW w:w="422" w:type="pct"/>
            <w:tcBorders>
              <w:top w:val="single" w:sz="8" w:space="0" w:color="auto"/>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429,2</w:t>
            </w:r>
          </w:p>
        </w:tc>
      </w:tr>
      <w:tr w:rsidR="002F15C0" w:rsidRPr="002F15C0" w:rsidTr="002F15C0">
        <w:trPr>
          <w:trHeight w:val="360"/>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ზრდა </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4 228,5</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3 861,9</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366,6</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2 869,6</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2 616,8</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252,8</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3 032,2</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2 579,0</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453,2</w:t>
            </w:r>
          </w:p>
        </w:tc>
      </w:tr>
      <w:tr w:rsidR="002F15C0" w:rsidRPr="002F15C0" w:rsidTr="002F15C0">
        <w:trPr>
          <w:trHeight w:val="435"/>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კლება</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22,2</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22,2</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17,1</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17,1</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24,0</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24,0</w:t>
            </w:r>
          </w:p>
        </w:tc>
      </w:tr>
      <w:tr w:rsidR="002F15C0" w:rsidRPr="002F15C0" w:rsidTr="002F15C0">
        <w:trPr>
          <w:trHeight w:val="240"/>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მთლიანი სალდო</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-1 140,7</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-348,3</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347,7</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-696,0</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-427,5</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-298,1</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-129,4</w:t>
            </w:r>
          </w:p>
        </w:tc>
      </w:tr>
      <w:tr w:rsidR="002F15C0" w:rsidRPr="002F15C0" w:rsidTr="002F15C0">
        <w:trPr>
          <w:trHeight w:val="450"/>
        </w:trPr>
        <w:tc>
          <w:tcPr>
            <w:tcW w:w="83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ფინანსური აქტივების ცვლილება</w:t>
            </w:r>
          </w:p>
        </w:tc>
        <w:tc>
          <w:tcPr>
            <w:tcW w:w="4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-1 140,7</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424"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-356,3</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339,7</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-696,0</w:t>
            </w:r>
          </w:p>
        </w:tc>
        <w:tc>
          <w:tcPr>
            <w:tcW w:w="35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-437,7</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-298,1</w:t>
            </w:r>
          </w:p>
        </w:tc>
        <w:tc>
          <w:tcPr>
            <w:tcW w:w="422" w:type="pct"/>
            <w:tcBorders>
              <w:top w:val="single" w:sz="8" w:space="0" w:color="auto"/>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-139,6</w:t>
            </w:r>
          </w:p>
        </w:tc>
      </w:tr>
      <w:tr w:rsidR="002F15C0" w:rsidRPr="002F15C0" w:rsidTr="002F15C0">
        <w:trPr>
          <w:trHeight w:val="330"/>
        </w:trPr>
        <w:tc>
          <w:tcPr>
            <w:tcW w:w="833" w:type="pct"/>
            <w:tcBorders>
              <w:top w:val="nil"/>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ზრდა</w:t>
            </w:r>
          </w:p>
        </w:tc>
        <w:tc>
          <w:tcPr>
            <w:tcW w:w="424" w:type="pct"/>
            <w:tcBorders>
              <w:top w:val="nil"/>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424"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502,2</w:t>
            </w:r>
          </w:p>
        </w:tc>
        <w:tc>
          <w:tcPr>
            <w:tcW w:w="567"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367,9</w:t>
            </w:r>
          </w:p>
        </w:tc>
        <w:tc>
          <w:tcPr>
            <w:tcW w:w="42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134,3</w:t>
            </w:r>
          </w:p>
        </w:tc>
        <w:tc>
          <w:tcPr>
            <w:tcW w:w="355"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nil"/>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r>
      <w:tr w:rsidR="002F15C0" w:rsidRPr="002F15C0" w:rsidTr="002F15C0">
        <w:trPr>
          <w:trHeight w:val="570"/>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ვალუტა და დეპოზიტები</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270,5</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502,2</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367,9</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134,3</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r>
      <w:tr w:rsidR="002F15C0" w:rsidRPr="002F15C0" w:rsidTr="002F15C0">
        <w:trPr>
          <w:trHeight w:val="360"/>
        </w:trPr>
        <w:tc>
          <w:tcPr>
            <w:tcW w:w="83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კლება</w:t>
            </w:r>
          </w:p>
        </w:tc>
        <w:tc>
          <w:tcPr>
            <w:tcW w:w="42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4"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355"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437,7</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298,1</w:t>
            </w:r>
          </w:p>
        </w:tc>
        <w:tc>
          <w:tcPr>
            <w:tcW w:w="422" w:type="pct"/>
            <w:tcBorders>
              <w:top w:val="single" w:sz="8" w:space="0" w:color="auto"/>
              <w:left w:val="nil"/>
              <w:bottom w:val="single" w:sz="4"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139,6</w:t>
            </w:r>
          </w:p>
        </w:tc>
      </w:tr>
      <w:tr w:rsidR="002F15C0" w:rsidRPr="002F15C0" w:rsidTr="002F15C0">
        <w:trPr>
          <w:trHeight w:val="555"/>
        </w:trPr>
        <w:tc>
          <w:tcPr>
            <w:tcW w:w="833" w:type="pct"/>
            <w:tcBorders>
              <w:top w:val="nil"/>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ვალუტა და დეპოზიტები</w:t>
            </w:r>
          </w:p>
        </w:tc>
        <w:tc>
          <w:tcPr>
            <w:tcW w:w="424" w:type="pct"/>
            <w:tcBorders>
              <w:top w:val="nil"/>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1 411,2</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c>
          <w:tcPr>
            <w:tcW w:w="424"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c>
          <w:tcPr>
            <w:tcW w:w="42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 xml:space="preserve"> </w:t>
            </w:r>
          </w:p>
        </w:tc>
        <w:tc>
          <w:tcPr>
            <w:tcW w:w="355"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437,7</w:t>
            </w:r>
          </w:p>
        </w:tc>
        <w:tc>
          <w:tcPr>
            <w:tcW w:w="558" w:type="pct"/>
            <w:tcBorders>
              <w:top w:val="nil"/>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298,1</w:t>
            </w:r>
          </w:p>
        </w:tc>
        <w:tc>
          <w:tcPr>
            <w:tcW w:w="422" w:type="pct"/>
            <w:tcBorders>
              <w:top w:val="nil"/>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139,6</w:t>
            </w:r>
          </w:p>
        </w:tc>
      </w:tr>
      <w:tr w:rsidR="002F15C0" w:rsidRPr="002F15C0" w:rsidTr="002F15C0">
        <w:trPr>
          <w:trHeight w:val="525"/>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ვალდებულებების ცვლილება</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r>
      <w:tr w:rsidR="002F15C0" w:rsidRPr="002F15C0" w:rsidTr="002F15C0">
        <w:trPr>
          <w:trHeight w:val="240"/>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კლება</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r>
      <w:tr w:rsidR="002F15C0" w:rsidRPr="002F15C0" w:rsidTr="002F15C0">
        <w:trPr>
          <w:trHeight w:val="255"/>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საშინაო</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8,0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10,2</w:t>
            </w:r>
          </w:p>
        </w:tc>
      </w:tr>
      <w:tr w:rsidR="002F15C0" w:rsidRPr="002F15C0" w:rsidTr="002F15C0">
        <w:trPr>
          <w:trHeight w:val="240"/>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rPr>
                <w:rFonts w:ascii="Sylfaen" w:eastAsia="Times New Roman" w:hAnsi="Sylfaen" w:cs="Arial"/>
                <w:sz w:val="16"/>
                <w:szCs w:val="16"/>
                <w:lang w:val="en-US"/>
              </w:rPr>
            </w:pPr>
            <w:r w:rsidRPr="002F15C0">
              <w:rPr>
                <w:rFonts w:ascii="Sylfaen" w:eastAsia="Times New Roman" w:hAnsi="Sylfaen" w:cs="Arial"/>
                <w:sz w:val="16"/>
                <w:szCs w:val="16"/>
                <w:lang w:val="en-US"/>
              </w:rPr>
              <w:t>ბალანსი</w:t>
            </w:r>
          </w:p>
        </w:tc>
        <w:tc>
          <w:tcPr>
            <w:tcW w:w="42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424"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567"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42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558" w:type="pct"/>
            <w:tcBorders>
              <w:top w:val="single" w:sz="8" w:space="0" w:color="auto"/>
              <w:left w:val="nil"/>
              <w:bottom w:val="single" w:sz="8" w:space="0" w:color="auto"/>
              <w:right w:val="single" w:sz="4"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c>
          <w:tcPr>
            <w:tcW w:w="422" w:type="pct"/>
            <w:tcBorders>
              <w:top w:val="single" w:sz="8" w:space="0" w:color="auto"/>
              <w:left w:val="nil"/>
              <w:bottom w:val="single" w:sz="8" w:space="0" w:color="auto"/>
              <w:right w:val="single" w:sz="8" w:space="0" w:color="auto"/>
            </w:tcBorders>
            <w:shd w:val="clear" w:color="000000" w:fill="FFFFFF"/>
            <w:vAlign w:val="center"/>
            <w:hideMark/>
          </w:tcPr>
          <w:p w:rsidR="002F15C0" w:rsidRPr="002F15C0" w:rsidRDefault="002F15C0" w:rsidP="002F15C0">
            <w:pPr>
              <w:spacing w:after="0" w:line="240" w:lineRule="auto"/>
              <w:jc w:val="center"/>
              <w:rPr>
                <w:rFonts w:ascii="Sylfaen" w:eastAsia="Times New Roman" w:hAnsi="Sylfaen" w:cs="Arial"/>
                <w:sz w:val="16"/>
                <w:szCs w:val="16"/>
                <w:lang w:val="en-US"/>
              </w:rPr>
            </w:pPr>
            <w:r w:rsidRPr="002F15C0">
              <w:rPr>
                <w:rFonts w:ascii="Sylfaen" w:eastAsia="Times New Roman" w:hAnsi="Sylfaen" w:cs="Arial"/>
                <w:sz w:val="16"/>
                <w:szCs w:val="16"/>
                <w:lang w:val="en-US"/>
              </w:rPr>
              <w:t>0,000</w:t>
            </w:r>
          </w:p>
        </w:tc>
      </w:tr>
    </w:tbl>
    <w:p w:rsidR="002F15C0" w:rsidRPr="002F15C0" w:rsidRDefault="002F15C0" w:rsidP="002F15C0">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lastRenderedPageBreak/>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4E4B70"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9231.6</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0B4C86"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0B4C86"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9207.6</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4E4B70"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2F15C0" w:rsidRDefault="002F15C0"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6 626,9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2F15C0" w:rsidRDefault="002F15C0"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477,6</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4E4B70" w:rsidRPr="0083707B" w:rsidRDefault="002F15C0"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6 149,3</w:t>
            </w:r>
          </w:p>
        </w:tc>
      </w:tr>
      <w:tr w:rsidR="004E4B70"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2F15C0" w:rsidRDefault="0093158A"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w:t>
            </w:r>
            <w:r w:rsidR="002F15C0">
              <w:rPr>
                <w:rFonts w:ascii="Sylfaen" w:eastAsia="Times New Roman" w:hAnsi="Sylfaen" w:cs="Arial"/>
                <w:sz w:val="18"/>
                <w:szCs w:val="18"/>
                <w:lang w:val="en-US"/>
              </w:rPr>
              <w:t> 032,2</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2F15C0" w:rsidRDefault="002F15C0"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2 579,0</w:t>
            </w:r>
          </w:p>
        </w:tc>
        <w:tc>
          <w:tcPr>
            <w:tcW w:w="990" w:type="dxa"/>
            <w:tcBorders>
              <w:top w:val="nil"/>
              <w:left w:val="nil"/>
              <w:bottom w:val="single" w:sz="4" w:space="0" w:color="auto"/>
              <w:right w:val="single" w:sz="8" w:space="0" w:color="auto"/>
            </w:tcBorders>
            <w:shd w:val="clear" w:color="000000" w:fill="FFFFFF"/>
            <w:vAlign w:val="center"/>
            <w:hideMark/>
          </w:tcPr>
          <w:p w:rsidR="004E4B70" w:rsidRPr="0083707B" w:rsidRDefault="002F15C0" w:rsidP="00705E7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453,2</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4E4B70"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705E74">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705E74">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4E4B70" w:rsidRPr="0083707B" w:rsidRDefault="004E4B70" w:rsidP="00705E74">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C85BBA">
        <w:rPr>
          <w:rFonts w:ascii="Sylfaen" w:hAnsi="Sylfaen"/>
          <w:lang w:val="ka-GE"/>
        </w:rPr>
        <w:t>9</w:t>
      </w:r>
      <w:r w:rsidR="00C85BBA">
        <w:rPr>
          <w:rFonts w:ascii="Sylfaen" w:hAnsi="Sylfaen"/>
          <w:lang w:val="en-US"/>
        </w:rPr>
        <w:t>207.6</w:t>
      </w:r>
      <w:r w:rsidR="00BF5C4E">
        <w:rPr>
          <w:rFonts w:ascii="Sylfaen" w:hAnsi="Sylfaen"/>
          <w:lang w:val="ka-GE"/>
        </w:rPr>
        <w:t>.0</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9 207,6</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C85BBA">
        <w:trPr>
          <w:trHeight w:val="51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 საკუთრებიდან</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r>
    </w:tbl>
    <w:p w:rsidR="00C85BBA" w:rsidRPr="00C85BBA" w:rsidRDefault="00C85BBA"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7A10BF">
        <w:rPr>
          <w:rFonts w:ascii="Sylfaen" w:hAnsi="Sylfaen"/>
          <w:lang w:val="en-US"/>
        </w:rPr>
        <w:t>6812.6</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0" w:name="RANGE!B4:P44"/>
            <w:r w:rsidRPr="00CC4FD3">
              <w:rPr>
                <w:rFonts w:ascii="Sylfaen" w:eastAsia="Times New Roman" w:hAnsi="Sylfaen" w:cs="Sylfaen"/>
                <w:sz w:val="18"/>
                <w:szCs w:val="18"/>
                <w:lang w:val="en-US"/>
              </w:rPr>
              <w:t>დასახელება</w:t>
            </w:r>
            <w:bookmarkEnd w:id="0"/>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6E4A1D" w:rsidRPr="008A2338" w:rsidRDefault="006E4A1D"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D24A3F">
        <w:rPr>
          <w:rFonts w:ascii="Sylfaen" w:hAnsi="Sylfaen"/>
          <w:lang w:val="en-US"/>
        </w:rPr>
        <w:t xml:space="preserve">626.9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D24A3F" w:rsidRDefault="00D24A3F" w:rsidP="009C6197">
      <w:pPr>
        <w:rPr>
          <w:rFonts w:ascii="Sylfaen" w:hAnsi="Sylfaen"/>
          <w:lang w:val="en-US"/>
        </w:rPr>
      </w:pPr>
    </w:p>
    <w:tbl>
      <w:tblPr>
        <w:tblW w:w="5000" w:type="pct"/>
        <w:tblLayout w:type="fixed"/>
        <w:tblLook w:val="04A0" w:firstRow="1" w:lastRow="0" w:firstColumn="1" w:lastColumn="0" w:noHBand="0" w:noVBand="1"/>
      </w:tblPr>
      <w:tblGrid>
        <w:gridCol w:w="1527"/>
        <w:gridCol w:w="851"/>
        <w:gridCol w:w="1133"/>
        <w:gridCol w:w="781"/>
        <w:gridCol w:w="919"/>
        <w:gridCol w:w="1135"/>
        <w:gridCol w:w="855"/>
        <w:gridCol w:w="837"/>
        <w:gridCol w:w="1131"/>
        <w:gridCol w:w="843"/>
      </w:tblGrid>
      <w:tr w:rsidR="00D24A3F" w:rsidRPr="00D24A3F" w:rsidTr="00D24A3F">
        <w:trPr>
          <w:trHeight w:val="254"/>
        </w:trPr>
        <w:tc>
          <w:tcPr>
            <w:tcW w:w="762"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LitNusx" w:eastAsia="Times New Roman" w:hAnsi="LitNusx" w:cs="Arial"/>
                <w:sz w:val="16"/>
                <w:szCs w:val="16"/>
                <w:lang w:val="en-US"/>
              </w:rPr>
            </w:pPr>
            <w:r w:rsidRPr="00D24A3F">
              <w:rPr>
                <w:rFonts w:ascii="Sylfaen" w:eastAsia="Times New Roman" w:hAnsi="Sylfaen" w:cs="Sylfaen"/>
                <w:sz w:val="16"/>
                <w:szCs w:val="16"/>
                <w:lang w:val="en-US"/>
              </w:rPr>
              <w:t>დასახელება</w:t>
            </w:r>
          </w:p>
        </w:tc>
        <w:tc>
          <w:tcPr>
            <w:tcW w:w="13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2014 წლის ფაქტი</w:t>
            </w:r>
          </w:p>
        </w:tc>
        <w:tc>
          <w:tcPr>
            <w:tcW w:w="1453" w:type="pct"/>
            <w:gridSpan w:val="3"/>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2015 წლის ფაქტი</w:t>
            </w:r>
          </w:p>
        </w:tc>
        <w:tc>
          <w:tcPr>
            <w:tcW w:w="1404" w:type="pct"/>
            <w:gridSpan w:val="3"/>
            <w:tcBorders>
              <w:top w:val="single" w:sz="8"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 xml:space="preserve">2016 წლის გეგმა  </w:t>
            </w:r>
          </w:p>
        </w:tc>
      </w:tr>
      <w:tr w:rsidR="00D24A3F" w:rsidRPr="00D24A3F" w:rsidTr="00D24A3F">
        <w:trPr>
          <w:trHeight w:val="289"/>
        </w:trPr>
        <w:tc>
          <w:tcPr>
            <w:tcW w:w="762"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val="restar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56"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94"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86" w:type="pct"/>
            <w:gridSpan w:val="2"/>
            <w:tcBorders>
              <w:top w:val="single" w:sz="4"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r>
      <w:tr w:rsidR="00D24A3F" w:rsidRPr="00D24A3F" w:rsidTr="00D24A3F">
        <w:trPr>
          <w:trHeight w:val="1032"/>
        </w:trPr>
        <w:tc>
          <w:tcPr>
            <w:tcW w:w="762"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tcBorders>
              <w:top w:val="nil"/>
              <w:left w:val="single" w:sz="8"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59"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18"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1"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r>
      <w:tr w:rsidR="00D24A3F" w:rsidRPr="00D24A3F" w:rsidTr="00D24A3F">
        <w:trPr>
          <w:trHeight w:val="345"/>
        </w:trPr>
        <w:tc>
          <w:tcPr>
            <w:tcW w:w="76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ხარჯები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6 884,6</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6 286,1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494,1</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6 558,0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6 626,9</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477,6</w:t>
            </w:r>
          </w:p>
        </w:tc>
        <w:tc>
          <w:tcPr>
            <w:tcW w:w="421" w:type="pct"/>
            <w:tcBorders>
              <w:top w:val="single" w:sz="8" w:space="0" w:color="auto"/>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6 149,3</w:t>
            </w:r>
          </w:p>
        </w:tc>
      </w:tr>
      <w:tr w:rsidR="00D24A3F" w:rsidRPr="00D24A3F" w:rsidTr="00D24A3F">
        <w:trPr>
          <w:trHeight w:val="450"/>
        </w:trPr>
        <w:tc>
          <w:tcPr>
            <w:tcW w:w="762" w:type="pct"/>
            <w:tcBorders>
              <w:top w:val="nil"/>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შრომის ანაზღაურება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459"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26,0</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1 495,2</w:t>
            </w:r>
          </w:p>
        </w:tc>
        <w:tc>
          <w:tcPr>
            <w:tcW w:w="418"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1 646,8</w:t>
            </w: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86,1</w:t>
            </w:r>
          </w:p>
        </w:tc>
        <w:tc>
          <w:tcPr>
            <w:tcW w:w="421"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1 560,7</w:t>
            </w:r>
          </w:p>
        </w:tc>
      </w:tr>
      <w:tr w:rsidR="00D24A3F" w:rsidRPr="00D24A3F" w:rsidTr="00D24A3F">
        <w:trPr>
          <w:trHeight w:val="465"/>
        </w:trPr>
        <w:tc>
          <w:tcPr>
            <w:tcW w:w="762" w:type="pct"/>
            <w:tcBorders>
              <w:top w:val="nil"/>
              <w:left w:val="single" w:sz="8" w:space="0" w:color="auto"/>
              <w:bottom w:val="single" w:sz="8"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საქონელი და მომსახურება</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1 929,5</w:t>
            </w:r>
          </w:p>
        </w:tc>
        <w:tc>
          <w:tcPr>
            <w:tcW w:w="566"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1 331,0</w:t>
            </w:r>
          </w:p>
        </w:tc>
        <w:tc>
          <w:tcPr>
            <w:tcW w:w="459"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274,0</w:t>
            </w:r>
          </w:p>
        </w:tc>
        <w:tc>
          <w:tcPr>
            <w:tcW w:w="427"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706,6</w:t>
            </w:r>
          </w:p>
        </w:tc>
        <w:tc>
          <w:tcPr>
            <w:tcW w:w="418"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954,9</w:t>
            </w:r>
          </w:p>
        </w:tc>
        <w:tc>
          <w:tcPr>
            <w:tcW w:w="565"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246,5</w:t>
            </w:r>
          </w:p>
        </w:tc>
        <w:tc>
          <w:tcPr>
            <w:tcW w:w="421" w:type="pct"/>
            <w:tcBorders>
              <w:top w:val="nil"/>
              <w:left w:val="nil"/>
              <w:bottom w:val="single" w:sz="8"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708,4</w:t>
            </w:r>
          </w:p>
        </w:tc>
      </w:tr>
      <w:tr w:rsidR="00D24A3F" w:rsidRPr="00D24A3F" w:rsidTr="00D24A3F">
        <w:trPr>
          <w:trHeight w:val="225"/>
        </w:trPr>
        <w:tc>
          <w:tcPr>
            <w:tcW w:w="76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სუბსიდიები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110,0</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3 619,8</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3 250,2</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49,0</w:t>
            </w:r>
          </w:p>
        </w:tc>
        <w:tc>
          <w:tcPr>
            <w:tcW w:w="421" w:type="pct"/>
            <w:tcBorders>
              <w:top w:val="single" w:sz="8" w:space="0" w:color="auto"/>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3 201,2</w:t>
            </w:r>
          </w:p>
        </w:tc>
      </w:tr>
      <w:tr w:rsidR="00D24A3F" w:rsidRPr="00D24A3F" w:rsidTr="00D24A3F">
        <w:trPr>
          <w:trHeight w:val="225"/>
        </w:trPr>
        <w:tc>
          <w:tcPr>
            <w:tcW w:w="762" w:type="pct"/>
            <w:tcBorders>
              <w:top w:val="nil"/>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გრანტები</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59"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418"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102,5</w:t>
            </w: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1"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102,5</w:t>
            </w:r>
          </w:p>
        </w:tc>
      </w:tr>
      <w:tr w:rsidR="00D24A3F" w:rsidRPr="00D24A3F" w:rsidTr="00D24A3F">
        <w:trPr>
          <w:trHeight w:val="615"/>
        </w:trPr>
        <w:tc>
          <w:tcPr>
            <w:tcW w:w="762" w:type="pct"/>
            <w:tcBorders>
              <w:top w:val="nil"/>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სოციალური უზრუნველყოფა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459"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542,6</w:t>
            </w:r>
          </w:p>
        </w:tc>
        <w:tc>
          <w:tcPr>
            <w:tcW w:w="418"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569,8</w:t>
            </w: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2,9</w:t>
            </w:r>
          </w:p>
        </w:tc>
        <w:tc>
          <w:tcPr>
            <w:tcW w:w="421"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566,9</w:t>
            </w:r>
          </w:p>
        </w:tc>
      </w:tr>
      <w:tr w:rsidR="00D24A3F" w:rsidRPr="00D24A3F" w:rsidTr="00D24A3F">
        <w:trPr>
          <w:trHeight w:val="345"/>
        </w:trPr>
        <w:tc>
          <w:tcPr>
            <w:tcW w:w="762" w:type="pct"/>
            <w:tcBorders>
              <w:top w:val="nil"/>
              <w:left w:val="single" w:sz="8" w:space="0" w:color="auto"/>
              <w:bottom w:val="single" w:sz="8" w:space="0" w:color="auto"/>
              <w:right w:val="single" w:sz="8" w:space="0" w:color="auto"/>
            </w:tcBorders>
            <w:shd w:val="clear" w:color="000000" w:fill="FFFFFF"/>
            <w:vAlign w:val="center"/>
            <w:hideMark/>
          </w:tcPr>
          <w:p w:rsidR="00D24A3F" w:rsidRPr="00D24A3F" w:rsidRDefault="00D24A3F"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სხვა ხარჯები</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566"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459"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82,1</w:t>
            </w:r>
          </w:p>
        </w:tc>
        <w:tc>
          <w:tcPr>
            <w:tcW w:w="427"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15,7</w:t>
            </w:r>
          </w:p>
        </w:tc>
        <w:tc>
          <w:tcPr>
            <w:tcW w:w="418"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102,7</w:t>
            </w:r>
          </w:p>
        </w:tc>
        <w:tc>
          <w:tcPr>
            <w:tcW w:w="565" w:type="pct"/>
            <w:tcBorders>
              <w:top w:val="nil"/>
              <w:left w:val="nil"/>
              <w:bottom w:val="single" w:sz="8"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93,1</w:t>
            </w:r>
          </w:p>
        </w:tc>
        <w:tc>
          <w:tcPr>
            <w:tcW w:w="421" w:type="pct"/>
            <w:tcBorders>
              <w:top w:val="nil"/>
              <w:left w:val="nil"/>
              <w:bottom w:val="single" w:sz="8"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9,6</w:t>
            </w:r>
          </w:p>
        </w:tc>
      </w:tr>
    </w:tbl>
    <w:p w:rsidR="00D24A3F" w:rsidRDefault="00D24A3F"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F44F10">
        <w:rPr>
          <w:rFonts w:ascii="Sylfaen" w:hAnsi="Sylfaen"/>
          <w:lang w:val="ka-GE"/>
        </w:rPr>
        <w:t>3</w:t>
      </w:r>
      <w:r w:rsidR="005C3ED7">
        <w:rPr>
          <w:rFonts w:ascii="Sylfaen" w:hAnsi="Sylfaen"/>
          <w:lang w:val="en-US"/>
        </w:rPr>
        <w:t>008.2</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5C3ED7">
        <w:rPr>
          <w:rFonts w:ascii="Sylfaen" w:hAnsi="Sylfaen"/>
          <w:lang w:val="en-US"/>
        </w:rPr>
        <w:t>032.2</w:t>
      </w:r>
      <w:r w:rsidR="00F44F10">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4B419F" w:rsidRDefault="00EB24EB"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D27FDF" w:rsidRDefault="0093477A" w:rsidP="007245A3">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2</w:t>
            </w:r>
            <w:r w:rsidR="00D27FDF">
              <w:rPr>
                <w:rFonts w:ascii="Sylfaen" w:eastAsia="Times New Roman" w:hAnsi="Sylfaen" w:cs="Arial"/>
                <w:sz w:val="16"/>
                <w:szCs w:val="16"/>
                <w:lang w:val="en-US"/>
              </w:rPr>
              <w:t>591,7</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D27FDF"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w:t>
            </w:r>
            <w:r w:rsidR="00D27FDF">
              <w:rPr>
                <w:rFonts w:ascii="Sylfaen" w:eastAsia="Times New Roman" w:hAnsi="Sylfaen" w:cs="Arial"/>
                <w:sz w:val="18"/>
                <w:szCs w:val="18"/>
                <w:lang w:val="en-US"/>
              </w:rPr>
              <w:t>291,6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5057A3" w:rsidRDefault="00D27FD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300,1</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D27FD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311,0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D27FDF"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D27FDF">
              <w:rPr>
                <w:rFonts w:ascii="Sylfaen" w:eastAsia="Times New Roman" w:hAnsi="Sylfaen" w:cs="Arial"/>
                <w:sz w:val="18"/>
                <w:szCs w:val="18"/>
                <w:lang w:val="ka-GE"/>
              </w:rPr>
              <w:t>23,</w:t>
            </w:r>
            <w:r w:rsidR="00D27FDF">
              <w:rPr>
                <w:rFonts w:ascii="Sylfaen" w:eastAsia="Times New Roman" w:hAnsi="Sylfaen" w:cs="Arial"/>
                <w:sz w:val="18"/>
                <w:szCs w:val="18"/>
                <w:lang w:val="en-US"/>
              </w:rPr>
              <w:t>6</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D27FDF" w:rsidP="005057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14,9</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D27FD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14,9</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r>
      <w:tr w:rsidR="00172A79"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252B09" w:rsidRPr="001620E9" w:rsidRDefault="001620E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3033.2</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252B09" w:rsidRPr="001620E9" w:rsidRDefault="001620E9"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2579.0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4F39FB" w:rsidRDefault="001620E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454.2</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E30170" w:rsidRDefault="00E30170" w:rsidP="009C6197">
      <w:pPr>
        <w:rPr>
          <w:rFonts w:ascii="Sylfaen" w:hAnsi="Sylfaen"/>
          <w:lang w:val="en-US"/>
        </w:rPr>
      </w:pPr>
    </w:p>
    <w:p w:rsidR="00705E74" w:rsidRDefault="00705E74" w:rsidP="009C6197">
      <w:pPr>
        <w:rPr>
          <w:rFonts w:ascii="Sylfaen" w:hAnsi="Sylfaen"/>
          <w:lang w:val="en-US"/>
        </w:rPr>
      </w:pPr>
    </w:p>
    <w:tbl>
      <w:tblPr>
        <w:tblW w:w="5080" w:type="pct"/>
        <w:tblLayout w:type="fixed"/>
        <w:tblLook w:val="04A0" w:firstRow="1" w:lastRow="0" w:firstColumn="1" w:lastColumn="0" w:noHBand="0" w:noVBand="1"/>
      </w:tblPr>
      <w:tblGrid>
        <w:gridCol w:w="676"/>
        <w:gridCol w:w="1703"/>
        <w:gridCol w:w="850"/>
        <w:gridCol w:w="1133"/>
        <w:gridCol w:w="710"/>
        <w:gridCol w:w="708"/>
        <w:gridCol w:w="1133"/>
        <w:gridCol w:w="710"/>
        <w:gridCol w:w="710"/>
        <w:gridCol w:w="1133"/>
        <w:gridCol w:w="706"/>
      </w:tblGrid>
      <w:tr w:rsidR="00705E74" w:rsidRPr="00705E74" w:rsidTr="00705E74">
        <w:trPr>
          <w:trHeight w:val="315"/>
          <w:tblHeader/>
        </w:trPr>
        <w:tc>
          <w:tcPr>
            <w:tcW w:w="332"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ფუნქციონალური კოდი</w:t>
            </w:r>
          </w:p>
        </w:tc>
        <w:tc>
          <w:tcPr>
            <w:tcW w:w="837"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დასახელება</w:t>
            </w:r>
          </w:p>
        </w:tc>
        <w:tc>
          <w:tcPr>
            <w:tcW w:w="1324"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2014 წლის ფაქტი</w:t>
            </w:r>
          </w:p>
        </w:tc>
        <w:tc>
          <w:tcPr>
            <w:tcW w:w="1254" w:type="pct"/>
            <w:gridSpan w:val="3"/>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2015 წლის ფაქტი </w:t>
            </w:r>
          </w:p>
        </w:tc>
        <w:tc>
          <w:tcPr>
            <w:tcW w:w="1254" w:type="pct"/>
            <w:gridSpan w:val="3"/>
            <w:tcBorders>
              <w:top w:val="single" w:sz="8" w:space="0" w:color="auto"/>
              <w:left w:val="nil"/>
              <w:bottom w:val="single" w:sz="4" w:space="0" w:color="auto"/>
              <w:right w:val="single" w:sz="8" w:space="0" w:color="000000"/>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2016 წლის  გეგმა </w:t>
            </w:r>
          </w:p>
        </w:tc>
      </w:tr>
      <w:tr w:rsidR="00705E74" w:rsidRPr="00705E74" w:rsidTr="00705E74">
        <w:trPr>
          <w:trHeight w:val="300"/>
          <w:tblHeader/>
        </w:trPr>
        <w:tc>
          <w:tcPr>
            <w:tcW w:w="332" w:type="pct"/>
            <w:vMerge/>
            <w:tcBorders>
              <w:top w:val="single" w:sz="8" w:space="0" w:color="auto"/>
              <w:left w:val="single" w:sz="8" w:space="0" w:color="auto"/>
              <w:bottom w:val="single" w:sz="4" w:space="0" w:color="auto"/>
              <w:right w:val="single" w:sz="4"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837" w:type="pct"/>
            <w:vMerge/>
            <w:tcBorders>
              <w:top w:val="single" w:sz="8" w:space="0" w:color="auto"/>
              <w:left w:val="single" w:sz="4" w:space="0" w:color="auto"/>
              <w:bottom w:val="single" w:sz="4" w:space="0" w:color="auto"/>
              <w:right w:val="single" w:sz="8"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418" w:type="pct"/>
            <w:vMerge w:val="restar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სულ</w:t>
            </w:r>
          </w:p>
        </w:tc>
        <w:tc>
          <w:tcPr>
            <w:tcW w:w="906" w:type="pct"/>
            <w:gridSpan w:val="2"/>
            <w:tcBorders>
              <w:top w:val="single" w:sz="4"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მათ შორის</w:t>
            </w:r>
          </w:p>
        </w:tc>
        <w:tc>
          <w:tcPr>
            <w:tcW w:w="348" w:type="pct"/>
            <w:vMerge w:val="restart"/>
            <w:tcBorders>
              <w:top w:val="nil"/>
              <w:left w:val="single" w:sz="4"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სულ</w:t>
            </w:r>
          </w:p>
        </w:tc>
        <w:tc>
          <w:tcPr>
            <w:tcW w:w="906" w:type="pct"/>
            <w:gridSpan w:val="2"/>
            <w:tcBorders>
              <w:top w:val="single" w:sz="4"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მათ შორის</w:t>
            </w:r>
          </w:p>
        </w:tc>
        <w:tc>
          <w:tcPr>
            <w:tcW w:w="349" w:type="pct"/>
            <w:vMerge w:val="restart"/>
            <w:tcBorders>
              <w:top w:val="nil"/>
              <w:left w:val="single" w:sz="4"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სულ</w:t>
            </w:r>
          </w:p>
        </w:tc>
        <w:tc>
          <w:tcPr>
            <w:tcW w:w="905" w:type="pct"/>
            <w:gridSpan w:val="2"/>
            <w:tcBorders>
              <w:top w:val="single" w:sz="4" w:space="0" w:color="auto"/>
              <w:left w:val="nil"/>
              <w:bottom w:val="single" w:sz="4" w:space="0" w:color="auto"/>
              <w:right w:val="single" w:sz="8" w:space="0" w:color="000000"/>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მათ შორის</w:t>
            </w:r>
          </w:p>
        </w:tc>
      </w:tr>
      <w:tr w:rsidR="00705E74" w:rsidRPr="00705E74" w:rsidTr="00705E74">
        <w:trPr>
          <w:trHeight w:val="1020"/>
          <w:tblHeader/>
        </w:trPr>
        <w:tc>
          <w:tcPr>
            <w:tcW w:w="332" w:type="pct"/>
            <w:vMerge/>
            <w:tcBorders>
              <w:top w:val="single" w:sz="8" w:space="0" w:color="auto"/>
              <w:left w:val="single" w:sz="8" w:space="0" w:color="auto"/>
              <w:bottom w:val="single" w:sz="4" w:space="0" w:color="auto"/>
              <w:right w:val="single" w:sz="4"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837" w:type="pct"/>
            <w:vMerge/>
            <w:tcBorders>
              <w:top w:val="single" w:sz="8" w:space="0" w:color="auto"/>
              <w:left w:val="single" w:sz="4" w:space="0" w:color="auto"/>
              <w:bottom w:val="single" w:sz="4" w:space="0" w:color="auto"/>
              <w:right w:val="single" w:sz="8"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418" w:type="pct"/>
            <w:vMerge/>
            <w:tcBorders>
              <w:top w:val="nil"/>
              <w:left w:val="single" w:sz="8" w:space="0" w:color="auto"/>
              <w:bottom w:val="single" w:sz="4" w:space="0" w:color="auto"/>
              <w:right w:val="single" w:sz="4"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საკუთარი შემოსავლები</w:t>
            </w:r>
          </w:p>
        </w:tc>
        <w:tc>
          <w:tcPr>
            <w:tcW w:w="348" w:type="pct"/>
            <w:vMerge/>
            <w:tcBorders>
              <w:top w:val="nil"/>
              <w:left w:val="single" w:sz="4" w:space="0" w:color="auto"/>
              <w:bottom w:val="single" w:sz="4" w:space="0" w:color="auto"/>
              <w:right w:val="single" w:sz="4"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საკუთარი შემოსავლები</w:t>
            </w:r>
          </w:p>
        </w:tc>
        <w:tc>
          <w:tcPr>
            <w:tcW w:w="349" w:type="pct"/>
            <w:vMerge/>
            <w:tcBorders>
              <w:top w:val="nil"/>
              <w:left w:val="single" w:sz="4" w:space="0" w:color="auto"/>
              <w:bottom w:val="single" w:sz="4" w:space="0" w:color="auto"/>
              <w:right w:val="single" w:sz="4" w:space="0" w:color="auto"/>
            </w:tcBorders>
            <w:vAlign w:val="center"/>
            <w:hideMark/>
          </w:tcPr>
          <w:p w:rsidR="00705E74" w:rsidRPr="00705E74" w:rsidRDefault="00705E74" w:rsidP="00705E74">
            <w:pPr>
              <w:spacing w:after="0" w:line="240" w:lineRule="auto"/>
              <w:rPr>
                <w:rFonts w:ascii="Sylfaen" w:eastAsia="Times New Roman" w:hAnsi="Sylfaen" w:cs="Arial"/>
                <w:sz w:val="14"/>
                <w:szCs w:val="14"/>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საკუთარი შემოსავლები</w:t>
            </w:r>
          </w:p>
        </w:tc>
      </w:tr>
      <w:tr w:rsidR="00705E74" w:rsidRPr="00705E74" w:rsidTr="00705E74">
        <w:trPr>
          <w:trHeight w:val="780"/>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საერთო დანიშნულების სახელმწიფო მომსახურება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2 023,4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2 018,1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2 251,9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2 251,9    </w:t>
            </w:r>
          </w:p>
        </w:tc>
      </w:tr>
      <w:tr w:rsidR="00705E74" w:rsidRPr="00705E74" w:rsidTr="00705E74">
        <w:trPr>
          <w:trHeight w:val="184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7011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2 023,4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2 018,1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2 251,9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2 251,9    </w:t>
            </w:r>
          </w:p>
        </w:tc>
      </w:tr>
      <w:tr w:rsidR="00705E74" w:rsidRPr="00705E74" w:rsidTr="00705E74">
        <w:trPr>
          <w:trHeight w:val="106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70111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2 023,4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2 018,1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2 000,2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2 206,7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2 206,7    </w:t>
            </w:r>
          </w:p>
        </w:tc>
      </w:tr>
      <w:tr w:rsidR="00705E74" w:rsidRPr="00705E74" w:rsidTr="00705E74">
        <w:trPr>
          <w:trHeight w:val="675"/>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70112</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ფინანსური და ფისკალური საქმიანობა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45,2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45,2    </w:t>
            </w:r>
          </w:p>
        </w:tc>
      </w:tr>
      <w:tr w:rsidR="00705E74" w:rsidRPr="00705E74" w:rsidTr="00705E74">
        <w:trPr>
          <w:trHeight w:val="27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702</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თავდაცვა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101,7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101,7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94,6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26,0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68,6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99,1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87,0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12,1    </w:t>
            </w:r>
          </w:p>
        </w:tc>
      </w:tr>
      <w:tr w:rsidR="00705E74" w:rsidRPr="00705E74" w:rsidTr="00705E74">
        <w:trPr>
          <w:trHeight w:val="705"/>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703</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საზოგადოებრივი წესრიგი და უსაფრთხოება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355,7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355,7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178,1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178,1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r>
      <w:tr w:rsidR="00705E74" w:rsidRPr="00705E74" w:rsidTr="00705E74">
        <w:trPr>
          <w:trHeight w:val="525"/>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7032</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ხანძარსაწინააღმდეგო დაცვა</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355,7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355,7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178,1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178,1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r>
      <w:tr w:rsidR="00705E74" w:rsidRPr="00705E74" w:rsidTr="00705E74">
        <w:trPr>
          <w:trHeight w:val="405"/>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704</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ეკონომიკური საქმიანობა</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3 347,1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2 927,1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420,0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2 447,4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2 205,5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241,9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2 850,3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2 611,3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239,0    </w:t>
            </w:r>
          </w:p>
        </w:tc>
      </w:tr>
      <w:tr w:rsidR="00705E74" w:rsidRPr="00705E74" w:rsidTr="00705E74">
        <w:trPr>
          <w:trHeight w:val="975"/>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7042</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25,0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25,0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11,1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11,1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r>
      <w:tr w:rsidR="00705E74" w:rsidRPr="00705E74" w:rsidTr="00705E74">
        <w:trPr>
          <w:trHeight w:val="33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70421</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სოფლის მეურნეობა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25,0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25,0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11,1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11,1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r>
      <w:tr w:rsidR="00705E74" w:rsidRPr="00705E74" w:rsidTr="00705E74">
        <w:trPr>
          <w:trHeight w:val="345"/>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7045</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ტრანსპორტი</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3 322,1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2 927,1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395,0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2 436,3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2 205,5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230,8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2 845,3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2 611,3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234,0    </w:t>
            </w:r>
          </w:p>
        </w:tc>
      </w:tr>
      <w:tr w:rsidR="00705E74" w:rsidRPr="00705E74" w:rsidTr="00705E74">
        <w:trPr>
          <w:trHeight w:val="675"/>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70451</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საავტომობილო ტრანსპორტი და გზები</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3 322,1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2 927,1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395,0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2 436,3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2 205,5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230,8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2 845,3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2 611,3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234,0    </w:t>
            </w:r>
          </w:p>
        </w:tc>
      </w:tr>
      <w:tr w:rsidR="00705E74" w:rsidRPr="00705E74" w:rsidTr="00705E74">
        <w:trPr>
          <w:trHeight w:val="24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705</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გარემოს დაცვა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462,5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169,5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293,0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551,5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32,5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519,0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432,0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432,0    </w:t>
            </w:r>
          </w:p>
        </w:tc>
      </w:tr>
      <w:tr w:rsidR="00705E74" w:rsidRPr="00705E74" w:rsidTr="00705E74">
        <w:trPr>
          <w:trHeight w:val="94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7051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453,9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169,5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284,4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519,0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519,0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412,0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412,0    </w:t>
            </w:r>
          </w:p>
        </w:tc>
      </w:tr>
      <w:tr w:rsidR="00705E74" w:rsidRPr="00705E74" w:rsidTr="00705E74">
        <w:trPr>
          <w:trHeight w:val="42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7052</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ჩამდინარე წყლების მართვა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8,6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8,6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32,5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32,5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20,0    </w:t>
            </w:r>
          </w:p>
        </w:tc>
      </w:tr>
      <w:tr w:rsidR="00705E74" w:rsidRPr="00705E74" w:rsidTr="00705E74">
        <w:trPr>
          <w:trHeight w:val="705"/>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706</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საბინაო-კომუნალური მეურნეობა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381,3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58,8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322,5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1 071,4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631,2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440,2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480,5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480,5    </w:t>
            </w:r>
          </w:p>
        </w:tc>
      </w:tr>
      <w:tr w:rsidR="00705E74" w:rsidRPr="00705E74" w:rsidTr="00705E74">
        <w:trPr>
          <w:trHeight w:val="33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7061</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ბინათმშენებლობა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27,5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27,5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0,9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0,9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r>
      <w:tr w:rsidR="00705E74" w:rsidRPr="00705E74" w:rsidTr="00705E74">
        <w:trPr>
          <w:trHeight w:val="36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7063</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წყალმომარაგება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34,8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34,8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195,8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174,9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20,9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59,7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59,7    </w:t>
            </w:r>
          </w:p>
        </w:tc>
      </w:tr>
      <w:tr w:rsidR="00705E74" w:rsidRPr="00705E74" w:rsidTr="00705E74">
        <w:trPr>
          <w:trHeight w:val="36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7064</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გარე განათება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195,2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58,8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136,4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184,0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3,4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180,6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226,3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226,3    </w:t>
            </w:r>
          </w:p>
        </w:tc>
      </w:tr>
      <w:tr w:rsidR="00705E74" w:rsidRPr="00705E74" w:rsidTr="00705E74">
        <w:trPr>
          <w:trHeight w:val="117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7066</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123,8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123,8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690,7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452,9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237,8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194,5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194,5    </w:t>
            </w:r>
          </w:p>
        </w:tc>
      </w:tr>
      <w:tr w:rsidR="00705E74" w:rsidRPr="00705E74" w:rsidTr="00705E74">
        <w:trPr>
          <w:trHeight w:val="51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707</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ჯანმრთელობის დაცვა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110,8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110,8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115,0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107,0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49,0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58,0    </w:t>
            </w:r>
          </w:p>
        </w:tc>
      </w:tr>
      <w:tr w:rsidR="00705E74" w:rsidRPr="00705E74" w:rsidTr="00705E74">
        <w:trPr>
          <w:trHeight w:val="645"/>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7074</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საზოგადოებრივი ჯანდაცვის მომსახურება</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110,8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110,8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115,0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107,0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49,0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58,0    </w:t>
            </w:r>
          </w:p>
        </w:tc>
      </w:tr>
      <w:tr w:rsidR="00705E74" w:rsidRPr="00705E74" w:rsidTr="00705E74">
        <w:trPr>
          <w:trHeight w:val="69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708</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დასვენება, კულტურა და რელიგია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1 933,5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503,8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1 429,7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1 582,3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96,7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1 485,6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1 394,7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1 394,7    </w:t>
            </w:r>
          </w:p>
        </w:tc>
      </w:tr>
      <w:tr w:rsidR="00705E74" w:rsidRPr="00705E74" w:rsidTr="00705E74">
        <w:trPr>
          <w:trHeight w:val="630"/>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7081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მომსახურება დასვენებისა და სპორტის სფეროში</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562,9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85,6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477,3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615,0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615,0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498,7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498,7    </w:t>
            </w:r>
          </w:p>
        </w:tc>
      </w:tr>
      <w:tr w:rsidR="00705E74" w:rsidRPr="00705E74" w:rsidTr="00705E74">
        <w:trPr>
          <w:trHeight w:val="52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7082</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მომსახურება კულტურის სფეროში</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1 194,1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418,2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775,9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907,4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91,7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815,7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732,0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732,0    </w:t>
            </w:r>
          </w:p>
        </w:tc>
      </w:tr>
      <w:tr w:rsidR="00705E74" w:rsidRPr="00705E74" w:rsidTr="00705E74">
        <w:trPr>
          <w:trHeight w:val="73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7083</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28,6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28,6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47,5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47,5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62,0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62,0    </w:t>
            </w:r>
          </w:p>
        </w:tc>
      </w:tr>
      <w:tr w:rsidR="00705E74" w:rsidRPr="00705E74" w:rsidTr="00705E74">
        <w:trPr>
          <w:trHeight w:val="945"/>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7084</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147,9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147,9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12,4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7,4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102,0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102,0    </w:t>
            </w:r>
          </w:p>
        </w:tc>
      </w:tr>
      <w:tr w:rsidR="00705E74" w:rsidRPr="00705E74" w:rsidTr="00705E74">
        <w:trPr>
          <w:trHeight w:val="33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709</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განათლება</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1 578,8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795,9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782,9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1 237,5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1 237,5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1 339,1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287,4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1 051,7    </w:t>
            </w:r>
          </w:p>
        </w:tc>
      </w:tr>
      <w:tr w:rsidR="00705E74" w:rsidRPr="00705E74" w:rsidTr="00705E74">
        <w:trPr>
          <w:trHeight w:val="43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7091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სკოლამდელი აღზრდა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1 376,9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795,9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581,0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991,7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991,7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818,5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818,5    </w:t>
            </w:r>
          </w:p>
        </w:tc>
      </w:tr>
      <w:tr w:rsidR="00705E74" w:rsidRPr="00705E74" w:rsidTr="00705E74">
        <w:trPr>
          <w:trHeight w:val="36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7092</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ზოგადი განათლება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96,0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96,0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136,6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136,6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105,0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105,0    </w:t>
            </w:r>
          </w:p>
        </w:tc>
      </w:tr>
      <w:tr w:rsidR="00705E74" w:rsidRPr="00705E74" w:rsidTr="00705E74">
        <w:trPr>
          <w:trHeight w:val="420"/>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70923</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საშუალო ზოგადი განათლება</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96,0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96,0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136,6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136,6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105,0    </w:t>
            </w:r>
          </w:p>
        </w:tc>
      </w:tr>
      <w:tr w:rsidR="00705E74" w:rsidRPr="00705E74" w:rsidTr="00705E74">
        <w:trPr>
          <w:trHeight w:val="990"/>
        </w:trPr>
        <w:tc>
          <w:tcPr>
            <w:tcW w:w="33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7098</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4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105,9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105,9    </w:t>
            </w:r>
          </w:p>
        </w:tc>
        <w:tc>
          <w:tcPr>
            <w:tcW w:w="348"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109,2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109,2    </w:t>
            </w:r>
          </w:p>
        </w:tc>
        <w:tc>
          <w:tcPr>
            <w:tcW w:w="349"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415,6    </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287,4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128,2    </w:t>
            </w:r>
          </w:p>
        </w:tc>
      </w:tr>
      <w:tr w:rsidR="00705E74" w:rsidRPr="00705E74" w:rsidTr="00705E74">
        <w:trPr>
          <w:trHeight w:val="46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სოციალური დაცვა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818,3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818,3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651,7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17,0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634,7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714,7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21,9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692,8    </w:t>
            </w:r>
          </w:p>
        </w:tc>
      </w:tr>
      <w:tr w:rsidR="00705E74" w:rsidRPr="00705E74" w:rsidTr="00705E74">
        <w:trPr>
          <w:trHeight w:val="1065"/>
        </w:trPr>
        <w:tc>
          <w:tcPr>
            <w:tcW w:w="332"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7101</w:t>
            </w:r>
          </w:p>
        </w:tc>
        <w:tc>
          <w:tcPr>
            <w:tcW w:w="837"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418" w:type="pct"/>
            <w:tcBorders>
              <w:top w:val="nil"/>
              <w:left w:val="single" w:sz="8" w:space="0" w:color="auto"/>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573,8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573,8    </w:t>
            </w:r>
          </w:p>
        </w:tc>
        <w:tc>
          <w:tcPr>
            <w:tcW w:w="348"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454,6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454,6    </w:t>
            </w:r>
          </w:p>
        </w:tc>
        <w:tc>
          <w:tcPr>
            <w:tcW w:w="349"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532,8    </w:t>
            </w:r>
          </w:p>
        </w:tc>
        <w:tc>
          <w:tcPr>
            <w:tcW w:w="557" w:type="pct"/>
            <w:tcBorders>
              <w:top w:val="nil"/>
              <w:left w:val="nil"/>
              <w:bottom w:val="single" w:sz="4"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532,8    </w:t>
            </w:r>
          </w:p>
        </w:tc>
      </w:tr>
      <w:tr w:rsidR="00705E74" w:rsidRPr="00705E74" w:rsidTr="00705E74">
        <w:trPr>
          <w:trHeight w:val="630"/>
        </w:trPr>
        <w:tc>
          <w:tcPr>
            <w:tcW w:w="332"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71011</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ავადმყოფთა სოციალური დაცვა</w:t>
            </w:r>
          </w:p>
        </w:tc>
        <w:tc>
          <w:tcPr>
            <w:tcW w:w="41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573,8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573,8    </w:t>
            </w:r>
          </w:p>
        </w:tc>
        <w:tc>
          <w:tcPr>
            <w:tcW w:w="34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454,6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454,6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532,8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532,8    </w:t>
            </w:r>
          </w:p>
        </w:tc>
      </w:tr>
      <w:tr w:rsidR="00705E74" w:rsidRPr="00705E74" w:rsidTr="00705E74">
        <w:trPr>
          <w:trHeight w:val="750"/>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7104</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ოჯახებისა და ბავშვების სოციალური დაცვა</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36,7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36,7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52,0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52,0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40,0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40,0    </w:t>
            </w:r>
          </w:p>
        </w:tc>
      </w:tr>
      <w:tr w:rsidR="00705E74" w:rsidRPr="00705E74" w:rsidTr="00705E74">
        <w:trPr>
          <w:trHeight w:val="1425"/>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7107</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206,8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206,8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143,1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15,0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128,1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139,9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19,9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120,0    </w:t>
            </w:r>
          </w:p>
        </w:tc>
      </w:tr>
      <w:tr w:rsidR="00705E74" w:rsidRPr="00705E74" w:rsidTr="00705E74">
        <w:trPr>
          <w:trHeight w:val="1140"/>
        </w:trPr>
        <w:tc>
          <w:tcPr>
            <w:tcW w:w="33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7109</w:t>
            </w:r>
          </w:p>
        </w:tc>
        <w:tc>
          <w:tcPr>
            <w:tcW w:w="837"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41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1,0    </w:t>
            </w:r>
          </w:p>
        </w:tc>
        <w:tc>
          <w:tcPr>
            <w:tcW w:w="348"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c>
          <w:tcPr>
            <w:tcW w:w="349"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    </w:t>
            </w:r>
          </w:p>
        </w:tc>
        <w:tc>
          <w:tcPr>
            <w:tcW w:w="557" w:type="pct"/>
            <w:tcBorders>
              <w:top w:val="single" w:sz="8" w:space="0" w:color="auto"/>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2,0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0,0    </w:t>
            </w:r>
          </w:p>
        </w:tc>
      </w:tr>
      <w:tr w:rsidR="00705E74" w:rsidRPr="00705E74" w:rsidTr="00705E74">
        <w:trPr>
          <w:trHeight w:val="360"/>
        </w:trPr>
        <w:tc>
          <w:tcPr>
            <w:tcW w:w="332" w:type="pct"/>
            <w:tcBorders>
              <w:top w:val="nil"/>
              <w:left w:val="single" w:sz="8" w:space="0" w:color="auto"/>
              <w:bottom w:val="single" w:sz="8" w:space="0" w:color="auto"/>
              <w:right w:val="single" w:sz="8" w:space="0" w:color="auto"/>
            </w:tcBorders>
            <w:shd w:val="clear" w:color="000000" w:fill="FFFFFF"/>
            <w:noWrap/>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 </w:t>
            </w:r>
          </w:p>
        </w:tc>
        <w:tc>
          <w:tcPr>
            <w:tcW w:w="837" w:type="pct"/>
            <w:tcBorders>
              <w:top w:val="nil"/>
              <w:left w:val="nil"/>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rPr>
                <w:rFonts w:ascii="Sylfaen" w:eastAsia="Times New Roman" w:hAnsi="Sylfaen" w:cs="Arial"/>
                <w:sz w:val="14"/>
                <w:szCs w:val="14"/>
                <w:lang w:val="en-US"/>
              </w:rPr>
            </w:pPr>
            <w:r w:rsidRPr="00705E74">
              <w:rPr>
                <w:rFonts w:ascii="Sylfaen" w:eastAsia="Times New Roman" w:hAnsi="Sylfaen" w:cs="Arial"/>
                <w:sz w:val="14"/>
                <w:szCs w:val="14"/>
                <w:lang w:val="en-US"/>
              </w:rPr>
              <w:t>სულ</w:t>
            </w:r>
          </w:p>
        </w:tc>
        <w:tc>
          <w:tcPr>
            <w:tcW w:w="418"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11 113,1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4 460,4    </w:t>
            </w:r>
          </w:p>
        </w:tc>
        <w:tc>
          <w:tcPr>
            <w:tcW w:w="349"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6 652,7    </w:t>
            </w:r>
          </w:p>
        </w:tc>
        <w:tc>
          <w:tcPr>
            <w:tcW w:w="348"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9 929,7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3 118,9    </w:t>
            </w:r>
          </w:p>
        </w:tc>
        <w:tc>
          <w:tcPr>
            <w:tcW w:w="349" w:type="pct"/>
            <w:tcBorders>
              <w:top w:val="nil"/>
              <w:left w:val="nil"/>
              <w:bottom w:val="single" w:sz="8" w:space="0" w:color="auto"/>
              <w:right w:val="nil"/>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6 810,8    </w:t>
            </w:r>
          </w:p>
        </w:tc>
        <w:tc>
          <w:tcPr>
            <w:tcW w:w="349" w:type="pct"/>
            <w:tcBorders>
              <w:top w:val="nil"/>
              <w:left w:val="single" w:sz="8" w:space="0" w:color="auto"/>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9 669,3    </w:t>
            </w:r>
          </w:p>
        </w:tc>
        <w:tc>
          <w:tcPr>
            <w:tcW w:w="557" w:type="pct"/>
            <w:tcBorders>
              <w:top w:val="nil"/>
              <w:left w:val="nil"/>
              <w:bottom w:val="single" w:sz="8" w:space="0" w:color="auto"/>
              <w:right w:val="single" w:sz="4"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3 056,6    </w:t>
            </w:r>
          </w:p>
        </w:tc>
        <w:tc>
          <w:tcPr>
            <w:tcW w:w="348" w:type="pct"/>
            <w:tcBorders>
              <w:top w:val="nil"/>
              <w:left w:val="single" w:sz="8" w:space="0" w:color="auto"/>
              <w:bottom w:val="single" w:sz="8" w:space="0" w:color="auto"/>
              <w:right w:val="single" w:sz="8" w:space="0" w:color="auto"/>
            </w:tcBorders>
            <w:shd w:val="clear" w:color="000000" w:fill="FFFFFF"/>
            <w:vAlign w:val="center"/>
            <w:hideMark/>
          </w:tcPr>
          <w:p w:rsidR="00705E74" w:rsidRPr="00705E74" w:rsidRDefault="00705E74" w:rsidP="00705E74">
            <w:pPr>
              <w:spacing w:after="0" w:line="240" w:lineRule="auto"/>
              <w:jc w:val="center"/>
              <w:rPr>
                <w:rFonts w:ascii="Sylfaen" w:eastAsia="Times New Roman" w:hAnsi="Sylfaen" w:cs="Arial"/>
                <w:sz w:val="14"/>
                <w:szCs w:val="14"/>
                <w:lang w:val="en-US"/>
              </w:rPr>
            </w:pPr>
            <w:r w:rsidRPr="00705E74">
              <w:rPr>
                <w:rFonts w:ascii="Sylfaen" w:eastAsia="Times New Roman" w:hAnsi="Sylfaen" w:cs="Arial"/>
                <w:sz w:val="14"/>
                <w:szCs w:val="14"/>
                <w:lang w:val="en-US"/>
              </w:rPr>
              <w:t xml:space="preserve">6 612,7    </w:t>
            </w:r>
          </w:p>
        </w:tc>
      </w:tr>
    </w:tbl>
    <w:p w:rsidR="00705E74" w:rsidRDefault="00705E74" w:rsidP="009C6197">
      <w:pPr>
        <w:rPr>
          <w:rFonts w:ascii="Sylfaen" w:hAnsi="Sylfaen"/>
          <w:lang w:val="en-US"/>
        </w:rPr>
      </w:pPr>
    </w:p>
    <w:p w:rsidR="005A7A3D" w:rsidRPr="00D32777" w:rsidRDefault="005A7A3D"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B3315E">
        <w:rPr>
          <w:rFonts w:ascii="Sylfaen" w:hAnsi="Sylfaen"/>
          <w:lang w:val="en-US"/>
        </w:rPr>
        <w:t xml:space="preserve">427.5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B3315E">
        <w:rPr>
          <w:rFonts w:ascii="Sylfaen" w:hAnsi="Sylfaen"/>
          <w:lang w:val="ka-GE"/>
        </w:rPr>
        <w:t>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3315E">
        <w:rPr>
          <w:rFonts w:ascii="Sylfaen" w:hAnsi="Sylfaen"/>
          <w:lang w:val="ka-GE"/>
        </w:rPr>
        <w:t xml:space="preserve"> - 4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 42,5</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CE180E">
        <w:rPr>
          <w:rFonts w:ascii="Sylfaen" w:eastAsia="Sylfaen" w:hAnsi="Sylfaen" w:cs="Sylfaen"/>
          <w:b/>
          <w:color w:val="000000"/>
          <w:lang w:val="ka-GE"/>
        </w:rPr>
        <w:t>37</w:t>
      </w:r>
      <w:r w:rsidR="00CE180E">
        <w:rPr>
          <w:rFonts w:ascii="Sylfaen" w:eastAsia="Sylfaen" w:hAnsi="Sylfaen" w:cs="Sylfaen"/>
          <w:b/>
          <w:color w:val="000000"/>
          <w:lang w:val="en-US"/>
        </w:rPr>
        <w:t>60.8</w:t>
      </w:r>
      <w:r w:rsidR="00B03344">
        <w:rPr>
          <w:rFonts w:ascii="Sylfaen" w:eastAsia="Sylfaen" w:hAnsi="Sylfaen" w:cs="Sylfaen"/>
          <w:b/>
          <w:color w:val="000000"/>
          <w:lang w:val="ka-GE"/>
        </w:rPr>
        <w:t xml:space="preserve"> </w:t>
      </w:r>
      <w:r w:rsidR="001423C3">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03344">
        <w:rPr>
          <w:rFonts w:ascii="Sylfaen" w:eastAsia="Sylfaen" w:hAnsi="Sylfaen"/>
          <w:b/>
          <w:color w:val="000000"/>
          <w:lang w:val="ka-GE"/>
        </w:rPr>
        <w:t>2151.8</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03344">
        <w:rPr>
          <w:rFonts w:ascii="Sylfaen" w:eastAsia="Sylfaen" w:hAnsi="Sylfaen"/>
          <w:b/>
          <w:color w:val="000000"/>
        </w:rPr>
        <w:t>71</w:t>
      </w:r>
      <w:r w:rsidR="00B03344">
        <w:rPr>
          <w:rFonts w:ascii="Sylfaen" w:eastAsia="Sylfaen" w:hAnsi="Sylfaen"/>
          <w:b/>
          <w:color w:val="000000"/>
          <w:lang w:val="ka-GE"/>
        </w:rPr>
        <w:t>8</w:t>
      </w:r>
      <w:r w:rsidR="001423C3">
        <w:rPr>
          <w:rFonts w:ascii="Sylfaen" w:eastAsia="Sylfaen" w:hAnsi="Sylfaen"/>
          <w:b/>
          <w:color w:val="000000"/>
        </w:rPr>
        <w:t xml:space="preserve">.0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03344">
        <w:rPr>
          <w:rFonts w:ascii="Sylfaen" w:hAnsi="Sylfaen"/>
          <w:b/>
          <w:color w:val="000000"/>
          <w:lang w:val="ka-GE"/>
        </w:rPr>
        <w:t>412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1423C3">
        <w:rPr>
          <w:rFonts w:ascii="Sylfaen" w:hAnsi="Sylfaen"/>
          <w:b/>
          <w:color w:val="000000"/>
          <w:lang w:val="en-US"/>
        </w:rPr>
        <w:t xml:space="preserve">207.3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423C3">
        <w:rPr>
          <w:rFonts w:ascii="Sylfaen" w:eastAsia="Sylfaen" w:hAnsi="Sylfaen"/>
          <w:b/>
          <w:color w:val="000000"/>
          <w:lang w:val="en-US"/>
        </w:rPr>
        <w:t>92.5</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CE180E">
        <w:rPr>
          <w:rFonts w:ascii="Sylfaen" w:hAnsi="Sylfaen"/>
          <w:b/>
        </w:rPr>
        <w:t>3</w:t>
      </w:r>
      <w:r w:rsidR="005742FC">
        <w:rPr>
          <w:rFonts w:ascii="Sylfaen" w:hAnsi="Sylfaen"/>
          <w:b/>
          <w:lang w:val="ka-GE"/>
        </w:rPr>
        <w:t xml:space="preserve">.5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974358"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CE180E">
        <w:rPr>
          <w:rFonts w:ascii="Sylfaen" w:hAnsi="Sylfaen"/>
          <w:b/>
          <w:color w:val="000000"/>
          <w:lang w:val="en-US"/>
        </w:rPr>
        <w:t>5</w:t>
      </w:r>
      <w:r w:rsidR="00313B3B">
        <w:rPr>
          <w:rFonts w:ascii="Sylfaen" w:hAnsi="Sylfaen"/>
          <w:b/>
          <w:color w:val="000000"/>
          <w:lang w:val="ka-GE"/>
        </w:rPr>
        <w:t>.0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974358">
        <w:rPr>
          <w:rFonts w:ascii="Sylfaen" w:eastAsia="Sylfaen" w:hAnsi="Sylfaen"/>
          <w:b/>
          <w:color w:val="000000"/>
          <w:lang w:val="ka-GE"/>
        </w:rPr>
        <w:t>)</w:t>
      </w: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CE180E">
        <w:rPr>
          <w:rFonts w:ascii="Sylfaen" w:hAnsi="Sylfaen" w:cs="Sylfaen"/>
          <w:color w:val="000000"/>
          <w:lang w:val="ka-GE"/>
        </w:rPr>
        <w:t xml:space="preserve">მოხდება </w:t>
      </w:r>
      <w:r w:rsidR="007F186E">
        <w:rPr>
          <w:rFonts w:ascii="Sylfaen" w:hAnsi="Sylfaen" w:cs="Sylfaen"/>
          <w:color w:val="000000"/>
          <w:lang w:val="ka-GE"/>
        </w:rPr>
        <w:t xml:space="preserve"> </w:t>
      </w:r>
      <w:r w:rsidR="00CE180E">
        <w:rPr>
          <w:rFonts w:ascii="Sylfaen" w:hAnsi="Sylfaen"/>
          <w:color w:val="000000"/>
          <w:lang w:val="ka-GE"/>
        </w:rPr>
        <w:t>სოფლის მეურნეობის, კერძოდ მეცხოველობის</w:t>
      </w:r>
      <w:r>
        <w:rPr>
          <w:rFonts w:ascii="Sylfaen" w:hAnsi="Sylfaen"/>
          <w:color w:val="000000"/>
          <w:lang w:val="ka-GE"/>
        </w:rPr>
        <w:t xml:space="preserve"> დარგის </w:t>
      </w:r>
      <w:r w:rsidR="00CE180E">
        <w:rPr>
          <w:rFonts w:ascii="Sylfaen" w:hAnsi="Sylfaen"/>
          <w:color w:val="000000"/>
          <w:lang w:val="ka-GE"/>
        </w:rPr>
        <w:t>აღორძინები</w:t>
      </w:r>
      <w:r w:rsidR="00D9366B">
        <w:rPr>
          <w:rFonts w:ascii="Sylfaen" w:hAnsi="Sylfaen"/>
          <w:color w:val="000000"/>
          <w:lang w:val="ka-GE"/>
        </w:rPr>
        <w:t xml:space="preserve">სა და  </w:t>
      </w:r>
      <w:r>
        <w:rPr>
          <w:rFonts w:ascii="Sylfaen" w:hAnsi="Sylfaen"/>
          <w:color w:val="000000"/>
          <w:lang w:val="ka-GE"/>
        </w:rPr>
        <w:t xml:space="preserve">შემდგომ </w:t>
      </w:r>
      <w:r w:rsidR="00CE180E">
        <w:rPr>
          <w:rFonts w:ascii="Sylfaen" w:hAnsi="Sylfaen"/>
          <w:color w:val="000000"/>
          <w:lang w:val="ka-GE"/>
        </w:rPr>
        <w:t>განვითარების ხელშეწყობა (ხელოვნური განაყოფიერების დანერგვა)</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DE2616">
        <w:rPr>
          <w:rFonts w:ascii="Sylfaen" w:eastAsia="Sylfaen" w:hAnsi="Sylfaen" w:cs="Sylfaen"/>
          <w:b/>
          <w:color w:val="000000"/>
          <w:lang w:val="ka-GE"/>
        </w:rPr>
        <w:t>1339.1</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DE2616">
        <w:rPr>
          <w:rFonts w:ascii="Sylfaen" w:hAnsi="Sylfaen"/>
          <w:b/>
          <w:color w:val="000000"/>
          <w:lang w:val="ka-GE"/>
        </w:rPr>
        <w:t xml:space="preserve"> 310.6</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974358">
        <w:rPr>
          <w:rFonts w:ascii="Sylfaen" w:eastAsia="Sylfaen" w:hAnsi="Sylfaen" w:cs="Sylfaen"/>
          <w:b/>
          <w:color w:val="000000"/>
          <w:lang w:val="ka-GE"/>
        </w:rPr>
        <w:t>96</w:t>
      </w:r>
      <w:r w:rsidR="00DE2616">
        <w:rPr>
          <w:rFonts w:ascii="Sylfaen" w:eastAsia="Sylfaen" w:hAnsi="Sylfaen" w:cs="Sylfaen"/>
          <w:b/>
          <w:color w:val="000000"/>
          <w:lang w:val="ka-GE"/>
        </w:rPr>
        <w:t xml:space="preserve">.7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DE2616">
        <w:rPr>
          <w:rFonts w:ascii="Sylfaen" w:eastAsia="Sylfaen" w:hAnsi="Sylfaen"/>
          <w:b/>
          <w:color w:val="000000"/>
          <w:lang w:val="ka-GE"/>
        </w:rPr>
        <w:t>32</w:t>
      </w:r>
      <w:r w:rsidR="00AA006F">
        <w:rPr>
          <w:rFonts w:ascii="Sylfaen" w:eastAsia="Sylfaen" w:hAnsi="Sylfaen"/>
          <w:b/>
          <w:color w:val="000000"/>
          <w:lang w:val="en-US"/>
        </w:rPr>
        <w:t>.0</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A07F40">
        <w:rPr>
          <w:rFonts w:ascii="Sylfaen" w:eastAsia="Sylfaen" w:hAnsi="Sylfaen" w:cs="Sylfaen"/>
          <w:b/>
          <w:color w:val="000000"/>
          <w:lang w:val="ka-GE"/>
        </w:rPr>
        <w:t>821.7</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A07F40">
        <w:rPr>
          <w:rFonts w:ascii="Sylfaen" w:eastAsia="Times New Roman" w:hAnsi="Sylfaen"/>
          <w:b/>
          <w:bCs/>
          <w:color w:val="000000"/>
          <w:lang w:val="ka-GE"/>
        </w:rPr>
        <w:t xml:space="preserve"> 714.7</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5310" w:type="pct"/>
        <w:tblInd w:w="-459" w:type="dxa"/>
        <w:tblLayout w:type="fixed"/>
        <w:tblLook w:val="04A0" w:firstRow="1" w:lastRow="0" w:firstColumn="1" w:lastColumn="0" w:noHBand="0" w:noVBand="1"/>
      </w:tblPr>
      <w:tblGrid>
        <w:gridCol w:w="611"/>
        <w:gridCol w:w="670"/>
        <w:gridCol w:w="1657"/>
        <w:gridCol w:w="755"/>
        <w:gridCol w:w="1136"/>
        <w:gridCol w:w="706"/>
        <w:gridCol w:w="706"/>
        <w:gridCol w:w="1133"/>
        <w:gridCol w:w="708"/>
        <w:gridCol w:w="708"/>
        <w:gridCol w:w="1133"/>
        <w:gridCol w:w="710"/>
      </w:tblGrid>
      <w:tr w:rsidR="00E179BB" w:rsidRPr="00E179BB" w:rsidTr="00E52438">
        <w:trPr>
          <w:trHeight w:val="245"/>
          <w:tblHeader/>
        </w:trPr>
        <w:tc>
          <w:tcPr>
            <w:tcW w:w="287"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Sylfaen" w:eastAsia="Times New Roman" w:hAnsi="Sylfaen" w:cs="Sylfaen"/>
                <w:sz w:val="14"/>
                <w:szCs w:val="14"/>
                <w:lang w:val="en-US"/>
              </w:rPr>
              <w:t>ფუნქც</w:t>
            </w:r>
            <w:r w:rsidRPr="00E179BB">
              <w:rPr>
                <w:rFonts w:ascii="Arial" w:eastAsia="Times New Roman" w:hAnsi="Arial" w:cs="Arial"/>
                <w:sz w:val="14"/>
                <w:szCs w:val="14"/>
                <w:lang w:val="en-US"/>
              </w:rPr>
              <w:t xml:space="preserve">. </w:t>
            </w:r>
            <w:r w:rsidRPr="00E179BB">
              <w:rPr>
                <w:rFonts w:ascii="Sylfaen" w:eastAsia="Times New Roman" w:hAnsi="Sylfaen" w:cs="Sylfaen"/>
                <w:sz w:val="14"/>
                <w:szCs w:val="14"/>
                <w:lang w:val="en-US"/>
              </w:rPr>
              <w:t>კოდი</w:t>
            </w:r>
          </w:p>
        </w:tc>
        <w:tc>
          <w:tcPr>
            <w:tcW w:w="315" w:type="pct"/>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Sylfaen" w:eastAsia="Times New Roman" w:hAnsi="Sylfaen" w:cs="Sylfaen"/>
                <w:sz w:val="14"/>
                <w:szCs w:val="14"/>
                <w:lang w:val="en-US"/>
              </w:rPr>
              <w:t>ორგ</w:t>
            </w:r>
            <w:r w:rsidRPr="00E179BB">
              <w:rPr>
                <w:rFonts w:ascii="LitNusx" w:eastAsia="Times New Roman" w:hAnsi="LitNusx" w:cs="Arial"/>
                <w:sz w:val="14"/>
                <w:szCs w:val="14"/>
                <w:lang w:val="en-US"/>
              </w:rPr>
              <w:t xml:space="preserve">. </w:t>
            </w:r>
            <w:r w:rsidRPr="00E179BB">
              <w:rPr>
                <w:rFonts w:ascii="Sylfaen" w:eastAsia="Times New Roman" w:hAnsi="Sylfaen" w:cs="Sylfaen"/>
                <w:sz w:val="14"/>
                <w:szCs w:val="14"/>
                <w:lang w:val="en-US"/>
              </w:rPr>
              <w:t>კოდი</w:t>
            </w:r>
          </w:p>
        </w:tc>
        <w:tc>
          <w:tcPr>
            <w:tcW w:w="779"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ხარაგაულის მუნიციპალიტეტი</w:t>
            </w:r>
          </w:p>
        </w:tc>
        <w:tc>
          <w:tcPr>
            <w:tcW w:w="122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2014 წლის ფაქტი</w:t>
            </w:r>
          </w:p>
        </w:tc>
        <w:tc>
          <w:tcPr>
            <w:tcW w:w="1198" w:type="pct"/>
            <w:gridSpan w:val="3"/>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2015 წლის ფაქტი</w:t>
            </w:r>
          </w:p>
        </w:tc>
        <w:tc>
          <w:tcPr>
            <w:tcW w:w="1200" w:type="pct"/>
            <w:gridSpan w:val="3"/>
            <w:tcBorders>
              <w:top w:val="single" w:sz="8" w:space="0" w:color="auto"/>
              <w:left w:val="nil"/>
              <w:bottom w:val="single" w:sz="4" w:space="0" w:color="auto"/>
              <w:right w:val="single" w:sz="8" w:space="0" w:color="000000"/>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2016 წლის გეგმა  </w:t>
            </w:r>
          </w:p>
        </w:tc>
      </w:tr>
      <w:tr w:rsidR="00E179BB" w:rsidRPr="00E179BB" w:rsidTr="00E52438">
        <w:trPr>
          <w:trHeight w:val="263"/>
          <w:tblHeader/>
        </w:trPr>
        <w:tc>
          <w:tcPr>
            <w:tcW w:w="287" w:type="pct"/>
            <w:vMerge/>
            <w:tcBorders>
              <w:top w:val="single" w:sz="8" w:space="0" w:color="auto"/>
              <w:left w:val="single" w:sz="8"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Arial" w:eastAsia="Times New Roman" w:hAnsi="Arial" w:cs="Arial"/>
                <w:sz w:val="14"/>
                <w:szCs w:val="14"/>
                <w:lang w:val="en-US"/>
              </w:rPr>
            </w:pPr>
          </w:p>
        </w:tc>
        <w:tc>
          <w:tcPr>
            <w:tcW w:w="315" w:type="pct"/>
            <w:vMerge/>
            <w:tcBorders>
              <w:top w:val="single" w:sz="8" w:space="0" w:color="auto"/>
              <w:left w:val="single" w:sz="4"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LitNusx" w:eastAsia="Times New Roman" w:hAnsi="LitNusx" w:cs="Arial"/>
                <w:sz w:val="14"/>
                <w:szCs w:val="14"/>
                <w:lang w:val="en-US"/>
              </w:rPr>
            </w:pPr>
          </w:p>
        </w:tc>
        <w:tc>
          <w:tcPr>
            <w:tcW w:w="779" w:type="pct"/>
            <w:vMerge/>
            <w:tcBorders>
              <w:top w:val="single" w:sz="8" w:space="0" w:color="auto"/>
              <w:left w:val="single" w:sz="4" w:space="0" w:color="auto"/>
              <w:bottom w:val="single" w:sz="4" w:space="0" w:color="auto"/>
              <w:right w:val="single" w:sz="8" w:space="0" w:color="auto"/>
            </w:tcBorders>
            <w:vAlign w:val="center"/>
            <w:hideMark/>
          </w:tcPr>
          <w:p w:rsidR="00E179BB" w:rsidRPr="00E179BB" w:rsidRDefault="00E179BB" w:rsidP="00E179BB">
            <w:pPr>
              <w:spacing w:after="0" w:line="240" w:lineRule="auto"/>
              <w:rPr>
                <w:rFonts w:ascii="Sylfaen" w:eastAsia="Times New Roman" w:hAnsi="Sylfaen" w:cs="Arial"/>
                <w:sz w:val="14"/>
                <w:szCs w:val="14"/>
                <w:lang w:val="en-US"/>
              </w:rPr>
            </w:pPr>
          </w:p>
        </w:tc>
        <w:tc>
          <w:tcPr>
            <w:tcW w:w="355" w:type="pct"/>
            <w:vMerge w:val="restar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სულ</w:t>
            </w:r>
          </w:p>
        </w:tc>
        <w:tc>
          <w:tcPr>
            <w:tcW w:w="866" w:type="pct"/>
            <w:gridSpan w:val="2"/>
            <w:tcBorders>
              <w:top w:val="single" w:sz="4"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მათ შორის</w:t>
            </w: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სულ</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მათ შორის</w:t>
            </w: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სულ</w:t>
            </w:r>
          </w:p>
        </w:tc>
        <w:tc>
          <w:tcPr>
            <w:tcW w:w="867" w:type="pct"/>
            <w:gridSpan w:val="2"/>
            <w:tcBorders>
              <w:top w:val="single" w:sz="4" w:space="0" w:color="auto"/>
              <w:left w:val="nil"/>
              <w:bottom w:val="single" w:sz="4" w:space="0" w:color="auto"/>
              <w:right w:val="single" w:sz="8" w:space="0" w:color="000000"/>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მათ შორის</w:t>
            </w:r>
          </w:p>
        </w:tc>
      </w:tr>
      <w:tr w:rsidR="00E52438" w:rsidRPr="00E179BB" w:rsidTr="00E52438">
        <w:trPr>
          <w:trHeight w:val="974"/>
          <w:tblHeader/>
        </w:trPr>
        <w:tc>
          <w:tcPr>
            <w:tcW w:w="287" w:type="pct"/>
            <w:vMerge/>
            <w:tcBorders>
              <w:top w:val="single" w:sz="8" w:space="0" w:color="auto"/>
              <w:left w:val="single" w:sz="8"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Arial" w:eastAsia="Times New Roman" w:hAnsi="Arial" w:cs="Arial"/>
                <w:sz w:val="14"/>
                <w:szCs w:val="14"/>
                <w:lang w:val="en-US"/>
              </w:rPr>
            </w:pPr>
          </w:p>
        </w:tc>
        <w:tc>
          <w:tcPr>
            <w:tcW w:w="315" w:type="pct"/>
            <w:vMerge/>
            <w:tcBorders>
              <w:top w:val="single" w:sz="8" w:space="0" w:color="auto"/>
              <w:left w:val="single" w:sz="4"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LitNusx" w:eastAsia="Times New Roman" w:hAnsi="LitNusx" w:cs="Arial"/>
                <w:sz w:val="14"/>
                <w:szCs w:val="14"/>
                <w:lang w:val="en-US"/>
              </w:rPr>
            </w:pPr>
          </w:p>
        </w:tc>
        <w:tc>
          <w:tcPr>
            <w:tcW w:w="779" w:type="pct"/>
            <w:vMerge/>
            <w:tcBorders>
              <w:top w:val="single" w:sz="8" w:space="0" w:color="auto"/>
              <w:left w:val="single" w:sz="4" w:space="0" w:color="auto"/>
              <w:bottom w:val="single" w:sz="4" w:space="0" w:color="auto"/>
              <w:right w:val="single" w:sz="8" w:space="0" w:color="auto"/>
            </w:tcBorders>
            <w:vAlign w:val="center"/>
            <w:hideMark/>
          </w:tcPr>
          <w:p w:rsidR="00E179BB" w:rsidRPr="00E179BB" w:rsidRDefault="00E179BB" w:rsidP="00E179BB">
            <w:pPr>
              <w:spacing w:after="0" w:line="240" w:lineRule="auto"/>
              <w:rPr>
                <w:rFonts w:ascii="Sylfaen" w:eastAsia="Times New Roman" w:hAnsi="Sylfaen" w:cs="Arial"/>
                <w:sz w:val="14"/>
                <w:szCs w:val="14"/>
                <w:lang w:val="en-US"/>
              </w:rPr>
            </w:pPr>
          </w:p>
        </w:tc>
        <w:tc>
          <w:tcPr>
            <w:tcW w:w="355" w:type="pct"/>
            <w:vMerge/>
            <w:tcBorders>
              <w:top w:val="nil"/>
              <w:left w:val="single" w:sz="8"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Sylfaen" w:eastAsia="Times New Roman" w:hAnsi="Sylfaen" w:cs="Arial"/>
                <w:sz w:val="14"/>
                <w:szCs w:val="14"/>
                <w:lang w:val="en-US"/>
              </w:rPr>
            </w:pP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საკუთარი შემოსავლები</w:t>
            </w:r>
          </w:p>
        </w:tc>
        <w:tc>
          <w:tcPr>
            <w:tcW w:w="332" w:type="pct"/>
            <w:vMerge/>
            <w:tcBorders>
              <w:top w:val="nil"/>
              <w:left w:val="single" w:sz="4"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Sylfaen" w:eastAsia="Times New Roman" w:hAnsi="Sylfaen" w:cs="Arial"/>
                <w:sz w:val="14"/>
                <w:szCs w:val="14"/>
                <w:lang w:val="en-US"/>
              </w:rPr>
            </w:pP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საკუთარი შემოსავლები</w:t>
            </w:r>
          </w:p>
        </w:tc>
        <w:tc>
          <w:tcPr>
            <w:tcW w:w="333" w:type="pct"/>
            <w:vMerge/>
            <w:tcBorders>
              <w:top w:val="nil"/>
              <w:left w:val="single" w:sz="4" w:space="0" w:color="auto"/>
              <w:bottom w:val="single" w:sz="4" w:space="0" w:color="auto"/>
              <w:right w:val="single" w:sz="4" w:space="0" w:color="auto"/>
            </w:tcBorders>
            <w:vAlign w:val="center"/>
            <w:hideMark/>
          </w:tcPr>
          <w:p w:rsidR="00E179BB" w:rsidRPr="00E179BB" w:rsidRDefault="00E179BB" w:rsidP="00E179BB">
            <w:pPr>
              <w:spacing w:after="0" w:line="240" w:lineRule="auto"/>
              <w:rPr>
                <w:rFonts w:ascii="Sylfaen" w:eastAsia="Times New Roman" w:hAnsi="Sylfaen" w:cs="Arial"/>
                <w:sz w:val="14"/>
                <w:szCs w:val="14"/>
                <w:lang w:val="en-US"/>
              </w:rPr>
            </w:pP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საკუთარი შემოსავლები</w:t>
            </w:r>
          </w:p>
        </w:tc>
      </w:tr>
      <w:tr w:rsidR="00E52438" w:rsidRPr="00E179BB" w:rsidTr="00E52438">
        <w:trPr>
          <w:trHeight w:val="70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ხარაგაულის მუნიციპალიტეტი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11 113,1</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4 460,4</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6 652,7</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9 929,7</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3 118,9</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6 810,8</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9 669,3</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3 056,6</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6 612,7</w:t>
            </w:r>
          </w:p>
        </w:tc>
      </w:tr>
      <w:tr w:rsidR="00E52438" w:rsidRPr="00E179BB" w:rsidTr="00E52438">
        <w:trPr>
          <w:trHeight w:val="300"/>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142,0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142,0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167,0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167,0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r>
      <w:tr w:rsidR="00E52438" w:rsidRPr="00E179BB" w:rsidTr="00E52438">
        <w:trPr>
          <w:trHeight w:val="510"/>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6 884,6</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598,5</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6 286,1</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7 052,1</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494,1</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6 558,0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6 626,9</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477,6</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6 149,3</w:t>
            </w:r>
          </w:p>
        </w:tc>
      </w:tr>
      <w:tr w:rsidR="00E52438" w:rsidRPr="00E179BB" w:rsidTr="00E52438">
        <w:trPr>
          <w:trHeight w:val="33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1 368,0</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1 368,0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1 521,2</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1 495,2</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1 646,8</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86,1</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1 560,7</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4 228,5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3 861,9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366,6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2 869,6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2 616,8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252,8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3 032,2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2 579,0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453,2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10,2</w:t>
            </w:r>
          </w:p>
        </w:tc>
      </w:tr>
      <w:tr w:rsidR="00E52438" w:rsidRPr="00E179BB" w:rsidTr="00E52438">
        <w:trPr>
          <w:trHeight w:val="812"/>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01 00</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2 023,4</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2 018,1</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2 000,2</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2 000,2</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2 251,9</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2 251,9</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133,0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133,0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157,0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157,0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155,0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155,0</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1 931,6</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1 926,3</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1 977,5</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1 977,5</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2 170,3</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2 170,3</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1 144,7</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1 144,7</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1 434,2</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1 434,2</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1 560,7</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1 560,7</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w:t>
            </w:r>
          </w:p>
        </w:tc>
      </w:tr>
      <w:tr w:rsidR="00E52438" w:rsidRPr="00E179BB" w:rsidTr="00E52438">
        <w:trPr>
          <w:trHeight w:val="435"/>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01 01</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ხარაგაულის საკრებულო</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465,6</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463,3</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551,2</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551,2</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543,3</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543,3</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21,0</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70111</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456,3</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454,0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540,9</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540,9</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538,0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538,0</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251,2</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251,2</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304,9</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304,9</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313,8</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313,8</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r>
      <w:tr w:rsidR="00E52438" w:rsidRPr="00E179BB" w:rsidTr="00E52438">
        <w:trPr>
          <w:trHeight w:val="240"/>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01 02</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ხარაგაულის გამგეობა</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1 557,8</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1 554,8</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1 449,0</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1 449,0</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1 663,4</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1 663,4</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134,0</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70111</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1 475,3</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1 472,3</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1 436,6</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1 436,6</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1 587,1</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1 587,1</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893,5</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893,5</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1 129,3</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1 129,3</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1 246,9</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1 246,9</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82,5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82,5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75,4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75,4</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01 03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სარეზერვო ფონდი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მაჟორიტარი დეპუტატის მომსახურების ხარჯი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7018</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168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01 04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70112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02 00</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457,4</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457,4</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272,7</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246,7</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99,1</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12,1</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456,7</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456,7</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272,7</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246,7</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97,8</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10,8</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223,3</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223,3</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87,0</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61,0</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86,1</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86,1</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r>
      <w:tr w:rsidR="00E52438" w:rsidRPr="00E179BB" w:rsidTr="00E52438">
        <w:trPr>
          <w:trHeight w:val="600"/>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02 01</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355,7</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355,7</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178,1</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178,1</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7032</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355,0</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355,0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178,1</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178,1</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165,2</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165,2</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2,9</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2,9</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7032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7031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02 02</w:t>
            </w:r>
          </w:p>
        </w:tc>
        <w:tc>
          <w:tcPr>
            <w:tcW w:w="779"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3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101,7</w:t>
            </w:r>
          </w:p>
        </w:tc>
        <w:tc>
          <w:tcPr>
            <w:tcW w:w="534"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101,7</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94,6</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68,6</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99,1</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87,0</w:t>
            </w:r>
          </w:p>
        </w:tc>
        <w:tc>
          <w:tcPr>
            <w:tcW w:w="334" w:type="pct"/>
            <w:tcBorders>
              <w:top w:val="single" w:sz="8" w:space="0" w:color="auto"/>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12,1</w:t>
            </w:r>
          </w:p>
        </w:tc>
      </w:tr>
      <w:tr w:rsidR="00E52438" w:rsidRPr="00E179BB" w:rsidTr="00E52438">
        <w:trPr>
          <w:trHeight w:val="405"/>
        </w:trPr>
        <w:tc>
          <w:tcPr>
            <w:tcW w:w="287" w:type="pct"/>
            <w:tcBorders>
              <w:top w:val="nil"/>
              <w:left w:val="single" w:sz="8" w:space="0" w:color="auto"/>
              <w:bottom w:val="single" w:sz="4"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მომუშავეთა რიცხოვნობა</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 </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w:t>
            </w:r>
          </w:p>
        </w:tc>
      </w:tr>
      <w:tr w:rsidR="00E52438" w:rsidRPr="00E179BB" w:rsidTr="00E52438">
        <w:trPr>
          <w:trHeight w:val="225"/>
        </w:trPr>
        <w:tc>
          <w:tcPr>
            <w:tcW w:w="287" w:type="pct"/>
            <w:tcBorders>
              <w:top w:val="nil"/>
              <w:left w:val="single" w:sz="8" w:space="0" w:color="auto"/>
              <w:bottom w:val="single" w:sz="4"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702</w:t>
            </w:r>
          </w:p>
        </w:tc>
        <w:tc>
          <w:tcPr>
            <w:tcW w:w="315"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nil"/>
              <w:left w:val="single" w:sz="8" w:space="0" w:color="auto"/>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101,7</w:t>
            </w:r>
          </w:p>
        </w:tc>
        <w:tc>
          <w:tcPr>
            <w:tcW w:w="534"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101,7</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94,6</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68,6</w:t>
            </w:r>
          </w:p>
        </w:tc>
        <w:tc>
          <w:tcPr>
            <w:tcW w:w="3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97,8</w:t>
            </w:r>
          </w:p>
        </w:tc>
        <w:tc>
          <w:tcPr>
            <w:tcW w:w="533" w:type="pct"/>
            <w:tcBorders>
              <w:top w:val="nil"/>
              <w:left w:val="nil"/>
              <w:bottom w:val="single" w:sz="4"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87,0</w:t>
            </w:r>
          </w:p>
        </w:tc>
        <w:tc>
          <w:tcPr>
            <w:tcW w:w="334" w:type="pct"/>
            <w:tcBorders>
              <w:top w:val="nil"/>
              <w:left w:val="nil"/>
              <w:bottom w:val="single" w:sz="4"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10,8</w:t>
            </w:r>
          </w:p>
        </w:tc>
      </w:tr>
      <w:tr w:rsidR="00E52438" w:rsidRPr="00E179BB" w:rsidTr="00E52438">
        <w:trPr>
          <w:trHeight w:val="240"/>
        </w:trPr>
        <w:tc>
          <w:tcPr>
            <w:tcW w:w="287" w:type="pct"/>
            <w:tcBorders>
              <w:top w:val="nil"/>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შრომის ანაზღაურება</w:t>
            </w:r>
          </w:p>
        </w:tc>
        <w:tc>
          <w:tcPr>
            <w:tcW w:w="355" w:type="pct"/>
            <w:tcBorders>
              <w:top w:val="nil"/>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58,1</w:t>
            </w:r>
          </w:p>
        </w:tc>
        <w:tc>
          <w:tcPr>
            <w:tcW w:w="534"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58,1</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84,1</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58,1</w:t>
            </w:r>
          </w:p>
        </w:tc>
        <w:tc>
          <w:tcPr>
            <w:tcW w:w="3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86,1</w:t>
            </w:r>
          </w:p>
        </w:tc>
        <w:tc>
          <w:tcPr>
            <w:tcW w:w="533" w:type="pct"/>
            <w:tcBorders>
              <w:top w:val="nil"/>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86,1</w:t>
            </w:r>
          </w:p>
        </w:tc>
        <w:tc>
          <w:tcPr>
            <w:tcW w:w="334" w:type="pct"/>
            <w:tcBorders>
              <w:top w:val="nil"/>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03 00</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4 190,9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3 155,4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1 035,5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4 070,3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2 869,2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1 201,1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3 760,8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2 611,3</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1 149,5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1 395,2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492,5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902,7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1 431,8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341,1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1 090,7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1 170,1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319,7</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850,4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2 795,7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2 662,9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132,8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2 630,5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2 520,1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2 590,7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2 291,6</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299,1</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2 514,0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2 145,0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369,0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1 601,4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1 424,8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2 151,8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1 922,8</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229,0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272,4</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147,3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37,5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76,2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69,7</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2 241,6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2 145,0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1 446,1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1 379,3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2 075,6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1 916,3</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159,3</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03 01 01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1 584,6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1 272,9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1 505,1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1 386,8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2 078,4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1 918,4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272,4</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272,4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143,5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37,5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67,2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60,7</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1 312,2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1 272,9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39,3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1 361,6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1 349,3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2 011,2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1 911,9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99,3</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03 01 02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ხიდების ბოგირების აშენება, შეკეთება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126,5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83,5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43,0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126,5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83,5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43,0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84,5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03 01 03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802,9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802,9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03 01 04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720,0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932,2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210,8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721,4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718,0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585,9</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228,3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210,8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132,1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132,1</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xml:space="preserve">03 02 01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32,5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7052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7052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32,5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xml:space="preserve">03 02 02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დასუფთავების ღონისძიებები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453,9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169,5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284,4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519,0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412,0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284,4</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284,4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519,0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411,3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411,3</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169,5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169,5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0,7</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xml:space="preserve">03 02 03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მრავალბინიანი სახლების რეკონსტრუქცია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03 02 04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წყლის სისტემის რეაბილიტაცია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195,8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174,9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59,7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59,7</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7063</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4,3</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7063</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174,9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03 02 05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გარე განათების ექსპლოატაცია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195,2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207,5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136,4</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180,6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170,3</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37,2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37,2</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03 02 06</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18,8</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18,8</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მუნიციპალიტეტის კეთილმოწყობის ღონისძიებები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123,8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192,5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189,8</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03 04 01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123,8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685,1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232,2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192,5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229,9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229,9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189,8</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03 04 02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სასაფლაოების მოვლა-პატრონობა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03 04 03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808,1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782,1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834,9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54,2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693,5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688,5</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495,3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492,5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327,2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303,6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313,2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313,2</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70451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312,8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289,6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507,7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477,1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380,3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375,3</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03 06</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სოფლის მეურნეობის დაფინანსება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70421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04 00</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განათლება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1 578,8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795,9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782,9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1 237,5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1 237,5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1 339,1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287,4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1 051,7</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852,9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752,2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1 117,8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1 117,8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1 028,1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1 028,1</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725,9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695,2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119,7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287,4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23,6</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xml:space="preserve">04 01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სკოლამდელი განათლების ხელშეწყობა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1 376,9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795,9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581,0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991,7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651,0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550,3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872,0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818,1</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725,9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695,2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119,7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04 02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ზოგადი განათლების ხელშეწყობა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70923</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04 03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ააიპ მოსწავლე ახალგაზრდობის სახლი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109,2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109,2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7098</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109,2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109,2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04 04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310,6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287,4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7098</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7098</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310,6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287,4</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23,2</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05 00</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1 933,5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1 429,7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1 582,3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1 485,6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1 396,7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1 396,7</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1 331,3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1 331,3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1 485,6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1 485,6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1 373,3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1 373,3</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602,2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98,4</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14,9</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ფინანსური აქტივების ზრდა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სპორტის განვითარების ხელშეწყობა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562,9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477,3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615,0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498,7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498,7</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447,6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447,6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615,0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490,1</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29,7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სპორტული ღონისძიებების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112,5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112,5</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 სპორტის განვითარებისა და მართვის ცენტრი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166,6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166,6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215,0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166,6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166,6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235,0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214,9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214,9</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0,1</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 სპორტული კომპლექსის მშენებლობა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95,5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95,5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საფეხბურთო კლუბი „ჩხერიმელა-2009“-ის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165,0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250,0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ვალდებულებების კლება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8,5</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სპორტული ობიეტების მშენებლობა რეაბილიტაცია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14,0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05 01 06</w:t>
            </w:r>
          </w:p>
        </w:tc>
        <w:tc>
          <w:tcPr>
            <w:tcW w:w="779" w:type="pct"/>
            <w:tcBorders>
              <w:top w:val="single" w:sz="8" w:space="0" w:color="auto"/>
              <w:left w:val="nil"/>
              <w:bottom w:val="single" w:sz="8" w:space="0" w:color="auto"/>
              <w:right w:val="single" w:sz="8" w:space="0" w:color="auto"/>
            </w:tcBorders>
            <w:shd w:val="clear" w:color="000000" w:fill="FFFFFF"/>
            <w:vAlign w:val="bottom"/>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113,7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113,7</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113,7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113,7</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კულტურის განვითარების ხელშეწყობა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1 194,1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418,2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775,9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907,4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732,0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732,0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708,1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708,1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719,2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719,2</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486,0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418,2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67,8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12,8</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 სამუსიკო სკოლა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94,5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94,5</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ხალხური შემოქმედების სახლი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81,5</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კულტურის ცენტრი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687,9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418,2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269,7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276,5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249,8</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201,9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201,9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276,5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248,0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486,0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418,2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67,8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ცენტრალური ბიბლიოთეკა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158,3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208,4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180,0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158,3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208,4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208,4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171,0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ისტორიული მუზეუმი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88,2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88,2</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86,3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88,2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88,2</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05 02 06</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რ.თაბუკაშვილის სახ. სახალხო ლიტერატურული თეატრი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51,5</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51,5</w:t>
            </w:r>
          </w:p>
        </w:tc>
      </w:tr>
      <w:tr w:rsidR="00E52438" w:rsidRPr="00E179BB" w:rsidTr="00E52438">
        <w:trPr>
          <w:trHeight w:val="99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05 02 07</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7082</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64,0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7083</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62,0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7066</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ახალგაზრდული პროგრამების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05 05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რელიგიის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7084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134,2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r>
      <w:tr w:rsidR="00E52438" w:rsidRPr="00E179BB" w:rsidTr="00E52438">
        <w:trPr>
          <w:trHeight w:val="79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06 00</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929,1</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929,1</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766,7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127,0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639,7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821,7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70,9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750,8</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916,9</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916,9</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766,7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127,0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639,7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787,3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70,9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716,4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 xml:space="preserve">06 01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საზოგადოებრივი ჯანმრთელობის დაცვა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107,0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7074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98,6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98,6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107,0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58,0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7074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12,2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სოციალური პროგრამები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634,7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714,7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692,8</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818,3</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818,3</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17,0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634,7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680,3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21,9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658,4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06 02 01</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უფასო სასადილოს დაფინანსება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7107</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91,6</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90,0</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7107</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177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06 02 02</w:t>
            </w:r>
          </w:p>
        </w:tc>
        <w:tc>
          <w:tcPr>
            <w:tcW w:w="779" w:type="pct"/>
            <w:tcBorders>
              <w:top w:val="single" w:sz="8" w:space="0" w:color="auto"/>
              <w:left w:val="nil"/>
              <w:bottom w:val="single" w:sz="8" w:space="0" w:color="auto"/>
              <w:right w:val="single" w:sz="8" w:space="0" w:color="auto"/>
            </w:tcBorders>
            <w:shd w:val="clear" w:color="000000" w:fill="FFFFFF"/>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573,8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454,6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491,8</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71011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573,8</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573,8</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454,6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491,8</w:t>
            </w:r>
          </w:p>
        </w:tc>
      </w:tr>
      <w:tr w:rsidR="00E52438" w:rsidRPr="00E179BB" w:rsidTr="00E52438">
        <w:trPr>
          <w:trHeight w:val="118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06 02 03</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41,0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71011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6,6</w:t>
            </w:r>
          </w:p>
        </w:tc>
      </w:tr>
      <w:tr w:rsidR="00E52438" w:rsidRPr="00E179BB" w:rsidTr="00E52438">
        <w:trPr>
          <w:trHeight w:val="405"/>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71011</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არაფინანსური აქტივების ზრდა</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34,4</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06 02 04</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7104</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36,7</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36,7</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52,0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40,0</w:t>
            </w:r>
          </w:p>
        </w:tc>
      </w:tr>
      <w:tr w:rsidR="00E52438" w:rsidRPr="00E179BB" w:rsidTr="00E52438">
        <w:trPr>
          <w:trHeight w:val="60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06 02 05</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ვეტერანთა და ლტოლვილთა დაკრძალვის ხარჯი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7109</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2,0</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r>
      <w:tr w:rsidR="00E52438" w:rsidRPr="00E179BB" w:rsidTr="00E52438">
        <w:trPr>
          <w:trHeight w:val="177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LitNusx" w:eastAsia="Times New Roman" w:hAnsi="LitNusx" w:cs="Arial"/>
                <w:sz w:val="14"/>
                <w:szCs w:val="14"/>
                <w:lang w:val="en-US"/>
              </w:rPr>
            </w:pPr>
            <w:r w:rsidRPr="00E179BB">
              <w:rPr>
                <w:rFonts w:ascii="LitNusx" w:eastAsia="Times New Roman" w:hAnsi="LitNusx" w:cs="Arial"/>
                <w:sz w:val="14"/>
                <w:szCs w:val="14"/>
                <w:lang w:val="en-US"/>
              </w:rPr>
              <w:t>06 02 06</w:t>
            </w:r>
          </w:p>
        </w:tc>
        <w:tc>
          <w:tcPr>
            <w:tcW w:w="779" w:type="pct"/>
            <w:tcBorders>
              <w:top w:val="single" w:sz="8" w:space="0" w:color="auto"/>
              <w:left w:val="nil"/>
              <w:bottom w:val="single" w:sz="8" w:space="0" w:color="auto"/>
              <w:right w:val="single" w:sz="8" w:space="0" w:color="auto"/>
            </w:tcBorders>
            <w:shd w:val="clear" w:color="000000" w:fill="FFFFFF"/>
            <w:vAlign w:val="bottom"/>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E179BB">
              <w:rPr>
                <w:rFonts w:ascii="Cambria" w:eastAsia="Times New Roman" w:hAnsi="Cambria" w:cs="Arial"/>
                <w:sz w:val="14"/>
                <w:szCs w:val="14"/>
                <w:lang w:val="en-US"/>
              </w:rPr>
              <w:t> </w:t>
            </w:r>
            <w:r w:rsidRPr="00E179BB">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30,0</w:t>
            </w:r>
          </w:p>
        </w:tc>
      </w:tr>
      <w:tr w:rsidR="00E52438" w:rsidRPr="00E179BB" w:rsidTr="00E52438">
        <w:trPr>
          <w:trHeight w:val="240"/>
        </w:trPr>
        <w:tc>
          <w:tcPr>
            <w:tcW w:w="28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7107</w:t>
            </w:r>
          </w:p>
        </w:tc>
        <w:tc>
          <w:tcPr>
            <w:tcW w:w="315"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Arial" w:eastAsia="Times New Roman" w:hAnsi="Arial" w:cs="Arial"/>
                <w:sz w:val="14"/>
                <w:szCs w:val="14"/>
                <w:lang w:val="en-US"/>
              </w:rPr>
            </w:pPr>
            <w:r w:rsidRPr="00E179BB">
              <w:rPr>
                <w:rFonts w:ascii="Arial" w:eastAsia="Times New Roman" w:hAnsi="Arial" w:cs="Arial"/>
                <w:sz w:val="14"/>
                <w:szCs w:val="14"/>
                <w:lang w:val="en-US"/>
              </w:rPr>
              <w:t> </w:t>
            </w:r>
          </w:p>
        </w:tc>
        <w:tc>
          <w:tcPr>
            <w:tcW w:w="779"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rPr>
                <w:rFonts w:ascii="Sylfaen" w:eastAsia="Times New Roman" w:hAnsi="Sylfaen" w:cs="Arial"/>
                <w:sz w:val="14"/>
                <w:szCs w:val="14"/>
                <w:lang w:val="en-US"/>
              </w:rPr>
            </w:pPr>
            <w:r w:rsidRPr="00E179BB">
              <w:rPr>
                <w:rFonts w:ascii="Sylfaen" w:eastAsia="Times New Roman" w:hAnsi="Sylfaen" w:cs="Arial"/>
                <w:sz w:val="14"/>
                <w:szCs w:val="14"/>
                <w:lang w:val="en-US"/>
              </w:rPr>
              <w:t>ხარჯები</w:t>
            </w:r>
          </w:p>
        </w:tc>
        <w:tc>
          <w:tcPr>
            <w:tcW w:w="35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115,2</w:t>
            </w:r>
          </w:p>
        </w:tc>
        <w:tc>
          <w:tcPr>
            <w:tcW w:w="534"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0,0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115,2</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46,8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15,0</w:t>
            </w:r>
          </w:p>
        </w:tc>
        <w:tc>
          <w:tcPr>
            <w:tcW w:w="332"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31,8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49,9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19,9</w:t>
            </w:r>
          </w:p>
        </w:tc>
        <w:tc>
          <w:tcPr>
            <w:tcW w:w="334" w:type="pct"/>
            <w:tcBorders>
              <w:top w:val="single" w:sz="8" w:space="0" w:color="auto"/>
              <w:left w:val="nil"/>
              <w:bottom w:val="single" w:sz="8" w:space="0" w:color="auto"/>
              <w:right w:val="single" w:sz="8" w:space="0" w:color="auto"/>
            </w:tcBorders>
            <w:shd w:val="clear" w:color="000000" w:fill="FFFFFF"/>
            <w:vAlign w:val="center"/>
            <w:hideMark/>
          </w:tcPr>
          <w:p w:rsidR="00E179BB" w:rsidRPr="00E179BB" w:rsidRDefault="00E179BB" w:rsidP="00E179BB">
            <w:pPr>
              <w:spacing w:after="0" w:line="240" w:lineRule="auto"/>
              <w:jc w:val="center"/>
              <w:rPr>
                <w:rFonts w:ascii="Sylfaen" w:eastAsia="Times New Roman" w:hAnsi="Sylfaen" w:cs="Arial"/>
                <w:sz w:val="14"/>
                <w:szCs w:val="14"/>
                <w:lang w:val="en-US"/>
              </w:rPr>
            </w:pPr>
            <w:r w:rsidRPr="00E179BB">
              <w:rPr>
                <w:rFonts w:ascii="Sylfaen" w:eastAsia="Times New Roman" w:hAnsi="Sylfaen" w:cs="Arial"/>
                <w:sz w:val="14"/>
                <w:szCs w:val="14"/>
                <w:lang w:val="en-US"/>
              </w:rPr>
              <w:t>30,0</w:t>
            </w:r>
          </w:p>
        </w:tc>
      </w:tr>
    </w:tbl>
    <w:p w:rsidR="00C43E2F" w:rsidRDefault="00C43E2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2" w:name="_GoBack"/>
      <w:bookmarkEnd w:id="2"/>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8A" w:rsidRDefault="008A148A" w:rsidP="009021C8">
      <w:pPr>
        <w:spacing w:after="0" w:line="240" w:lineRule="auto"/>
      </w:pPr>
      <w:r>
        <w:separator/>
      </w:r>
    </w:p>
  </w:endnote>
  <w:endnote w:type="continuationSeparator" w:id="0">
    <w:p w:rsidR="008A148A" w:rsidRDefault="008A148A"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E179BB" w:rsidRDefault="00E179BB">
        <w:pPr>
          <w:pStyle w:val="Footer"/>
          <w:jc w:val="center"/>
        </w:pPr>
        <w:r>
          <w:fldChar w:fldCharType="begin"/>
        </w:r>
        <w:r>
          <w:instrText xml:space="preserve"> PAGE   \* MERGEFORMAT </w:instrText>
        </w:r>
        <w:r>
          <w:fldChar w:fldCharType="separate"/>
        </w:r>
        <w:r w:rsidR="008A148A">
          <w:rPr>
            <w:noProof/>
          </w:rPr>
          <w:t>1</w:t>
        </w:r>
        <w:r>
          <w:rPr>
            <w:noProof/>
          </w:rPr>
          <w:fldChar w:fldCharType="end"/>
        </w:r>
      </w:p>
    </w:sdtContent>
  </w:sdt>
  <w:p w:rsidR="00E179BB" w:rsidRDefault="00E1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8A" w:rsidRDefault="008A148A" w:rsidP="009021C8">
      <w:pPr>
        <w:spacing w:after="0" w:line="240" w:lineRule="auto"/>
      </w:pPr>
      <w:r>
        <w:separator/>
      </w:r>
    </w:p>
  </w:footnote>
  <w:footnote w:type="continuationSeparator" w:id="0">
    <w:p w:rsidR="008A148A" w:rsidRDefault="008A148A"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BB" w:rsidRDefault="00E179BB">
    <w:pPr>
      <w:pStyle w:val="Header"/>
      <w:rPr>
        <w:rFonts w:ascii="Sylfaen" w:hAnsi="Sylfaen"/>
        <w:lang w:val="ka-GE"/>
      </w:rPr>
    </w:pPr>
  </w:p>
  <w:p w:rsidR="00E179BB" w:rsidRPr="00BF5C4E" w:rsidRDefault="00E179BB">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206A5"/>
    <w:rsid w:val="00024C3A"/>
    <w:rsid w:val="000316A5"/>
    <w:rsid w:val="000370FD"/>
    <w:rsid w:val="00040300"/>
    <w:rsid w:val="00041704"/>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15C0"/>
    <w:rsid w:val="002F5113"/>
    <w:rsid w:val="002F5174"/>
    <w:rsid w:val="002F60E4"/>
    <w:rsid w:val="003007BD"/>
    <w:rsid w:val="00300947"/>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14F7"/>
    <w:rsid w:val="00365A70"/>
    <w:rsid w:val="00371196"/>
    <w:rsid w:val="003726BD"/>
    <w:rsid w:val="00374275"/>
    <w:rsid w:val="00380BD2"/>
    <w:rsid w:val="00380C7D"/>
    <w:rsid w:val="00384F37"/>
    <w:rsid w:val="00393B9B"/>
    <w:rsid w:val="00397636"/>
    <w:rsid w:val="003A0552"/>
    <w:rsid w:val="003A403C"/>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7767C"/>
    <w:rsid w:val="00481497"/>
    <w:rsid w:val="00481581"/>
    <w:rsid w:val="004869F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516CF"/>
    <w:rsid w:val="00551727"/>
    <w:rsid w:val="00552BA8"/>
    <w:rsid w:val="00552D27"/>
    <w:rsid w:val="00553EA1"/>
    <w:rsid w:val="00554DEC"/>
    <w:rsid w:val="0055558A"/>
    <w:rsid w:val="00556E41"/>
    <w:rsid w:val="00556F11"/>
    <w:rsid w:val="005610B0"/>
    <w:rsid w:val="00565CFB"/>
    <w:rsid w:val="00572506"/>
    <w:rsid w:val="005742FC"/>
    <w:rsid w:val="00580AAC"/>
    <w:rsid w:val="00582C5B"/>
    <w:rsid w:val="00593644"/>
    <w:rsid w:val="00594A9D"/>
    <w:rsid w:val="005A287F"/>
    <w:rsid w:val="005A677D"/>
    <w:rsid w:val="005A7A3D"/>
    <w:rsid w:val="005B06C4"/>
    <w:rsid w:val="005B3C40"/>
    <w:rsid w:val="005B6995"/>
    <w:rsid w:val="005B74AC"/>
    <w:rsid w:val="005C1B0F"/>
    <w:rsid w:val="005C3ED7"/>
    <w:rsid w:val="005C51C9"/>
    <w:rsid w:val="005C7C9F"/>
    <w:rsid w:val="005D6AFC"/>
    <w:rsid w:val="005E245F"/>
    <w:rsid w:val="005E66B8"/>
    <w:rsid w:val="005E6BB4"/>
    <w:rsid w:val="005E7B91"/>
    <w:rsid w:val="005F4068"/>
    <w:rsid w:val="00600704"/>
    <w:rsid w:val="00600C5A"/>
    <w:rsid w:val="006017F9"/>
    <w:rsid w:val="00605E21"/>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7073D"/>
    <w:rsid w:val="007737D2"/>
    <w:rsid w:val="00775C48"/>
    <w:rsid w:val="0078197C"/>
    <w:rsid w:val="007861E3"/>
    <w:rsid w:val="0079157C"/>
    <w:rsid w:val="007923BF"/>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148A"/>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1318"/>
    <w:rsid w:val="00A0425E"/>
    <w:rsid w:val="00A07F40"/>
    <w:rsid w:val="00A10E79"/>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64A9"/>
    <w:rsid w:val="00A86B50"/>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6C39"/>
    <w:rsid w:val="00E179BB"/>
    <w:rsid w:val="00E2267C"/>
    <w:rsid w:val="00E23814"/>
    <w:rsid w:val="00E247C9"/>
    <w:rsid w:val="00E26F05"/>
    <w:rsid w:val="00E30170"/>
    <w:rsid w:val="00E34398"/>
    <w:rsid w:val="00E379B8"/>
    <w:rsid w:val="00E37E13"/>
    <w:rsid w:val="00E42A58"/>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7D0F"/>
    <w:rsid w:val="00F50E8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B7A0-8DD5-41DA-8026-24B503E7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31</Pages>
  <Words>9118</Words>
  <Characters>51976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547</cp:revision>
  <cp:lastPrinted>2016-01-20T07:17:00Z</cp:lastPrinted>
  <dcterms:created xsi:type="dcterms:W3CDTF">2012-06-25T08:43:00Z</dcterms:created>
  <dcterms:modified xsi:type="dcterms:W3CDTF">2016-07-04T13:53:00Z</dcterms:modified>
</cp:coreProperties>
</file>