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2"/>
          <w:shd w:fill="auto" w:val="clear"/>
        </w:rPr>
      </w:pPr>
      <w:r>
        <w:rPr>
          <w:rFonts w:ascii="Sylfaen" w:hAnsi="Sylfaen" w:cs="Sylfaen" w:eastAsia="Sylfaen"/>
          <w:b/>
          <w:color w:val="auto"/>
          <w:spacing w:val="0"/>
          <w:position w:val="0"/>
          <w:sz w:val="22"/>
          <w:shd w:fill="auto" w:val="clear"/>
        </w:rPr>
        <w:t xml:space="preserve">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Sylfaen" w:hAnsi="Sylfaen" w:cs="Sylfaen" w:eastAsia="Sylfaen"/>
          <w:b/>
          <w:color w:val="auto"/>
          <w:spacing w:val="0"/>
          <w:position w:val="0"/>
          <w:sz w:val="22"/>
          <w:shd w:fill="auto" w:val="clear"/>
        </w:rPr>
        <w:t xml:space="preserve">ხარაგაულის  მუნიციპალიტეტის   საკრებულოს  2014  წლის  14  ივლისის  N17 დადგენილებაში  ,,ხარაგაულის მუნიციპალიტეტის გამგეობის  დებულების დამტკიცების შესახებ“ ცვლილების შეტანის თაობაზე</w:t>
      </w:r>
    </w:p>
    <w:p>
      <w:pPr>
        <w:spacing w:before="0" w:after="200" w:line="276"/>
        <w:ind w:right="0" w:left="0" w:firstLine="0"/>
        <w:jc w:val="left"/>
        <w:rPr>
          <w:rFonts w:ascii="Sylfaen" w:hAnsi="Sylfaen" w:cs="Sylfaen" w:eastAsia="Sylfaen"/>
          <w:color w:val="auto"/>
          <w:spacing w:val="0"/>
          <w:position w:val="0"/>
          <w:sz w:val="22"/>
          <w:shd w:fill="auto" w:val="clear"/>
        </w:rPr>
      </w:pPr>
      <w:r>
        <w:rPr>
          <w:rFonts w:ascii="Sylfaen" w:hAnsi="Sylfaen" w:cs="Sylfaen" w:eastAsia="Sylfaen"/>
          <w:color w:val="auto"/>
          <w:spacing w:val="0"/>
          <w:position w:val="0"/>
          <w:sz w:val="22"/>
          <w:shd w:fill="auto" w:val="clear"/>
        </w:rPr>
        <w:t xml:space="preserve">საქართველოს ორგანული კანონის</w:t>
      </w:r>
      <w:r>
        <w:rPr>
          <w:rFonts w:ascii="Calibri" w:hAnsi="Calibri" w:cs="Calibri" w:eastAsia="Calibri"/>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„ადგილობრივი თვითმმართველობის კოდექსის“</w:t>
      </w:r>
      <w:r>
        <w:rPr>
          <w:rFonts w:ascii="Calibri" w:hAnsi="Calibri" w:cs="Calibri" w:eastAsia="Calibri"/>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w:t>
      </w:r>
      <w:r>
        <w:rPr>
          <w:rFonts w:ascii="Sylfaen" w:hAnsi="Sylfaen" w:cs="Sylfaen" w:eastAsia="Sylfaen"/>
          <w:color w:val="auto"/>
          <w:spacing w:val="0"/>
          <w:position w:val="0"/>
          <w:sz w:val="22"/>
          <w:shd w:fill="auto" w:val="clear"/>
        </w:rPr>
        <w:t xml:space="preserve">ე მუხლის მე-2 პუნქტის, საქართველოს მთავრობის 2016 წლის 12 სექტემბრის</w:t>
      </w:r>
      <w:r>
        <w:rPr>
          <w:rFonts w:ascii="Sylfaen" w:hAnsi="Sylfaen" w:cs="Sylfaen" w:eastAsia="Sylfaen"/>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#437 </w:t>
      </w:r>
      <w:r>
        <w:rPr>
          <w:rFonts w:ascii="Sylfaen" w:hAnsi="Sylfaen" w:cs="Sylfaen" w:eastAsia="Sylfaen"/>
          <w:color w:val="auto"/>
          <w:spacing w:val="0"/>
          <w:position w:val="0"/>
          <w:sz w:val="22"/>
          <w:shd w:fill="auto" w:val="clear"/>
        </w:rPr>
        <w:t xml:space="preserve"> დადგენილების  ,,ბავშვთა დაცვის მიმართვიანობის (რეფერირების) პროცედურების დამტკიცების თაობაზე“,  </w:t>
      </w:r>
      <w:r>
        <w:rPr>
          <w:rFonts w:ascii="Sylfaen" w:hAnsi="Sylfaen" w:cs="Sylfaen" w:eastAsia="Sylfaen"/>
          <w:color w:val="333333"/>
          <w:spacing w:val="0"/>
          <w:position w:val="0"/>
          <w:sz w:val="21"/>
          <w:shd w:fill="FFFFFF" w:val="clear"/>
        </w:rPr>
        <w:t xml:space="preserve">,,სახელმწიფო პროექტის ფარგლებში 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საქართველოს კანონის </w:t>
      </w:r>
      <w:r>
        <w:rPr>
          <w:rFonts w:ascii="Sylfaen" w:hAnsi="Sylfaen" w:cs="Sylfaen" w:eastAsia="Sylfaen"/>
          <w:color w:val="auto"/>
          <w:spacing w:val="0"/>
          <w:position w:val="0"/>
          <w:sz w:val="22"/>
          <w:shd w:fill="auto" w:val="clear"/>
        </w:rPr>
        <w:t xml:space="preserve">მე-16 მუხლის პირველი პუნქტის ,,ა“  ქვეპუნქტის  და  </w:t>
      </w:r>
      <w:r>
        <w:rPr>
          <w:rFonts w:ascii="Calibri" w:hAnsi="Calibri" w:cs="Calibri" w:eastAsia="Calibri"/>
          <w:color w:val="auto"/>
          <w:spacing w:val="0"/>
          <w:position w:val="0"/>
          <w:sz w:val="22"/>
          <w:shd w:fill="auto" w:val="clear"/>
        </w:rPr>
        <w:t xml:space="preserve">,,</w:t>
      </w:r>
      <w:r>
        <w:rPr>
          <w:rFonts w:ascii="Sylfaen" w:hAnsi="Sylfaen" w:cs="Sylfaen" w:eastAsia="Sylfaen"/>
          <w:color w:val="auto"/>
          <w:spacing w:val="0"/>
          <w:position w:val="0"/>
          <w:sz w:val="22"/>
          <w:shd w:fill="auto" w:val="clear"/>
        </w:rPr>
        <w:t xml:space="preserve">ნორმატიული აქტების შესახებ“</w:t>
      </w:r>
      <w:r>
        <w:rPr>
          <w:rFonts w:ascii="Calibri" w:hAnsi="Calibri" w:cs="Calibri" w:eastAsia="Calibri"/>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საქართველოს კანონის  მე-20 მუხლის მე-4 პუნქტის </w:t>
      </w:r>
      <w:r>
        <w:rPr>
          <w:rFonts w:ascii="Calibri" w:hAnsi="Calibri" w:cs="Calibri" w:eastAsia="Calibri"/>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შესაბამისად</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Sylfaen" w:hAnsi="Sylfaen" w:cs="Sylfaen" w:eastAsia="Sylfaen"/>
          <w:b/>
          <w:color w:val="auto"/>
          <w:spacing w:val="0"/>
          <w:position w:val="0"/>
          <w:sz w:val="22"/>
          <w:shd w:fill="auto" w:val="clear"/>
        </w:rPr>
        <w:t xml:space="preserve">ხარაგაულის მუნიციპალიტეტის საკრებულო ადგენს</w:t>
      </w:r>
      <w:r>
        <w:rPr>
          <w:rFonts w:ascii="Calibri" w:hAnsi="Calibri" w:cs="Calibri" w:eastAsia="Calibri"/>
          <w:b/>
          <w:color w:val="auto"/>
          <w:spacing w:val="0"/>
          <w:position w:val="0"/>
          <w:sz w:val="22"/>
          <w:shd w:fill="auto" w:val="clear"/>
        </w:rPr>
        <w:t xml:space="preserve">:</w:t>
      </w:r>
    </w:p>
    <w:p>
      <w:pPr>
        <w:spacing w:before="0" w:after="200" w:line="276"/>
        <w:ind w:right="-270" w:left="0" w:firstLine="0"/>
        <w:jc w:val="both"/>
        <w:rPr>
          <w:rFonts w:ascii="Sylfaen" w:hAnsi="Sylfaen" w:cs="Sylfaen" w:eastAsia="Sylfaen"/>
          <w:color w:val="333333"/>
          <w:spacing w:val="0"/>
          <w:position w:val="0"/>
          <w:sz w:val="21"/>
          <w:shd w:fill="FFFFFF" w:val="clear"/>
        </w:rPr>
      </w:pPr>
      <w:r>
        <w:rPr>
          <w:rFonts w:ascii="Sylfaen" w:hAnsi="Sylfaen" w:cs="Sylfaen" w:eastAsia="Sylfaen"/>
          <w:b/>
          <w:color w:val="auto"/>
          <w:spacing w:val="0"/>
          <w:position w:val="0"/>
          <w:sz w:val="22"/>
          <w:shd w:fill="auto" w:val="clear"/>
        </w:rPr>
        <w:t xml:space="preserve">მუხლი </w:t>
      </w:r>
      <w:r>
        <w:rPr>
          <w:rFonts w:ascii="Calibri" w:hAnsi="Calibri" w:cs="Calibri" w:eastAsia="Calibri"/>
          <w:b/>
          <w:color w:val="auto"/>
          <w:spacing w:val="0"/>
          <w:position w:val="0"/>
          <w:sz w:val="22"/>
          <w:shd w:fill="auto" w:val="clear"/>
        </w:rPr>
        <w:t xml:space="preserve">1.</w:t>
      </w:r>
      <w:r>
        <w:rPr>
          <w:rFonts w:ascii="Sylfaen" w:hAnsi="Sylfaen" w:cs="Sylfaen" w:eastAsia="Sylfaen"/>
          <w:b/>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შეტანილ იქნეს ცვლილება ხარაგაულის  მუნიციპალიტეტის   საკრებულოს  2014  წლის  14  ივლისის  N17  დადგენილებაში  ,,ხარაგაულის მუნიციპალიტეტის გამგეობის დებულების დამტკიცების შესახებ“  (საქართველოს საკანონმდებლო მაცნე  ვებგვერდი  </w:t>
      </w:r>
      <w:r>
        <w:rPr>
          <w:rFonts w:ascii="Helvetica" w:hAnsi="Helvetica" w:cs="Helvetica" w:eastAsia="Helvetica"/>
          <w:color w:val="333333"/>
          <w:spacing w:val="0"/>
          <w:position w:val="0"/>
          <w:sz w:val="21"/>
          <w:shd w:fill="FFFFFF" w:val="clear"/>
        </w:rPr>
        <w:t xml:space="preserve">17/07/2014</w:t>
      </w:r>
      <w:r>
        <w:rPr>
          <w:rFonts w:ascii="Sylfaen" w:hAnsi="Sylfaen" w:cs="Sylfaen" w:eastAsia="Sylfaen"/>
          <w:color w:val="333333"/>
          <w:spacing w:val="0"/>
          <w:position w:val="0"/>
          <w:sz w:val="21"/>
          <w:shd w:fill="FFFFFF" w:val="clear"/>
        </w:rPr>
        <w:t xml:space="preserve">  </w:t>
      </w:r>
      <w:r>
        <w:rPr>
          <w:rFonts w:ascii="Sylfaen" w:hAnsi="Sylfaen" w:cs="Sylfaen" w:eastAsia="Sylfaen"/>
          <w:color w:val="333333"/>
          <w:spacing w:val="0"/>
          <w:position w:val="0"/>
          <w:sz w:val="21"/>
          <w:shd w:fill="FFFFFF" w:val="clear"/>
        </w:rPr>
        <w:t xml:space="preserve">სარეგისტრაციო  კოდი </w:t>
      </w:r>
      <w:r>
        <w:rPr>
          <w:rFonts w:ascii="Helvetica" w:hAnsi="Helvetica" w:cs="Helvetica" w:eastAsia="Helvetica"/>
          <w:color w:val="333333"/>
          <w:spacing w:val="0"/>
          <w:position w:val="0"/>
          <w:sz w:val="21"/>
          <w:shd w:fill="FFFFFF" w:val="clear"/>
        </w:rPr>
        <w:t xml:space="preserve">010250050.35.128.016162</w:t>
      </w:r>
      <w:r>
        <w:rPr>
          <w:rFonts w:ascii="Sylfaen" w:hAnsi="Sylfaen" w:cs="Sylfaen" w:eastAsia="Sylfaen"/>
          <w:color w:val="333333"/>
          <w:spacing w:val="0"/>
          <w:position w:val="0"/>
          <w:sz w:val="21"/>
          <w:shd w:fill="FFFFFF" w:val="clear"/>
        </w:rPr>
        <w:t xml:space="preserve">)</w:t>
      </w:r>
    </w:p>
    <w:p>
      <w:pPr>
        <w:spacing w:before="0" w:after="200" w:line="276"/>
        <w:ind w:right="-270" w:left="0" w:firstLine="0"/>
        <w:jc w:val="both"/>
        <w:rPr>
          <w:rFonts w:ascii="Sylfaen" w:hAnsi="Sylfaen" w:cs="Sylfaen" w:eastAsia="Sylfaen"/>
          <w:b/>
          <w:color w:val="333333"/>
          <w:spacing w:val="0"/>
          <w:position w:val="0"/>
          <w:sz w:val="21"/>
          <w:shd w:fill="FFFFFF" w:val="clear"/>
        </w:rPr>
      </w:pPr>
      <w:r>
        <w:rPr>
          <w:rFonts w:ascii="Sylfaen" w:hAnsi="Sylfaen" w:cs="Sylfaen" w:eastAsia="Sylfaen"/>
          <w:color w:val="333333"/>
          <w:spacing w:val="0"/>
          <w:position w:val="0"/>
          <w:sz w:val="21"/>
          <w:shd w:fill="FFFFFF" w:val="clear"/>
        </w:rPr>
        <w:t xml:space="preserve">1.</w:t>
      </w:r>
      <w:r>
        <w:rPr>
          <w:rFonts w:ascii="Sylfaen" w:hAnsi="Sylfaen" w:cs="Sylfaen" w:eastAsia="Sylfaen"/>
          <w:b/>
          <w:color w:val="333333"/>
          <w:spacing w:val="0"/>
          <w:position w:val="0"/>
          <w:sz w:val="21"/>
          <w:shd w:fill="FFFFFF" w:val="clear"/>
        </w:rPr>
        <w:t xml:space="preserve"> </w:t>
      </w:r>
      <w:r>
        <w:rPr>
          <w:rFonts w:ascii="Sylfaen" w:hAnsi="Sylfaen" w:cs="Sylfaen" w:eastAsia="Sylfaen"/>
          <w:b/>
          <w:color w:val="333333"/>
          <w:spacing w:val="0"/>
          <w:position w:val="0"/>
          <w:sz w:val="21"/>
          <w:shd w:fill="FFFFFF" w:val="clear"/>
        </w:rPr>
        <w:t xml:space="preserve">დადგენილებით  დამტკიცებულ N1 დანართის  მე-7 მუხლი  ჩამოყალიბდეს  ახალი რედაქციით:</w:t>
      </w:r>
    </w:p>
    <w:p>
      <w:pPr>
        <w:spacing w:before="0" w:after="200" w:line="276"/>
        <w:ind w:right="-270" w:left="0" w:firstLine="0"/>
        <w:jc w:val="both"/>
        <w:rPr>
          <w:rFonts w:ascii="Sylfaen" w:hAnsi="Sylfaen" w:cs="Sylfaen" w:eastAsia="Sylfaen"/>
          <w:b/>
          <w:color w:val="333333"/>
          <w:spacing w:val="0"/>
          <w:position w:val="0"/>
          <w:sz w:val="21"/>
          <w:shd w:fill="FFFFFF" w:val="clear"/>
        </w:rPr>
      </w:pPr>
      <w:r>
        <w:rPr>
          <w:rFonts w:ascii="Sylfaen" w:hAnsi="Sylfaen" w:cs="Sylfaen" w:eastAsia="Sylfaen"/>
          <w:b/>
          <w:color w:val="333333"/>
          <w:spacing w:val="0"/>
          <w:position w:val="0"/>
          <w:sz w:val="21"/>
          <w:shd w:fill="FFFFFF" w:val="clear"/>
        </w:rPr>
        <w:t xml:space="preserve">,,</w:t>
      </w:r>
      <w:r>
        <w:rPr>
          <w:rFonts w:ascii="Sylfaen" w:hAnsi="Sylfaen" w:cs="Sylfaen" w:eastAsia="Sylfaen"/>
          <w:b/>
          <w:color w:val="333333"/>
          <w:spacing w:val="0"/>
          <w:position w:val="0"/>
          <w:sz w:val="21"/>
          <w:shd w:fill="FFFFFF" w:val="clear"/>
        </w:rPr>
        <w:t xml:space="preserve">მუხლი 7</w:t>
      </w:r>
      <w:r>
        <w:rPr>
          <w:rFonts w:ascii="Sylfaen" w:hAnsi="Sylfaen" w:cs="Sylfaen" w:eastAsia="Sylfaen"/>
          <w:color w:val="333333"/>
          <w:spacing w:val="0"/>
          <w:position w:val="0"/>
          <w:sz w:val="21"/>
          <w:shd w:fill="FFFFFF" w:val="clear"/>
        </w:rPr>
        <w:t xml:space="preserve">.  </w:t>
      </w:r>
      <w:r>
        <w:rPr>
          <w:rFonts w:ascii="Sylfaen" w:hAnsi="Sylfaen" w:cs="Sylfaen" w:eastAsia="Sylfaen"/>
          <w:b/>
          <w:color w:val="333333"/>
          <w:spacing w:val="0"/>
          <w:position w:val="0"/>
          <w:sz w:val="21"/>
          <w:shd w:fill="FFFFFF" w:val="clear"/>
        </w:rPr>
        <w:t xml:space="preserve">გამგებლის პირველი მოადგილე  და  გამგებლის მოადგილე</w:t>
      </w:r>
    </w:p>
    <w:p>
      <w:pPr>
        <w:spacing w:before="0" w:after="200" w:line="276"/>
        <w:ind w:right="-270" w:left="0" w:firstLine="0"/>
        <w:jc w:val="both"/>
        <w:rPr>
          <w:rFonts w:ascii="Sylfaen" w:hAnsi="Sylfaen" w:cs="Sylfaen" w:eastAsia="Sylfaen"/>
          <w:color w:val="333333"/>
          <w:spacing w:val="0"/>
          <w:position w:val="0"/>
          <w:sz w:val="21"/>
          <w:shd w:fill="FFFFFF" w:val="clear"/>
        </w:rPr>
      </w:pPr>
      <w:r>
        <w:rPr>
          <w:rFonts w:ascii="Sylfaen" w:hAnsi="Sylfaen" w:cs="Sylfaen" w:eastAsia="Sylfaen"/>
          <w:b/>
          <w:color w:val="333333"/>
          <w:spacing w:val="0"/>
          <w:position w:val="0"/>
          <w:sz w:val="21"/>
          <w:shd w:fill="FFFFFF" w:val="clear"/>
        </w:rPr>
        <w:t xml:space="preserve">1.</w:t>
      </w:r>
      <w:r>
        <w:rPr>
          <w:rFonts w:ascii="Sylfaen" w:hAnsi="Sylfaen" w:cs="Sylfaen" w:eastAsia="Sylfaen"/>
          <w:color w:val="333333"/>
          <w:spacing w:val="0"/>
          <w:position w:val="0"/>
          <w:sz w:val="21"/>
          <w:shd w:fill="FFFFFF" w:val="clear"/>
        </w:rPr>
        <w:t xml:space="preserve">გამგებელს ჰყავს პირველი მოადგილე და ერთი მოადგილე,  რომელთაც თანამდებობაზე ნიშნავს და თანამდებობიდან ათავისუფლებს  გამგებელი ამ დებულებით დადგენილი წესითა და მოქმედი კანონმდებლობის შესაბამისად.</w:t>
      </w:r>
    </w:p>
    <w:p>
      <w:pPr>
        <w:spacing w:before="0" w:after="200" w:line="276"/>
        <w:ind w:right="-270" w:left="0" w:firstLine="0"/>
        <w:jc w:val="both"/>
        <w:rPr>
          <w:rFonts w:ascii="Sylfaen" w:hAnsi="Sylfaen" w:cs="Sylfaen" w:eastAsia="Sylfaen"/>
          <w:color w:val="333333"/>
          <w:spacing w:val="0"/>
          <w:position w:val="0"/>
          <w:sz w:val="21"/>
          <w:shd w:fill="FFFFFF" w:val="clear"/>
        </w:rPr>
      </w:pPr>
      <w:r>
        <w:rPr>
          <w:rFonts w:ascii="Sylfaen" w:hAnsi="Sylfaen" w:cs="Sylfaen" w:eastAsia="Sylfaen"/>
          <w:color w:val="333333"/>
          <w:spacing w:val="0"/>
          <w:position w:val="0"/>
          <w:sz w:val="21"/>
          <w:shd w:fill="FFFFFF" w:val="clear"/>
        </w:rPr>
        <w:t xml:space="preserve">2.</w:t>
      </w:r>
      <w:r>
        <w:rPr>
          <w:rFonts w:ascii="Sylfaen" w:hAnsi="Sylfaen" w:cs="Sylfaen" w:eastAsia="Sylfaen"/>
          <w:color w:val="333333"/>
          <w:spacing w:val="0"/>
          <w:position w:val="0"/>
          <w:sz w:val="21"/>
          <w:shd w:fill="FFFFFF" w:val="clear"/>
        </w:rPr>
        <w:t xml:space="preserve">გამგებლის პირველი მოადგილე ასრულებს გამგებლის მოვალეობებს გამგებლის არყოფნისას, მის მიერ უფლებამოსილების განხორციელების  შეუძლებლობის შემთხვევაში ან თანამდებობიდან მისი გადადგომისას  ან/და გადაყენებისას.</w:t>
      </w:r>
    </w:p>
    <w:p>
      <w:pPr>
        <w:spacing w:before="0" w:after="200" w:line="276"/>
        <w:ind w:right="-270" w:left="0" w:firstLine="0"/>
        <w:jc w:val="both"/>
        <w:rPr>
          <w:rFonts w:ascii="Sylfaen" w:hAnsi="Sylfaen" w:cs="Sylfaen" w:eastAsia="Sylfaen"/>
          <w:color w:val="333333"/>
          <w:spacing w:val="0"/>
          <w:position w:val="0"/>
          <w:sz w:val="21"/>
          <w:shd w:fill="FFFFFF" w:val="clear"/>
        </w:rPr>
      </w:pPr>
      <w:r>
        <w:rPr>
          <w:rFonts w:ascii="Sylfaen" w:hAnsi="Sylfaen" w:cs="Sylfaen" w:eastAsia="Sylfaen"/>
          <w:color w:val="333333"/>
          <w:spacing w:val="0"/>
          <w:position w:val="0"/>
          <w:sz w:val="21"/>
          <w:shd w:fill="FFFFFF" w:val="clear"/>
        </w:rPr>
        <w:t xml:space="preserve">3.</w:t>
      </w:r>
      <w:r>
        <w:rPr>
          <w:rFonts w:ascii="Sylfaen" w:hAnsi="Sylfaen" w:cs="Sylfaen" w:eastAsia="Sylfaen"/>
          <w:color w:val="333333"/>
          <w:spacing w:val="0"/>
          <w:position w:val="0"/>
          <w:sz w:val="21"/>
          <w:shd w:fill="FFFFFF" w:val="clear"/>
        </w:rPr>
        <w:t xml:space="preserve">გამგებლის პირველი მოადგილე და მოადგილე  ფუნქციათა გადანაწილების შესაბამისად ხელმძღვანელობენ გამგეობის  უფლებამოსილებისთვის   მიკუთვნებულ   დარგს, ორგანიზებას უწევენ და აკონტროლებენ  მუნიციპალიტეტის   ადმინისტრაციულ-სამართლებრივი აქტებისა და გამგებლის დავალებების შესრულებას, გამგეობის დებულების შესაბამისად, ასრულებენ გამგებლის ცალკეულ  დავალებებს, თავისი უფლებამოსილების  ფარგლებში გამოსცემენ ინდივიდუალურ ადმინისტრაციულ-სამართლებრივ აქტებს.</w:t>
      </w:r>
    </w:p>
    <w:p>
      <w:pPr>
        <w:spacing w:before="0" w:after="200" w:line="276"/>
        <w:ind w:right="-270" w:left="0" w:firstLine="0"/>
        <w:jc w:val="both"/>
        <w:rPr>
          <w:rFonts w:ascii="Sylfaen" w:hAnsi="Sylfaen" w:cs="Sylfaen" w:eastAsia="Sylfaen"/>
          <w:color w:val="333333"/>
          <w:spacing w:val="0"/>
          <w:position w:val="0"/>
          <w:sz w:val="21"/>
          <w:shd w:fill="FFFFFF" w:val="clear"/>
        </w:rPr>
      </w:pPr>
      <w:r>
        <w:rPr>
          <w:rFonts w:ascii="Sylfaen" w:hAnsi="Sylfaen" w:cs="Sylfaen" w:eastAsia="Sylfaen"/>
          <w:color w:val="333333"/>
          <w:spacing w:val="0"/>
          <w:position w:val="0"/>
          <w:sz w:val="21"/>
          <w:shd w:fill="FFFFFF" w:val="clear"/>
        </w:rPr>
        <w:t xml:space="preserve">4.</w:t>
      </w:r>
      <w:r>
        <w:rPr>
          <w:rFonts w:ascii="Sylfaen" w:hAnsi="Sylfaen" w:cs="Sylfaen" w:eastAsia="Sylfaen"/>
          <w:color w:val="333333"/>
          <w:spacing w:val="0"/>
          <w:position w:val="0"/>
          <w:sz w:val="21"/>
          <w:shd w:fill="FFFFFF" w:val="clear"/>
        </w:rPr>
        <w:t xml:space="preserve">გამგებლის  პირველი მოადგილე და მოადგილე ანგარიშვალდებული არიან გამგებლის წინაშე.</w:t>
      </w:r>
    </w:p>
    <w:p>
      <w:pPr>
        <w:spacing w:before="0" w:after="200" w:line="276"/>
        <w:ind w:right="-270" w:left="0" w:firstLine="0"/>
        <w:jc w:val="both"/>
        <w:rPr>
          <w:rFonts w:ascii="Sylfaen" w:hAnsi="Sylfaen" w:cs="Sylfaen" w:eastAsia="Sylfaen"/>
          <w:b/>
          <w:color w:val="333333"/>
          <w:spacing w:val="0"/>
          <w:position w:val="0"/>
          <w:sz w:val="21"/>
          <w:shd w:fill="FFFFFF" w:val="clear"/>
        </w:rPr>
      </w:pPr>
      <w:r>
        <w:rPr>
          <w:rFonts w:ascii="Sylfaen" w:hAnsi="Sylfaen" w:cs="Sylfaen" w:eastAsia="Sylfaen"/>
          <w:color w:val="333333"/>
          <w:spacing w:val="0"/>
          <w:position w:val="0"/>
          <w:sz w:val="21"/>
          <w:shd w:fill="FFFFFF" w:val="clear"/>
        </w:rPr>
        <w:t xml:space="preserve">2.</w:t>
      </w:r>
      <w:r>
        <w:rPr>
          <w:rFonts w:ascii="Sylfaen" w:hAnsi="Sylfaen" w:cs="Sylfaen" w:eastAsia="Sylfaen"/>
          <w:b/>
          <w:color w:val="333333"/>
          <w:spacing w:val="0"/>
          <w:position w:val="0"/>
          <w:sz w:val="21"/>
          <w:shd w:fill="FFFFFF" w:val="clear"/>
        </w:rPr>
        <w:t xml:space="preserve">დადგენილებით   დამტკიცებულ  N1 დანართის  მე-11 მუხლის  მე-5 პუნქტი ჩამოყალიბდეს ახალი  რედაქციით:</w:t>
      </w:r>
    </w:p>
    <w:p>
      <w:pPr>
        <w:spacing w:before="0" w:after="200" w:line="276"/>
        <w:ind w:right="-270" w:left="0" w:firstLine="0"/>
        <w:jc w:val="both"/>
        <w:rPr>
          <w:rFonts w:ascii="Sylfaen" w:hAnsi="Sylfaen" w:cs="Sylfaen" w:eastAsia="Sylfaen"/>
          <w:color w:val="333333"/>
          <w:spacing w:val="0"/>
          <w:position w:val="0"/>
          <w:sz w:val="21"/>
          <w:shd w:fill="FFFFFF" w:val="clear"/>
        </w:rPr>
      </w:pPr>
      <w:r>
        <w:rPr>
          <w:rFonts w:ascii="Sylfaen" w:hAnsi="Sylfaen" w:cs="Sylfaen" w:eastAsia="Sylfaen"/>
          <w:color w:val="333333"/>
          <w:spacing w:val="0"/>
          <w:position w:val="0"/>
          <w:sz w:val="21"/>
          <w:shd w:fill="FFFFFF" w:val="clear"/>
        </w:rPr>
        <w:t xml:space="preserve">,,5. </w:t>
      </w:r>
      <w:r>
        <w:rPr>
          <w:rFonts w:ascii="Sylfaen" w:hAnsi="Sylfaen" w:cs="Sylfaen" w:eastAsia="Sylfaen"/>
          <w:color w:val="333333"/>
          <w:spacing w:val="0"/>
          <w:position w:val="0"/>
          <w:sz w:val="21"/>
          <w:shd w:fill="FFFFFF" w:val="clear"/>
        </w:rPr>
        <w:t xml:space="preserve">ჯანმრთელობის, სოციალური დაცვისა და დასაქმების  მუნიციპალური პროგრამების  შემუშავება და განხორციელება. უსახლკაროთა  რეგისტრაცია და მათი თავშესაფრით უზრუნველყოფის  ხელშეწყობა. მუნიციპალიტეტში  მცხოვრებ ბავშვებზე ძალადობის ეჭვის გაჩენის შემთხვევაში, ადგილზე ამოწმებს ბავშვებზე ძალადობასთან დაკავშირებულ გადაუდებელ შემთხვევებს, შეისწავლის ბავშვების მდგომარეობას და ახდენს ბავშვზე ძალადობის ნიშნების იდენტიფიკაციას, შეფასების  შედეგების ზუსტ დოკუმენტირებას და სამედიცინო  დახმარების  უზრუნველყოფას,  ხოლო საფუძვლიანი ეჭვის არსებობისას, სავალდებულო  წესით  აგზავნის  შეტყობინებას  სააგენტოსა და პოლიციაში“.</w:t>
      </w:r>
    </w:p>
    <w:p>
      <w:pPr>
        <w:spacing w:before="0" w:after="200" w:line="276"/>
        <w:ind w:right="-270" w:left="0" w:firstLine="0"/>
        <w:jc w:val="both"/>
        <w:rPr>
          <w:rFonts w:ascii="Sylfaen" w:hAnsi="Sylfaen" w:cs="Sylfaen" w:eastAsia="Sylfaen"/>
          <w:b/>
          <w:color w:val="333333"/>
          <w:spacing w:val="0"/>
          <w:position w:val="0"/>
          <w:sz w:val="21"/>
          <w:shd w:fill="FFFFFF" w:val="clear"/>
        </w:rPr>
      </w:pPr>
      <w:r>
        <w:rPr>
          <w:rFonts w:ascii="Sylfaen" w:hAnsi="Sylfaen" w:cs="Sylfaen" w:eastAsia="Sylfaen"/>
          <w:color w:val="333333"/>
          <w:spacing w:val="0"/>
          <w:position w:val="0"/>
          <w:sz w:val="21"/>
          <w:shd w:fill="FFFFFF" w:val="clear"/>
        </w:rPr>
        <w:t xml:space="preserve">3.</w:t>
      </w:r>
      <w:r>
        <w:rPr>
          <w:rFonts w:ascii="Sylfaen" w:hAnsi="Sylfaen" w:cs="Sylfaen" w:eastAsia="Sylfaen"/>
          <w:b/>
          <w:color w:val="333333"/>
          <w:spacing w:val="0"/>
          <w:position w:val="0"/>
          <w:sz w:val="21"/>
          <w:shd w:fill="FFFFFF" w:val="clear"/>
        </w:rPr>
        <w:t xml:space="preserve">დადგენილებით დამტკიცებულ N1 დანართის მე-13 მუხლის მე-4  პუნქტს დაემატოს  ,,ნ“ ქვეპუნქტი და ჩამოყალიბდეს  შემდეგი  რედაქციით:</w:t>
      </w:r>
    </w:p>
    <w:p>
      <w:pPr>
        <w:spacing w:before="0" w:after="200" w:line="276"/>
        <w:ind w:right="-270" w:left="0" w:firstLine="0"/>
        <w:jc w:val="both"/>
        <w:rPr>
          <w:rFonts w:ascii="Sylfaen" w:hAnsi="Sylfaen" w:cs="Sylfaen" w:eastAsia="Sylfaen"/>
          <w:color w:val="333333"/>
          <w:spacing w:val="0"/>
          <w:position w:val="0"/>
          <w:sz w:val="21"/>
          <w:shd w:fill="FFFFFF" w:val="clear"/>
        </w:rPr>
      </w:pPr>
      <w:r>
        <w:rPr>
          <w:rFonts w:ascii="Sylfaen" w:hAnsi="Sylfaen" w:cs="Sylfaen" w:eastAsia="Sylfaen"/>
          <w:color w:val="333333"/>
          <w:spacing w:val="0"/>
          <w:position w:val="0"/>
          <w:sz w:val="21"/>
          <w:shd w:fill="FFFFFF" w:val="clear"/>
        </w:rPr>
        <w:t xml:space="preserve">,,</w:t>
      </w:r>
      <w:r>
        <w:rPr>
          <w:rFonts w:ascii="Sylfaen" w:hAnsi="Sylfaen" w:cs="Sylfaen" w:eastAsia="Sylfaen"/>
          <w:color w:val="333333"/>
          <w:spacing w:val="0"/>
          <w:position w:val="0"/>
          <w:sz w:val="21"/>
          <w:shd w:fill="FFFFFF" w:val="clear"/>
        </w:rPr>
        <w:t xml:space="preserve">ნ) ,,სახელმწიფო პროექტის ფარგლებში 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საქართველოს კანონის შესაბამისად სახელმწიფო პროექტის  განხორციელების პროცესში  საჭიროების შემთხვევაში, ინდივიდუალური ადმინისტრაციულ-სამართლებრივი აქტით ადგენს უფლების დამადასტურებელი დოკუმენტით გათვალისწინებული მიწის ნაკვეთის ან/და საჯარო რეესტრში დაუზუსტებელი საკადასტრო მონაცემებით რეგისტრირებული მიწის ნაკვეთის და მიწის ნაკვეთის საკადასტრო აგეგმვით/აზომვით ნახაზზე ასახული მიწის ნაკვეთის იდენტურობას, გარდა იმ შემთხვევისა, როცა სარეგისტრაციო დოკუმენტაციის საფუძველზე უტყუარად დგინდება მიწის ნაკვეთის ფაქტობრივი მდებარეობა.</w:t>
      </w:r>
    </w:p>
    <w:p>
      <w:pPr>
        <w:spacing w:before="0" w:after="200" w:line="276"/>
        <w:ind w:right="-270" w:left="0" w:firstLine="0"/>
        <w:jc w:val="left"/>
        <w:rPr>
          <w:rFonts w:ascii="Sylfaen" w:hAnsi="Sylfaen" w:cs="Sylfaen" w:eastAsia="Sylfaen"/>
          <w:b/>
          <w:color w:val="333333"/>
          <w:spacing w:val="0"/>
          <w:position w:val="0"/>
          <w:sz w:val="21"/>
          <w:shd w:fill="FFFFFF" w:val="clear"/>
        </w:rPr>
      </w:pPr>
      <w:r>
        <w:rPr>
          <w:rFonts w:ascii="Sylfaen" w:hAnsi="Sylfaen" w:cs="Sylfaen" w:eastAsia="Sylfaen"/>
          <w:b/>
          <w:color w:val="333333"/>
          <w:spacing w:val="0"/>
          <w:position w:val="0"/>
          <w:sz w:val="21"/>
          <w:shd w:fill="FFFFFF" w:val="clear"/>
        </w:rPr>
        <w:t xml:space="preserve">4</w:t>
      </w:r>
      <w:r>
        <w:rPr>
          <w:rFonts w:ascii="Sylfaen" w:hAnsi="Sylfaen" w:cs="Sylfaen" w:eastAsia="Sylfaen"/>
          <w:color w:val="333333"/>
          <w:spacing w:val="0"/>
          <w:position w:val="0"/>
          <w:sz w:val="21"/>
          <w:shd w:fill="FFFFFF" w:val="clear"/>
        </w:rPr>
        <w:t xml:space="preserve">. </w:t>
      </w:r>
      <w:r>
        <w:rPr>
          <w:rFonts w:ascii="Sylfaen" w:hAnsi="Sylfaen" w:cs="Sylfaen" w:eastAsia="Sylfaen"/>
          <w:b/>
          <w:color w:val="333333"/>
          <w:spacing w:val="0"/>
          <w:position w:val="0"/>
          <w:sz w:val="21"/>
          <w:shd w:fill="FFFFFF" w:val="clear"/>
        </w:rPr>
        <w:t xml:space="preserve">დადგენილებით დამტკიცებულ N1 დანართის მე-16  მუხლის მე-4  და </w:t>
      </w:r>
      <w:r>
        <w:rPr>
          <w:rFonts w:ascii="Sylfaen" w:hAnsi="Sylfaen" w:cs="Sylfaen" w:eastAsia="Sylfaen"/>
          <w:b/>
          <w:color w:val="333333"/>
          <w:spacing w:val="0"/>
          <w:position w:val="0"/>
          <w:sz w:val="21"/>
          <w:shd w:fill="FFFFFF" w:val="clear"/>
        </w:rPr>
        <w:t xml:space="preserve">  </w:t>
      </w:r>
      <w:r>
        <w:rPr>
          <w:rFonts w:ascii="Sylfaen" w:hAnsi="Sylfaen" w:cs="Sylfaen" w:eastAsia="Sylfaen"/>
          <w:b/>
          <w:color w:val="333333"/>
          <w:spacing w:val="0"/>
          <w:position w:val="0"/>
          <w:sz w:val="21"/>
          <w:shd w:fill="FFFFFF" w:val="clear"/>
        </w:rPr>
        <w:t xml:space="preserve">მე-5 პუნქტები  ჩამოყალიბდეს  ახალი  რედაქციით:</w:t>
      </w:r>
    </w:p>
    <w:p>
      <w:pPr>
        <w:spacing w:before="0" w:after="200" w:line="276"/>
        <w:ind w:right="-270" w:left="0" w:firstLine="0"/>
        <w:jc w:val="left"/>
        <w:rPr>
          <w:rFonts w:ascii="Sylfaen" w:hAnsi="Sylfaen" w:cs="Sylfaen" w:eastAsia="Sylfaen"/>
          <w:color w:val="333333"/>
          <w:spacing w:val="0"/>
          <w:position w:val="0"/>
          <w:sz w:val="21"/>
          <w:shd w:fill="FFFFFF" w:val="clear"/>
        </w:rPr>
      </w:pPr>
      <w:r>
        <w:rPr>
          <w:rFonts w:ascii="Sylfaen" w:hAnsi="Sylfaen" w:cs="Sylfaen" w:eastAsia="Sylfaen"/>
          <w:color w:val="333333"/>
          <w:spacing w:val="0"/>
          <w:position w:val="0"/>
          <w:sz w:val="21"/>
          <w:shd w:fill="FFFFFF" w:val="clear"/>
        </w:rPr>
        <w:t xml:space="preserve">,,4. </w:t>
      </w:r>
      <w:r>
        <w:rPr>
          <w:rFonts w:ascii="Sylfaen" w:hAnsi="Sylfaen" w:cs="Sylfaen" w:eastAsia="Sylfaen"/>
          <w:color w:val="333333"/>
          <w:spacing w:val="0"/>
          <w:position w:val="0"/>
          <w:sz w:val="21"/>
          <w:shd w:fill="FFFFFF" w:val="clear"/>
        </w:rPr>
        <w:t xml:space="preserve">გამგებლის პირველ მოადგილეს, გამგებლის მოადგილეს და სტრუქტურული ერთეულების ხელმძღვანელთა სამუშაოთა აღწერილობებს განსაზღვრავს და ამტკიცებს გამგებელი, ხოლო გამგეობის სხვა საჯარო მოსამსახურეთა სამუშაოთა აღწერილობებს ადგენს შესაბამისი  სტრუქტურული ერთეულის ხელმძღვანელი და მის წარდგინებით ამტკიცებს გამგებელი.</w:t>
      </w:r>
      <w:r>
        <w:rPr>
          <w:rFonts w:ascii="Sylfaen" w:hAnsi="Sylfaen" w:cs="Sylfaen" w:eastAsia="Sylfaen"/>
          <w:color w:val="333333"/>
          <w:spacing w:val="0"/>
          <w:position w:val="0"/>
          <w:sz w:val="21"/>
          <w:shd w:fill="FFFFFF" w:val="clear"/>
        </w:rPr>
        <w:t xml:space="preserve">"</w:t>
      </w:r>
    </w:p>
    <w:p>
      <w:pPr>
        <w:spacing w:before="0" w:after="200" w:line="276"/>
        <w:ind w:right="-270" w:left="0" w:firstLine="0"/>
        <w:jc w:val="left"/>
        <w:rPr>
          <w:rFonts w:ascii="Sylfaen" w:hAnsi="Sylfaen" w:cs="Sylfaen" w:eastAsia="Sylfaen"/>
          <w:color w:val="333333"/>
          <w:spacing w:val="0"/>
          <w:position w:val="0"/>
          <w:sz w:val="21"/>
          <w:shd w:fill="FFFFFF" w:val="clear"/>
        </w:rPr>
      </w:pPr>
      <w:r>
        <w:rPr>
          <w:rFonts w:ascii="Sylfaen" w:hAnsi="Sylfaen" w:cs="Sylfaen" w:eastAsia="Sylfaen"/>
          <w:color w:val="333333"/>
          <w:spacing w:val="0"/>
          <w:position w:val="0"/>
          <w:sz w:val="21"/>
          <w:shd w:fill="FFFFFF" w:val="clear"/>
        </w:rPr>
        <w:t xml:space="preserve">,,</w:t>
      </w:r>
      <w:r>
        <w:rPr>
          <w:rFonts w:ascii="Sylfaen" w:hAnsi="Sylfaen" w:cs="Sylfaen" w:eastAsia="Sylfaen"/>
          <w:color w:val="333333"/>
          <w:spacing w:val="0"/>
          <w:position w:val="0"/>
          <w:sz w:val="21"/>
          <w:shd w:fill="FFFFFF" w:val="clear"/>
        </w:rPr>
        <w:t xml:space="preserve">5.</w:t>
      </w:r>
      <w:r>
        <w:rPr>
          <w:rFonts w:ascii="Sylfaen" w:hAnsi="Sylfaen" w:cs="Sylfaen" w:eastAsia="Sylfaen"/>
          <w:color w:val="333333"/>
          <w:spacing w:val="0"/>
          <w:position w:val="0"/>
          <w:sz w:val="21"/>
          <w:shd w:fill="FFFFFF" w:val="clear"/>
        </w:rPr>
        <w:t xml:space="preserve">მინიმალურ და დამატებით  საკვალიფიკაციო მოთხოვნებს  ამტკიცებს გამგებელი</w:t>
      </w:r>
      <w:r>
        <w:rPr>
          <w:rFonts w:ascii="Sylfaen" w:hAnsi="Sylfaen" w:cs="Sylfaen" w:eastAsia="Sylfaen"/>
          <w:color w:val="333333"/>
          <w:spacing w:val="0"/>
          <w:position w:val="0"/>
          <w:sz w:val="21"/>
          <w:shd w:fill="FFFFFF" w:val="clear"/>
        </w:rPr>
        <w:t xml:space="preserve">"</w:t>
      </w:r>
      <w:r>
        <w:rPr>
          <w:rFonts w:ascii="Sylfaen" w:hAnsi="Sylfaen" w:cs="Sylfaen" w:eastAsia="Sylfaen"/>
          <w:color w:val="333333"/>
          <w:spacing w:val="0"/>
          <w:position w:val="0"/>
          <w:sz w:val="21"/>
          <w:shd w:fill="FFFFFF" w:val="clear"/>
        </w:rPr>
        <w:t xml:space="preserve">.</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Sylfaen" w:hAnsi="Sylfaen" w:cs="Sylfaen" w:eastAsia="Sylfaen"/>
          <w:b/>
          <w:color w:val="auto"/>
          <w:spacing w:val="0"/>
          <w:position w:val="0"/>
          <w:sz w:val="22"/>
          <w:shd w:fill="auto" w:val="clear"/>
        </w:rPr>
        <w:t xml:space="preserve">მუხლი</w:t>
      </w:r>
      <w:r>
        <w:rPr>
          <w:rFonts w:ascii="Calibri" w:hAnsi="Calibri" w:cs="Calibri" w:eastAsia="Calibri"/>
          <w:b/>
          <w:color w:val="auto"/>
          <w:spacing w:val="0"/>
          <w:position w:val="0"/>
          <w:sz w:val="22"/>
          <w:shd w:fill="auto" w:val="clear"/>
        </w:rPr>
        <w:t xml:space="preserve"> </w:t>
      </w:r>
      <w:r>
        <w:rPr>
          <w:rFonts w:ascii="Sylfaen" w:hAnsi="Sylfaen" w:cs="Sylfaen" w:eastAsia="Sylfaen"/>
          <w:b/>
          <w:color w:val="auto"/>
          <w:spacing w:val="0"/>
          <w:position w:val="0"/>
          <w:sz w:val="22"/>
          <w:shd w:fill="auto" w:val="clear"/>
        </w:rPr>
        <w:t xml:space="preserve"> 2</w:t>
      </w:r>
      <w:r>
        <w:rPr>
          <w:rFonts w:ascii="Calibri" w:hAnsi="Calibri" w:cs="Calibri" w:eastAsia="Calibri"/>
          <w:b/>
          <w:color w:val="auto"/>
          <w:spacing w:val="0"/>
          <w:position w:val="0"/>
          <w:sz w:val="22"/>
          <w:shd w:fill="auto" w:val="clear"/>
        </w:rPr>
        <w:t xml:space="preserve">. </w:t>
      </w:r>
      <w:r>
        <w:rPr>
          <w:rFonts w:ascii="Sylfaen" w:hAnsi="Sylfaen" w:cs="Sylfaen" w:eastAsia="Sylfaen"/>
          <w:color w:val="auto"/>
          <w:spacing w:val="0"/>
          <w:position w:val="0"/>
          <w:sz w:val="22"/>
          <w:shd w:fill="auto" w:val="clear"/>
        </w:rPr>
        <w:t xml:space="preserve">დადგენილება ძალაში შევიდეს  2016 წლის 29 დეკემბრიდან.</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left"/>
        <w:rPr>
          <w:rFonts w:ascii="Sylfaen" w:hAnsi="Sylfaen" w:cs="Sylfaen" w:eastAsia="Sylfaen"/>
          <w:b/>
          <w:color w:val="auto"/>
          <w:spacing w:val="0"/>
          <w:position w:val="0"/>
          <w:sz w:val="22"/>
          <w:shd w:fill="auto" w:val="clear"/>
        </w:rPr>
      </w:pPr>
      <w:r>
        <w:rPr>
          <w:rFonts w:ascii="Sylfaen" w:hAnsi="Sylfaen" w:cs="Sylfaen" w:eastAsia="Sylfaen"/>
          <w:b/>
          <w:color w:val="auto"/>
          <w:spacing w:val="0"/>
          <w:position w:val="0"/>
          <w:sz w:val="22"/>
          <w:shd w:fill="auto" w:val="clear"/>
        </w:rPr>
        <w:t xml:space="preserve">                                                                                                                                        </w:t>
      </w:r>
    </w:p>
    <w:p>
      <w:pPr>
        <w:spacing w:before="0" w:after="200" w:line="276"/>
        <w:ind w:right="0" w:left="0" w:firstLine="0"/>
        <w:jc w:val="left"/>
        <w:rPr>
          <w:rFonts w:ascii="Sylfaen" w:hAnsi="Sylfaen" w:cs="Sylfaen" w:eastAsia="Sylfaen"/>
          <w:b/>
          <w:color w:val="auto"/>
          <w:spacing w:val="0"/>
          <w:position w:val="0"/>
          <w:sz w:val="22"/>
          <w:shd w:fill="auto" w:val="clear"/>
        </w:rPr>
      </w:pPr>
    </w:p>
    <w:p>
      <w:pPr>
        <w:spacing w:before="0" w:after="200" w:line="276"/>
        <w:ind w:right="0" w:left="0" w:firstLine="0"/>
        <w:jc w:val="left"/>
        <w:rPr>
          <w:rFonts w:ascii="Sylfaen" w:hAnsi="Sylfaen" w:cs="Sylfaen" w:eastAsia="Sylfaen"/>
          <w:b/>
          <w:color w:val="auto"/>
          <w:spacing w:val="0"/>
          <w:position w:val="0"/>
          <w:sz w:val="22"/>
          <w:shd w:fill="auto" w:val="clear"/>
        </w:rPr>
      </w:pPr>
    </w:p>
    <w:p>
      <w:pPr>
        <w:spacing w:before="0" w:after="200" w:line="276"/>
        <w:ind w:right="0" w:left="0" w:firstLine="0"/>
        <w:jc w:val="left"/>
        <w:rPr>
          <w:rFonts w:ascii="Sylfaen" w:hAnsi="Sylfaen" w:cs="Sylfaen" w:eastAsia="Sylfaen"/>
          <w:b/>
          <w:color w:val="auto"/>
          <w:spacing w:val="0"/>
          <w:position w:val="0"/>
          <w:sz w:val="22"/>
          <w:shd w:fill="auto" w:val="clear"/>
        </w:rPr>
      </w:pPr>
    </w:p>
    <w:p>
      <w:pPr>
        <w:spacing w:before="0" w:after="200" w:line="276"/>
        <w:ind w:right="0" w:left="0" w:firstLine="0"/>
        <w:jc w:val="left"/>
        <w:rPr>
          <w:rFonts w:ascii="Sylfaen" w:hAnsi="Sylfaen" w:cs="Sylfaen" w:eastAsia="Sylfaen"/>
          <w:b/>
          <w:color w:val="auto"/>
          <w:spacing w:val="0"/>
          <w:position w:val="0"/>
          <w:sz w:val="22"/>
          <w:shd w:fill="auto" w:val="clear"/>
        </w:rPr>
      </w:pPr>
    </w:p>
    <w:p>
      <w:pPr>
        <w:spacing w:before="0" w:after="200" w:line="276"/>
        <w:ind w:right="0" w:left="0" w:firstLine="0"/>
        <w:jc w:val="left"/>
        <w:rPr>
          <w:rFonts w:ascii="Sylfaen" w:hAnsi="Sylfaen" w:cs="Sylfaen" w:eastAsia="Sylfaen"/>
          <w:b/>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